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47FFC29" w:rsidR="00FE6EA1" w:rsidRPr="004351DF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4351DF" w:rsidRDefault="00FE6EA1" w:rsidP="00FE6EA1">
      <w:pPr>
        <w:pStyle w:val="LegText"/>
      </w:pPr>
    </w:p>
    <w:p w14:paraId="590853E0" w14:textId="3473DA50" w:rsidR="001D0844" w:rsidRPr="004351DF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778F17BB" w:rsidR="002B699B" w:rsidRPr="004351DF" w:rsidRDefault="002B699B" w:rsidP="002B699B">
      <w:pPr>
        <w:pStyle w:val="LegHeadCenteredItalic"/>
      </w:pPr>
      <w:r w:rsidRPr="004351DF">
        <w:t xml:space="preserve">(Bulletin </w:t>
      </w:r>
      <w:r w:rsidR="00673784">
        <w:t>4</w:t>
      </w:r>
      <w:r w:rsidRPr="004351DF">
        <w:t xml:space="preserve"> of 201</w:t>
      </w:r>
      <w:r w:rsidR="005612D1" w:rsidRPr="004351DF">
        <w:t>9</w:t>
      </w:r>
      <w:r w:rsidRPr="004351DF">
        <w:t xml:space="preserve"> based on Gazettes received during the week </w:t>
      </w:r>
      <w:r w:rsidR="00F7190E" w:rsidRPr="004351DF">
        <w:t>1</w:t>
      </w:r>
      <w:r w:rsidR="00C6364F" w:rsidRPr="004351DF">
        <w:t>8</w:t>
      </w:r>
      <w:r w:rsidR="005612D1" w:rsidRPr="004351DF">
        <w:t> </w:t>
      </w:r>
      <w:r w:rsidR="00673784">
        <w:t xml:space="preserve">to 25 </w:t>
      </w:r>
      <w:r w:rsidR="005612D1" w:rsidRPr="004351DF">
        <w:t>January 2019</w:t>
      </w:r>
      <w:r w:rsidRPr="004351DF">
        <w:t>)</w:t>
      </w:r>
    </w:p>
    <w:p w14:paraId="6B1BE063" w14:textId="77777777" w:rsidR="00BA4712" w:rsidRPr="004351DF" w:rsidRDefault="00BA4712" w:rsidP="00BA4712">
      <w:pPr>
        <w:pStyle w:val="LegHeadCenteredBold"/>
      </w:pPr>
      <w:r w:rsidRPr="004351DF">
        <w:t>JUTA'S WEEKLY E-MAIL SERVICE</w:t>
      </w:r>
    </w:p>
    <w:p w14:paraId="277C2982" w14:textId="2A08EE1D" w:rsidR="00BA4712" w:rsidRPr="004351DF" w:rsidRDefault="0041144B" w:rsidP="00BA4712">
      <w:pPr>
        <w:pStyle w:val="LegHeadCenteredItalic"/>
      </w:pPr>
      <w:r w:rsidRPr="004351DF">
        <w:t>I</w:t>
      </w:r>
      <w:r w:rsidR="00BA4712" w:rsidRPr="004351DF">
        <w:t>SSN 1022 - 6397</w:t>
      </w:r>
    </w:p>
    <w:p w14:paraId="7AD74D33" w14:textId="74B3FD8F" w:rsidR="005D623B" w:rsidRDefault="005D623B" w:rsidP="00A10C8B">
      <w:pPr>
        <w:pStyle w:val="LegHeadCenteredBold"/>
      </w:pPr>
      <w:bookmarkStart w:id="0" w:name="_Hlk484764921"/>
      <w:r>
        <w:t>ACT</w:t>
      </w:r>
      <w:r w:rsidR="002F1589">
        <w:t>S</w:t>
      </w:r>
    </w:p>
    <w:p w14:paraId="70127182" w14:textId="0E6B36F4" w:rsidR="002F1589" w:rsidRDefault="002F1589" w:rsidP="002F1589">
      <w:pPr>
        <w:pStyle w:val="LegHeadBold"/>
        <w:keepNext/>
      </w:pPr>
      <w:r>
        <w:t>POLITICAL PARTY FUNDING ACT 6 OF 2018</w:t>
      </w:r>
      <w:r w:rsidRPr="002F1589">
        <w:rPr>
          <w:b w:val="0"/>
        </w:rPr>
        <w:t xml:space="preserve"> (</w:t>
      </w:r>
      <w:r w:rsidRPr="002F1589">
        <w:rPr>
          <w:b w:val="0"/>
          <w:i/>
        </w:rPr>
        <w:t>GG</w:t>
      </w:r>
      <w:r w:rsidRPr="002F1589">
        <w:rPr>
          <w:b w:val="0"/>
        </w:rPr>
        <w:t xml:space="preserve"> 42188 of 23 January 201</w:t>
      </w:r>
      <w:r w:rsidR="002007F9">
        <w:rPr>
          <w:b w:val="0"/>
        </w:rPr>
        <w:t>9</w:t>
      </w:r>
      <w:r w:rsidRPr="002F1589">
        <w:rPr>
          <w:b w:val="0"/>
        </w:rPr>
        <w:t>)</w:t>
      </w:r>
      <w:r>
        <w:rPr>
          <w:b w:val="0"/>
        </w:rPr>
        <w:t> </w:t>
      </w:r>
      <w:r>
        <w:rPr>
          <w:rStyle w:val="FootnoteReference"/>
          <w:b w:val="0"/>
        </w:rPr>
        <w:footnoteReference w:id="1"/>
      </w:r>
    </w:p>
    <w:p w14:paraId="0E997B05" w14:textId="77777777" w:rsidR="002F1589" w:rsidRPr="002F1589" w:rsidRDefault="002F1589" w:rsidP="002F1589">
      <w:pPr>
        <w:pStyle w:val="LegText"/>
      </w:pPr>
      <w:r w:rsidRPr="002F1589">
        <w:rPr>
          <w:i/>
        </w:rPr>
        <w:t>Date of commencement</w:t>
      </w:r>
      <w:r w:rsidRPr="002F1589">
        <w:t xml:space="preserve">: to be proclaimed </w:t>
      </w:r>
    </w:p>
    <w:p w14:paraId="223F48CB" w14:textId="3AA50FBF" w:rsidR="002F1589" w:rsidRDefault="002F1589" w:rsidP="002F1589">
      <w:pPr>
        <w:pStyle w:val="LegText"/>
      </w:pPr>
      <w:r w:rsidRPr="002F1589">
        <w:rPr>
          <w:i/>
        </w:rPr>
        <w:t>Repeals</w:t>
      </w:r>
      <w:r w:rsidRPr="002F1589">
        <w:t xml:space="preserve"> the Public Funding of Represented Political Parties Act 103 of 1997</w:t>
      </w:r>
    </w:p>
    <w:p w14:paraId="7F15F36F" w14:textId="3B5AC4C8" w:rsidR="002F1589" w:rsidRDefault="002F1589" w:rsidP="002F1589">
      <w:pPr>
        <w:pStyle w:val="LegHeadBold"/>
        <w:keepNext/>
      </w:pPr>
      <w:r>
        <w:t>ELECTORAL LAWS AMENDMENT ACT 1 OF 2019</w:t>
      </w:r>
      <w:r w:rsidRPr="002F1589">
        <w:rPr>
          <w:b w:val="0"/>
        </w:rPr>
        <w:t xml:space="preserve"> (</w:t>
      </w:r>
      <w:r w:rsidRPr="002F1589">
        <w:rPr>
          <w:b w:val="0"/>
          <w:i/>
        </w:rPr>
        <w:t>GG</w:t>
      </w:r>
      <w:r w:rsidRPr="002F1589">
        <w:rPr>
          <w:b w:val="0"/>
        </w:rPr>
        <w:t xml:space="preserve"> 421</w:t>
      </w:r>
      <w:r>
        <w:rPr>
          <w:b w:val="0"/>
        </w:rPr>
        <w:t>76</w:t>
      </w:r>
      <w:r w:rsidRPr="002F1589">
        <w:rPr>
          <w:b w:val="0"/>
        </w:rPr>
        <w:t xml:space="preserve"> of 2</w:t>
      </w:r>
      <w:r>
        <w:rPr>
          <w:b w:val="0"/>
        </w:rPr>
        <w:t>1</w:t>
      </w:r>
      <w:r w:rsidRPr="002F1589">
        <w:rPr>
          <w:b w:val="0"/>
        </w:rPr>
        <w:t xml:space="preserve"> January 201</w:t>
      </w:r>
      <w:r w:rsidR="001027E3">
        <w:rPr>
          <w:b w:val="0"/>
        </w:rPr>
        <w:t>9</w:t>
      </w:r>
      <w:r w:rsidRPr="002F1589">
        <w:rPr>
          <w:b w:val="0"/>
        </w:rPr>
        <w:t>)</w:t>
      </w:r>
      <w:r>
        <w:rPr>
          <w:b w:val="0"/>
        </w:rPr>
        <w:t> </w:t>
      </w:r>
      <w:r>
        <w:rPr>
          <w:rStyle w:val="FootnoteReference"/>
          <w:b w:val="0"/>
        </w:rPr>
        <w:footnoteReference w:id="2"/>
      </w:r>
    </w:p>
    <w:p w14:paraId="0828E7CF" w14:textId="77777777" w:rsidR="002F1589" w:rsidRPr="002F1589" w:rsidRDefault="002F1589" w:rsidP="002F1589">
      <w:pPr>
        <w:pStyle w:val="LegText"/>
      </w:pPr>
      <w:r w:rsidRPr="002F1589">
        <w:rPr>
          <w:i/>
        </w:rPr>
        <w:t>Date of commencement</w:t>
      </w:r>
      <w:r w:rsidRPr="002F1589">
        <w:t xml:space="preserve">: to be proclaimed </w:t>
      </w:r>
    </w:p>
    <w:p w14:paraId="6959E854" w14:textId="170AA627" w:rsidR="002F1589" w:rsidRPr="002F1589" w:rsidRDefault="00B93FC6" w:rsidP="002F1589">
      <w:pPr>
        <w:pStyle w:val="LegText"/>
      </w:pPr>
      <w:r w:rsidRPr="00B93FC6">
        <w:rPr>
          <w:rFonts w:cs="Times-Bold"/>
          <w:bCs/>
          <w:i/>
        </w:rPr>
        <w:t>Amends</w:t>
      </w:r>
      <w:r w:rsidRPr="00963CF7">
        <w:rPr>
          <w:rFonts w:cs="Times-Bold"/>
          <w:bCs/>
        </w:rPr>
        <w:t xml:space="preserve"> </w:t>
      </w:r>
      <w:r w:rsidRPr="00806854">
        <w:t>s</w:t>
      </w:r>
      <w:r>
        <w:t>s.</w:t>
      </w:r>
      <w:r w:rsidRPr="00963CF7">
        <w:rPr>
          <w:rFonts w:cs="Times-Bold"/>
          <w:bCs/>
        </w:rPr>
        <w:t xml:space="preserve"> 5</w:t>
      </w:r>
      <w:r>
        <w:rPr>
          <w:rFonts w:cs="Times-Bold"/>
          <w:bCs/>
        </w:rPr>
        <w:t xml:space="preserve">, </w:t>
      </w:r>
      <w:r w:rsidRPr="00963CF7">
        <w:rPr>
          <w:rFonts w:cs="Times-Bold"/>
          <w:bCs/>
        </w:rPr>
        <w:t>15</w:t>
      </w:r>
      <w:r>
        <w:rPr>
          <w:rFonts w:cs="Times-Roman"/>
        </w:rPr>
        <w:t xml:space="preserve">, </w:t>
      </w:r>
      <w:r w:rsidRPr="00963CF7">
        <w:rPr>
          <w:rFonts w:cs="Times-Bold"/>
          <w:bCs/>
        </w:rPr>
        <w:t>15A</w:t>
      </w:r>
      <w:r>
        <w:rPr>
          <w:rFonts w:cs="Times-Roman"/>
        </w:rPr>
        <w:t xml:space="preserve"> &amp; </w:t>
      </w:r>
      <w:r w:rsidRPr="00963CF7">
        <w:rPr>
          <w:rFonts w:cs="Times-Bold"/>
          <w:bCs/>
        </w:rPr>
        <w:t>20</w:t>
      </w:r>
      <w:r>
        <w:rPr>
          <w:rFonts w:cs="Times-Roman"/>
        </w:rPr>
        <w:t xml:space="preserve"> and </w:t>
      </w:r>
      <w:r w:rsidRPr="00B93FC6">
        <w:rPr>
          <w:rFonts w:cs="Times-Roman"/>
          <w:i/>
        </w:rPr>
        <w:t>i</w:t>
      </w:r>
      <w:r w:rsidRPr="00B93FC6">
        <w:rPr>
          <w:rFonts w:cs="Times-Bold"/>
          <w:bCs/>
          <w:i/>
        </w:rPr>
        <w:t>nserts</w:t>
      </w:r>
      <w:r w:rsidRPr="00963CF7">
        <w:rPr>
          <w:rFonts w:cs="Times-Bold"/>
          <w:bCs/>
        </w:rPr>
        <w:t xml:space="preserve"> </w:t>
      </w:r>
      <w:r w:rsidRPr="00806854">
        <w:t>s</w:t>
      </w:r>
      <w:r>
        <w:t>.</w:t>
      </w:r>
      <w:r w:rsidRPr="00963CF7">
        <w:rPr>
          <w:rFonts w:cs="Times-Bold"/>
          <w:bCs/>
        </w:rPr>
        <w:t xml:space="preserve"> 21A in </w:t>
      </w:r>
      <w:r w:rsidRPr="00963CF7">
        <w:rPr>
          <w:rFonts w:cs="Times-Roman"/>
        </w:rPr>
        <w:t>the Electoral Commission Act</w:t>
      </w:r>
      <w:r w:rsidRPr="00963CF7">
        <w:rPr>
          <w:rFonts w:cs="Times-Bold"/>
          <w:bCs/>
        </w:rPr>
        <w:t xml:space="preserve"> 51 of 1996</w:t>
      </w:r>
      <w:r>
        <w:rPr>
          <w:rFonts w:cs="Times-Roman"/>
        </w:rPr>
        <w:t xml:space="preserve">; </w:t>
      </w:r>
      <w:r w:rsidRPr="00B93FC6">
        <w:rPr>
          <w:rFonts w:cs="Times-Bold"/>
          <w:bCs/>
          <w:i/>
        </w:rPr>
        <w:t>amends</w:t>
      </w:r>
      <w:r w:rsidRPr="00963CF7">
        <w:rPr>
          <w:rFonts w:cs="Times-Bold"/>
          <w:bCs/>
        </w:rPr>
        <w:t xml:space="preserve"> </w:t>
      </w:r>
      <w:r>
        <w:t>ss.</w:t>
      </w:r>
      <w:r w:rsidRPr="00963CF7">
        <w:rPr>
          <w:rFonts w:cs="Times-Bold"/>
          <w:bCs/>
        </w:rPr>
        <w:t xml:space="preserve"> 7</w:t>
      </w:r>
      <w:r>
        <w:rPr>
          <w:rFonts w:cs="Times-Bold"/>
          <w:bCs/>
        </w:rPr>
        <w:t xml:space="preserve">, 8, 11, 20, </w:t>
      </w:r>
      <w:r w:rsidRPr="00963CF7">
        <w:rPr>
          <w:rFonts w:cs="Times-Bold"/>
          <w:bCs/>
        </w:rPr>
        <w:t>24</w:t>
      </w:r>
      <w:r>
        <w:rPr>
          <w:rFonts w:cs="Times-Bold"/>
          <w:bCs/>
        </w:rPr>
        <w:t xml:space="preserve">, 38, 40, 41, 86 &amp; 87 and </w:t>
      </w:r>
      <w:r w:rsidRPr="00806854">
        <w:t>Schedule</w:t>
      </w:r>
      <w:r w:rsidRPr="007F489C">
        <w:rPr>
          <w:rFonts w:cs="Times-Bold"/>
          <w:bCs/>
        </w:rPr>
        <w:t xml:space="preserve"> 1</w:t>
      </w:r>
      <w:r>
        <w:rPr>
          <w:rFonts w:cs="Times-Bold"/>
          <w:bCs/>
        </w:rPr>
        <w:t xml:space="preserve"> and </w:t>
      </w:r>
      <w:r w:rsidRPr="00B93FC6">
        <w:rPr>
          <w:rFonts w:cs="Times-Bold"/>
          <w:bCs/>
          <w:i/>
        </w:rPr>
        <w:t>s</w:t>
      </w:r>
      <w:r w:rsidRPr="00B93FC6">
        <w:rPr>
          <w:i/>
        </w:rPr>
        <w:t>ubstitutes</w:t>
      </w:r>
      <w:r w:rsidRPr="00963CF7">
        <w:rPr>
          <w:rFonts w:cs="Times-Bold"/>
          <w:bCs/>
        </w:rPr>
        <w:t xml:space="preserve"> s</w:t>
      </w:r>
      <w:r>
        <w:rPr>
          <w:rFonts w:cs="Times-Bold"/>
          <w:bCs/>
        </w:rPr>
        <w:t>.</w:t>
      </w:r>
      <w:r w:rsidRPr="00963CF7">
        <w:rPr>
          <w:rFonts w:cs="Times-Bold"/>
          <w:bCs/>
        </w:rPr>
        <w:t xml:space="preserve"> 28 of the Electoral Act 73 of 1998</w:t>
      </w:r>
      <w:r>
        <w:rPr>
          <w:rFonts w:cs="Times-Bold"/>
          <w:bCs/>
        </w:rPr>
        <w:t xml:space="preserve">; and </w:t>
      </w:r>
      <w:r w:rsidRPr="00B93FC6">
        <w:rPr>
          <w:i/>
        </w:rPr>
        <w:t>amends</w:t>
      </w:r>
      <w:r w:rsidRPr="005145B9">
        <w:rPr>
          <w:rFonts w:cs="Times-Bold"/>
          <w:bCs/>
        </w:rPr>
        <w:t xml:space="preserve"> s</w:t>
      </w:r>
      <w:r>
        <w:rPr>
          <w:rFonts w:cs="Times-Bold"/>
          <w:bCs/>
        </w:rPr>
        <w:t>s.</w:t>
      </w:r>
      <w:r w:rsidRPr="005145B9">
        <w:rPr>
          <w:rFonts w:cs="Times-Bold"/>
          <w:bCs/>
        </w:rPr>
        <w:t xml:space="preserve"> </w:t>
      </w:r>
      <w:r>
        <w:rPr>
          <w:rFonts w:cs="Times-Bold"/>
          <w:bCs/>
        </w:rPr>
        <w:t>6, 11, 5</w:t>
      </w:r>
      <w:r w:rsidRPr="005145B9">
        <w:rPr>
          <w:rFonts w:cs="Times-Bold"/>
          <w:bCs/>
        </w:rPr>
        <w:t>1</w:t>
      </w:r>
      <w:r>
        <w:rPr>
          <w:rFonts w:cs="Times-Bold"/>
          <w:bCs/>
        </w:rPr>
        <w:t xml:space="preserve"> &amp; 6</w:t>
      </w:r>
      <w:r w:rsidRPr="005145B9">
        <w:rPr>
          <w:rFonts w:cs="Times-Bold"/>
          <w:bCs/>
        </w:rPr>
        <w:t>7</w:t>
      </w:r>
      <w:r>
        <w:rPr>
          <w:rFonts w:cs="Times-Bold"/>
          <w:bCs/>
        </w:rPr>
        <w:t xml:space="preserve"> and </w:t>
      </w:r>
      <w:r w:rsidRPr="00806854">
        <w:t>Schedule</w:t>
      </w:r>
      <w:r w:rsidRPr="007F489C">
        <w:rPr>
          <w:rFonts w:cs="Times-Bold"/>
          <w:bCs/>
        </w:rPr>
        <w:t xml:space="preserve"> </w:t>
      </w:r>
      <w:r>
        <w:rPr>
          <w:rFonts w:cs="Times-Bold"/>
          <w:bCs/>
        </w:rPr>
        <w:t>3</w:t>
      </w:r>
      <w:r w:rsidRPr="007F489C">
        <w:rPr>
          <w:rFonts w:cs="Times-Bold"/>
          <w:bCs/>
        </w:rPr>
        <w:t xml:space="preserve"> to the Local Government: Municipal Electoral Act</w:t>
      </w:r>
      <w:r>
        <w:rPr>
          <w:rFonts w:cs="Times-Bold"/>
          <w:bCs/>
        </w:rPr>
        <w:t xml:space="preserve"> 27 of</w:t>
      </w:r>
      <w:r w:rsidRPr="007F489C">
        <w:rPr>
          <w:rFonts w:cs="Times-Bold"/>
          <w:bCs/>
        </w:rPr>
        <w:t xml:space="preserve"> 2000</w:t>
      </w:r>
    </w:p>
    <w:p w14:paraId="656B5D5D" w14:textId="30B98F58" w:rsidR="00382892" w:rsidRPr="00381490" w:rsidRDefault="00382892" w:rsidP="00A10C8B">
      <w:pPr>
        <w:pStyle w:val="LegHeadCenteredBold"/>
      </w:pPr>
      <w:r w:rsidRPr="00381490">
        <w:t>PROCLAMATIONS AND NOTICES</w:t>
      </w:r>
    </w:p>
    <w:p w14:paraId="39A336DB" w14:textId="77777777" w:rsidR="001D6187" w:rsidRDefault="001D6187" w:rsidP="001D6187">
      <w:pPr>
        <w:pStyle w:val="LegHeadBold"/>
        <w:keepNext/>
      </w:pPr>
      <w:bookmarkStart w:id="1" w:name="_Hlk525882991"/>
      <w:bookmarkStart w:id="2" w:name="_Hlk525291588"/>
      <w:bookmarkEnd w:id="0"/>
      <w:r>
        <w:t>DEEDS REGISTRIES ACT 47 OF 1937</w:t>
      </w:r>
    </w:p>
    <w:p w14:paraId="20D61FA9" w14:textId="25F3E284" w:rsidR="001D6187" w:rsidRDefault="001D6187" w:rsidP="001D6187">
      <w:pPr>
        <w:pStyle w:val="LegText"/>
      </w:pPr>
      <w:r>
        <w:t xml:space="preserve">Deeds Registries Amendment Regulations, 2019 published with effect from one month after publication (GN R62 in </w:t>
      </w:r>
      <w:r w:rsidRPr="00744095">
        <w:rPr>
          <w:i/>
        </w:rPr>
        <w:t>GG</w:t>
      </w:r>
      <w:r>
        <w:t xml:space="preserve"> 42186 of 25 January 2019) (p38)</w:t>
      </w:r>
    </w:p>
    <w:p w14:paraId="4B77A409" w14:textId="48989698" w:rsidR="00DD1CC2" w:rsidRDefault="00DD1CC2" w:rsidP="001D6187">
      <w:pPr>
        <w:pStyle w:val="LegHeadBold"/>
        <w:keepNext/>
      </w:pPr>
      <w:r w:rsidRPr="00DD1CC2">
        <w:t>MEDICINES AND RELATED SUBSTANCES ACT 101 OF 1965</w:t>
      </w:r>
    </w:p>
    <w:p w14:paraId="0313371D" w14:textId="77777777" w:rsidR="00DD1CC2" w:rsidRDefault="00DD1CC2" w:rsidP="00DD1CC2">
      <w:pPr>
        <w:pStyle w:val="LegHeadBold"/>
        <w:keepNext/>
      </w:pPr>
      <w:r>
        <w:t>Regulations relating to a transparent pricing system for medicines and scheduled substances:</w:t>
      </w:r>
    </w:p>
    <w:p w14:paraId="133612A1" w14:textId="49C7049F" w:rsidR="00DD1CC2" w:rsidRDefault="00DD1CC2" w:rsidP="00DD1CC2">
      <w:pPr>
        <w:pStyle w:val="LegText"/>
      </w:pPr>
      <w:r>
        <w:t xml:space="preserve">Amendment regulations regarding dispensing fee to be charged by persons licensed in terms of s. 22C (1) </w:t>
      </w:r>
      <w:r w:rsidRPr="00DD1CC2">
        <w:rPr>
          <w:i/>
        </w:rPr>
        <w:t>(a)</w:t>
      </w:r>
      <w:r>
        <w:t xml:space="preserve"> published (GN 27 in </w:t>
      </w:r>
      <w:r w:rsidRPr="00744095">
        <w:rPr>
          <w:i/>
        </w:rPr>
        <w:t>GG</w:t>
      </w:r>
      <w:r>
        <w:t xml:space="preserve"> 42183 of 23 January 2019) (p4)</w:t>
      </w:r>
    </w:p>
    <w:p w14:paraId="1C755BB9" w14:textId="21915047" w:rsidR="00DD1CC2" w:rsidRDefault="00DD1CC2" w:rsidP="00DD1CC2">
      <w:pPr>
        <w:pStyle w:val="LegText"/>
      </w:pPr>
      <w:r>
        <w:t xml:space="preserve">Dispensing fee for pharmacists published (GN 28 in </w:t>
      </w:r>
      <w:r w:rsidRPr="00744095">
        <w:rPr>
          <w:i/>
        </w:rPr>
        <w:t>GG</w:t>
      </w:r>
      <w:r>
        <w:t xml:space="preserve"> 42183 of 23 January 2019) (p7)</w:t>
      </w:r>
    </w:p>
    <w:p w14:paraId="298CE0E1" w14:textId="78CB24A9" w:rsidR="00DD1CC2" w:rsidRDefault="00DD1CC2" w:rsidP="00DD1CC2">
      <w:pPr>
        <w:pStyle w:val="LegText"/>
      </w:pPr>
      <w:r w:rsidRPr="00DD1CC2">
        <w:t xml:space="preserve">Annual adjustment of the Single Exit Price of </w:t>
      </w:r>
      <w:r w:rsidR="004A7083" w:rsidRPr="00DD1CC2">
        <w:t xml:space="preserve">medicines and scheduled substances </w:t>
      </w:r>
      <w:r w:rsidRPr="00DD1CC2">
        <w:t>(SEPA) for 201</w:t>
      </w:r>
      <w:r>
        <w:t>9</w:t>
      </w:r>
      <w:r w:rsidR="004A7083">
        <w:t xml:space="preserve"> </w:t>
      </w:r>
      <w:r w:rsidRPr="00DD1CC2">
        <w:t xml:space="preserve">published </w:t>
      </w:r>
      <w:r w:rsidR="004A7083">
        <w:t xml:space="preserve">(GN 29 in </w:t>
      </w:r>
      <w:r w:rsidR="004A7083" w:rsidRPr="00744095">
        <w:rPr>
          <w:i/>
        </w:rPr>
        <w:t>GG</w:t>
      </w:r>
      <w:r w:rsidR="004A7083">
        <w:t xml:space="preserve"> 42183 of 23 January 2019) (p11)</w:t>
      </w:r>
    </w:p>
    <w:p w14:paraId="51A358CC" w14:textId="62EA84BD" w:rsidR="00C17E20" w:rsidRDefault="00C17E20" w:rsidP="00DD1CC2">
      <w:pPr>
        <w:pStyle w:val="LegHeadBold"/>
        <w:keepNext/>
      </w:pPr>
      <w:r>
        <w:lastRenderedPageBreak/>
        <w:t>PRESCRIBED RATE OF INTEREST ACT 55 OF 1975</w:t>
      </w:r>
    </w:p>
    <w:p w14:paraId="02926DC5" w14:textId="412B6170" w:rsidR="00C17E20" w:rsidRDefault="00C17E20" w:rsidP="00C17E20">
      <w:pPr>
        <w:pStyle w:val="LegText"/>
      </w:pPr>
      <w:r>
        <w:t xml:space="preserve">Rate of interest for the purposes of s. 1 (1) prescribed and GN 435 in </w:t>
      </w:r>
      <w:r w:rsidRPr="00744095">
        <w:rPr>
          <w:i/>
        </w:rPr>
        <w:t>GG</w:t>
      </w:r>
      <w:r>
        <w:t xml:space="preserve"> 41581 of 20 April 2018 withdrawn with effect from </w:t>
      </w:r>
      <w:r w:rsidRPr="00D4635B">
        <w:t>1 January 2019</w:t>
      </w:r>
      <w:r>
        <w:t xml:space="preserve"> </w:t>
      </w:r>
      <w:r>
        <w:br/>
      </w:r>
      <w:r w:rsidRPr="00C17E20">
        <w:t xml:space="preserve">(GN R25 in </w:t>
      </w:r>
      <w:r w:rsidRPr="00744095">
        <w:rPr>
          <w:i/>
        </w:rPr>
        <w:t>GG</w:t>
      </w:r>
      <w:r>
        <w:t xml:space="preserve"> </w:t>
      </w:r>
      <w:r w:rsidRPr="00C17E20">
        <w:t>42179 of 22 January 2019)</w:t>
      </w:r>
      <w:r>
        <w:t xml:space="preserve"> (p4)</w:t>
      </w:r>
    </w:p>
    <w:p w14:paraId="1466F5A9" w14:textId="77777777" w:rsidR="001D6187" w:rsidRDefault="001D6187" w:rsidP="001D6187">
      <w:pPr>
        <w:pStyle w:val="LegHeadBold"/>
        <w:keepNext/>
      </w:pPr>
      <w:r>
        <w:t>RULES BOARD FOR COURTS OF LAW ACT 107 OF 1985</w:t>
      </w:r>
    </w:p>
    <w:p w14:paraId="3845EE37" w14:textId="251F6BBE" w:rsidR="001D6187" w:rsidRDefault="001D6187" w:rsidP="001D6187">
      <w:pPr>
        <w:pStyle w:val="LegText"/>
      </w:pPr>
      <w:r>
        <w:t xml:space="preserve">Rules regulating the conduct of proceedings of the several provincial and local divisions of the High Court of South Africa amended with effect from 11 March 2019 </w:t>
      </w:r>
      <w:r>
        <w:br/>
        <w:t xml:space="preserve">(GN R61 in </w:t>
      </w:r>
      <w:r w:rsidRPr="00744095">
        <w:rPr>
          <w:i/>
        </w:rPr>
        <w:t>GG</w:t>
      </w:r>
      <w:r>
        <w:t xml:space="preserve"> 42186 of 25 January 2019) (p11)</w:t>
      </w:r>
    </w:p>
    <w:p w14:paraId="44030204" w14:textId="77777777" w:rsidR="00381490" w:rsidRDefault="00381490" w:rsidP="00381490">
      <w:pPr>
        <w:pStyle w:val="LegHeadBold"/>
        <w:keepNext/>
      </w:pPr>
      <w:r>
        <w:t>LABOUR RELATIONS ACT 66 OF 1995</w:t>
      </w:r>
    </w:p>
    <w:p w14:paraId="59647117" w14:textId="11D5AB4A" w:rsidR="00381490" w:rsidRDefault="00381490" w:rsidP="00381490">
      <w:pPr>
        <w:pStyle w:val="LegText"/>
      </w:pPr>
      <w:r w:rsidRPr="00381490">
        <w:t xml:space="preserve">Labour Relations Regulations published in GN R1016 in </w:t>
      </w:r>
      <w:r w:rsidRPr="00744095">
        <w:rPr>
          <w:i/>
        </w:rPr>
        <w:t>GG</w:t>
      </w:r>
      <w:r>
        <w:t xml:space="preserve"> </w:t>
      </w:r>
      <w:r w:rsidRPr="00381490">
        <w:t xml:space="preserve">38317 of 19 December 2014 amended </w:t>
      </w:r>
      <w:r>
        <w:t xml:space="preserve">(GN R24 in </w:t>
      </w:r>
      <w:r w:rsidRPr="00744095">
        <w:rPr>
          <w:i/>
        </w:rPr>
        <w:t>GG</w:t>
      </w:r>
      <w:r>
        <w:t xml:space="preserve"> 42178 of 22 January 2019) (p4)</w:t>
      </w:r>
    </w:p>
    <w:p w14:paraId="019B98A7" w14:textId="6170F42D" w:rsidR="00381490" w:rsidRDefault="00381490" w:rsidP="00381490">
      <w:pPr>
        <w:pStyle w:val="LegText"/>
      </w:pPr>
      <w:r>
        <w:t xml:space="preserve">National Bargaining Council for the Road Freight and Logistics Industry (NBCRFLI): </w:t>
      </w:r>
      <w:r w:rsidRPr="00381490">
        <w:t>Invitation to make representations on the application for extension to non-parties of the Main Collective Agreement published</w:t>
      </w:r>
      <w:r>
        <w:t xml:space="preserve"> (GenN 20 in </w:t>
      </w:r>
      <w:r w:rsidRPr="00744095">
        <w:rPr>
          <w:i/>
        </w:rPr>
        <w:t>GG</w:t>
      </w:r>
      <w:r>
        <w:t xml:space="preserve"> 42177 of 22 January 2019) (p4)</w:t>
      </w:r>
    </w:p>
    <w:p w14:paraId="5325FE98" w14:textId="77777777" w:rsidR="00DD1CC2" w:rsidRDefault="00DD1CC2" w:rsidP="00DD1CC2">
      <w:pPr>
        <w:pStyle w:val="LegHeadBold"/>
        <w:keepNext/>
      </w:pPr>
      <w:r>
        <w:t>BASIC CONDITIONS OF EMPLOYMENT ACT 75 OF 1997</w:t>
      </w:r>
    </w:p>
    <w:p w14:paraId="73A4E183" w14:textId="14D3EA03" w:rsidR="00DD1CC2" w:rsidRDefault="00DD1CC2" w:rsidP="00DD1CC2">
      <w:pPr>
        <w:pStyle w:val="LegText"/>
      </w:pPr>
      <w:r>
        <w:t xml:space="preserve">Sectoral determination 1: Contract Cleaning Sector, South Africa amended with effect from 1 February 2019 (GN 26 in </w:t>
      </w:r>
      <w:r w:rsidRPr="00744095">
        <w:rPr>
          <w:i/>
        </w:rPr>
        <w:t>GG</w:t>
      </w:r>
      <w:r>
        <w:t xml:space="preserve"> 42182 of 23 January 2019) (p4)</w:t>
      </w:r>
    </w:p>
    <w:p w14:paraId="7D246BF0" w14:textId="77777777" w:rsidR="001D6187" w:rsidRDefault="001D6187" w:rsidP="001D6187">
      <w:pPr>
        <w:pStyle w:val="LegHeadBold"/>
        <w:keepNext/>
      </w:pPr>
      <w:r w:rsidRPr="004A7083">
        <w:t>COMPETITION ACT 89</w:t>
      </w:r>
      <w:r>
        <w:t xml:space="preserve"> OF </w:t>
      </w:r>
      <w:r w:rsidRPr="004A7083">
        <w:t>1998</w:t>
      </w:r>
    </w:p>
    <w:p w14:paraId="3236CE76" w14:textId="305BCB16" w:rsidR="00DF2274" w:rsidRDefault="00B25DCE" w:rsidP="001D6187">
      <w:pPr>
        <w:pStyle w:val="LegText"/>
      </w:pPr>
      <w:r w:rsidRPr="00B25DCE">
        <w:t xml:space="preserve">Competition Commission Rules </w:t>
      </w:r>
      <w:r>
        <w:t xml:space="preserve">amended (GN 64 in </w:t>
      </w:r>
      <w:r w:rsidRPr="00744095">
        <w:rPr>
          <w:i/>
        </w:rPr>
        <w:t>GG</w:t>
      </w:r>
      <w:r>
        <w:t xml:space="preserve"> 42191 of 25 January 2019) (p4)</w:t>
      </w:r>
    </w:p>
    <w:p w14:paraId="794DDDA8" w14:textId="4FE57E9B" w:rsidR="001D6187" w:rsidRPr="004A7083" w:rsidRDefault="001D6187" w:rsidP="001D6187">
      <w:pPr>
        <w:pStyle w:val="LegText"/>
      </w:pPr>
      <w:r w:rsidRPr="004A7083">
        <w:t>Notification of complaint referral</w:t>
      </w:r>
      <w:r>
        <w:t xml:space="preserve"> published </w:t>
      </w:r>
      <w:r w:rsidRPr="004A7083">
        <w:t>(G</w:t>
      </w:r>
      <w:r>
        <w:t>en</w:t>
      </w:r>
      <w:r w:rsidRPr="004A7083">
        <w:t xml:space="preserve">N 24 in </w:t>
      </w:r>
      <w:r w:rsidRPr="00744095">
        <w:rPr>
          <w:i/>
        </w:rPr>
        <w:t>GG</w:t>
      </w:r>
      <w:r>
        <w:t xml:space="preserve"> </w:t>
      </w:r>
      <w:r w:rsidRPr="004A7083">
        <w:t>42185 of 25 January 201</w:t>
      </w:r>
      <w:r w:rsidR="00682327">
        <w:t>9</w:t>
      </w:r>
      <w:r w:rsidRPr="004A7083">
        <w:t>) (p64)</w:t>
      </w:r>
    </w:p>
    <w:p w14:paraId="20C53395" w14:textId="0AF24F62" w:rsidR="001D6187" w:rsidRDefault="001D6187" w:rsidP="001D6187">
      <w:pPr>
        <w:pStyle w:val="LegText"/>
      </w:pPr>
      <w:r w:rsidRPr="004A7083">
        <w:t>Notification of decision</w:t>
      </w:r>
      <w:r>
        <w:t>s</w:t>
      </w:r>
      <w:r w:rsidRPr="004A7083">
        <w:t xml:space="preserve"> to approve merger</w:t>
      </w:r>
      <w:r>
        <w:t>s</w:t>
      </w:r>
      <w:r w:rsidRPr="004A7083">
        <w:t xml:space="preserve"> </w:t>
      </w:r>
      <w:r>
        <w:t xml:space="preserve">published </w:t>
      </w:r>
      <w:r>
        <w:br/>
      </w:r>
      <w:r w:rsidRPr="004A7083">
        <w:t>(G</w:t>
      </w:r>
      <w:r>
        <w:t>en</w:t>
      </w:r>
      <w:r w:rsidRPr="004A7083">
        <w:t xml:space="preserve">N 25 in </w:t>
      </w:r>
      <w:r w:rsidRPr="00744095">
        <w:rPr>
          <w:i/>
        </w:rPr>
        <w:t>GG</w:t>
      </w:r>
      <w:r>
        <w:t xml:space="preserve"> </w:t>
      </w:r>
      <w:r w:rsidRPr="004A7083">
        <w:t>42185 of 25 January 201</w:t>
      </w:r>
      <w:r w:rsidR="002D5C35">
        <w:t>9</w:t>
      </w:r>
      <w:r w:rsidRPr="004A7083">
        <w:t>) (p65)</w:t>
      </w:r>
    </w:p>
    <w:p w14:paraId="777C3200" w14:textId="77777777" w:rsidR="00466BF5" w:rsidRDefault="00466BF5" w:rsidP="00466BF5">
      <w:pPr>
        <w:pStyle w:val="LegHeadBold"/>
        <w:keepNext/>
      </w:pPr>
      <w:r w:rsidRPr="004A7083">
        <w:t>MEDICAL SCHEMES ACT</w:t>
      </w:r>
      <w:r>
        <w:t xml:space="preserve"> </w:t>
      </w:r>
      <w:r w:rsidRPr="004A7083">
        <w:t>131</w:t>
      </w:r>
      <w:r>
        <w:t xml:space="preserve"> OF </w:t>
      </w:r>
      <w:r w:rsidRPr="004A7083">
        <w:t>1998</w:t>
      </w:r>
    </w:p>
    <w:p w14:paraId="7297313E" w14:textId="28EEE926" w:rsidR="00466BF5" w:rsidRPr="004A7083" w:rsidRDefault="00466BF5" w:rsidP="00466BF5">
      <w:pPr>
        <w:pStyle w:val="LegText"/>
      </w:pPr>
      <w:r w:rsidRPr="004A7083">
        <w:t xml:space="preserve">Adjustment to fees payable to brokers </w:t>
      </w:r>
      <w:r>
        <w:t xml:space="preserve">published with effect from 1 January 2019 </w:t>
      </w:r>
      <w:r>
        <w:br/>
      </w:r>
      <w:r w:rsidRPr="004A7083">
        <w:t xml:space="preserve">(GN 30 in </w:t>
      </w:r>
      <w:r w:rsidRPr="00744095">
        <w:rPr>
          <w:i/>
        </w:rPr>
        <w:t>GG</w:t>
      </w:r>
      <w:r>
        <w:t xml:space="preserve"> </w:t>
      </w:r>
      <w:r w:rsidRPr="004A7083">
        <w:t>42185 of 25 January 201</w:t>
      </w:r>
      <w:r w:rsidR="00A265FD">
        <w:t>9</w:t>
      </w:r>
      <w:r w:rsidRPr="004A7083">
        <w:t>) (p15)</w:t>
      </w:r>
    </w:p>
    <w:p w14:paraId="5BE883E1" w14:textId="77777777" w:rsidR="00466BF5" w:rsidRDefault="00466BF5" w:rsidP="00466BF5">
      <w:pPr>
        <w:pStyle w:val="LegHeadBold"/>
        <w:keepNext/>
      </w:pPr>
      <w:r w:rsidRPr="004A7083">
        <w:t>DIPLOMATIC IMMUNITIES AND PRIVILEGES ACT 37</w:t>
      </w:r>
      <w:r>
        <w:t xml:space="preserve"> OF </w:t>
      </w:r>
      <w:r w:rsidRPr="004A7083">
        <w:t>2001</w:t>
      </w:r>
    </w:p>
    <w:p w14:paraId="753837A8" w14:textId="55BF256F" w:rsidR="00466BF5" w:rsidRPr="004A7083" w:rsidRDefault="00466BF5" w:rsidP="00466BF5">
      <w:pPr>
        <w:pStyle w:val="LegText"/>
      </w:pPr>
      <w:r w:rsidRPr="00466BF5">
        <w:t xml:space="preserve">Notice of recognition of </w:t>
      </w:r>
      <w:r w:rsidRPr="004A7083">
        <w:t xml:space="preserve">hearing of the Permanent Court of Arbitration </w:t>
      </w:r>
      <w:r w:rsidRPr="00466BF5">
        <w:t xml:space="preserve">for the purposes of granting of immunities and privileges published </w:t>
      </w:r>
      <w:r w:rsidRPr="004A7083">
        <w:t xml:space="preserve">(GN 31 in </w:t>
      </w:r>
      <w:r w:rsidRPr="00744095">
        <w:rPr>
          <w:i/>
        </w:rPr>
        <w:t>GG</w:t>
      </w:r>
      <w:r>
        <w:t xml:space="preserve"> </w:t>
      </w:r>
      <w:r w:rsidRPr="004A7083">
        <w:t>42185 of 25 January 201</w:t>
      </w:r>
      <w:r w:rsidR="001474D9">
        <w:t>9</w:t>
      </w:r>
      <w:r w:rsidRPr="004A7083">
        <w:t>) (p16)</w:t>
      </w:r>
    </w:p>
    <w:p w14:paraId="1E90121A" w14:textId="77777777" w:rsidR="00466BF5" w:rsidRDefault="00466BF5" w:rsidP="00466BF5">
      <w:pPr>
        <w:pStyle w:val="LegHeadBold"/>
        <w:keepNext/>
      </w:pPr>
      <w:r w:rsidRPr="004A7083">
        <w:t>NATIONAL ENVIRONMENTAL MANAGEMENT: PROTECTED AREAS ACT 57</w:t>
      </w:r>
      <w:r>
        <w:t xml:space="preserve"> OF </w:t>
      </w:r>
      <w:r w:rsidRPr="004A7083">
        <w:t>2003</w:t>
      </w:r>
    </w:p>
    <w:p w14:paraId="18133222" w14:textId="7837E71D" w:rsidR="00466BF5" w:rsidRPr="004A7083" w:rsidRDefault="00466BF5" w:rsidP="00466BF5">
      <w:pPr>
        <w:pStyle w:val="LegText"/>
      </w:pPr>
      <w:r w:rsidRPr="004A7083">
        <w:t xml:space="preserve">Declaration of </w:t>
      </w:r>
      <w:r>
        <w:t>l</w:t>
      </w:r>
      <w:r w:rsidRPr="004A7083">
        <w:t xml:space="preserve">and to be part of </w:t>
      </w:r>
      <w:r>
        <w:t xml:space="preserve">the </w:t>
      </w:r>
      <w:r w:rsidRPr="004A7083">
        <w:t xml:space="preserve">Table Mountain National Park </w:t>
      </w:r>
      <w:r>
        <w:t xml:space="preserve">published </w:t>
      </w:r>
      <w:r>
        <w:br/>
      </w:r>
      <w:r w:rsidRPr="004A7083">
        <w:t xml:space="preserve">(Proc 3 in </w:t>
      </w:r>
      <w:r w:rsidRPr="00744095">
        <w:rPr>
          <w:i/>
        </w:rPr>
        <w:t>GG</w:t>
      </w:r>
      <w:r>
        <w:t xml:space="preserve"> </w:t>
      </w:r>
      <w:r w:rsidRPr="004A7083">
        <w:t>42185 of 25 January 201</w:t>
      </w:r>
      <w:r w:rsidR="00046C61">
        <w:t>9</w:t>
      </w:r>
      <w:r w:rsidRPr="004A7083">
        <w:t>) (p14)</w:t>
      </w:r>
    </w:p>
    <w:p w14:paraId="5AF619C1" w14:textId="77777777" w:rsidR="00DD1CC2" w:rsidRDefault="00DD1CC2" w:rsidP="00DD1CC2">
      <w:pPr>
        <w:pStyle w:val="LegHeadBold"/>
        <w:keepNext/>
      </w:pPr>
      <w:r>
        <w:t>ELECTRONIC COMMUNICATIONS ACT 36 OF 2005</w:t>
      </w:r>
    </w:p>
    <w:p w14:paraId="2E46F794" w14:textId="77777777" w:rsidR="00DD1CC2" w:rsidRDefault="00DD1CC2" w:rsidP="00DD1CC2">
      <w:pPr>
        <w:pStyle w:val="LegHeadBold"/>
        <w:keepNext/>
      </w:pPr>
      <w:r>
        <w:t>Independent Communications Authority of South Africa (ICASA):</w:t>
      </w:r>
    </w:p>
    <w:p w14:paraId="6FABF871" w14:textId="69DD2227" w:rsidR="00DD1CC2" w:rsidRDefault="00DD1CC2" w:rsidP="00DD1CC2">
      <w:pPr>
        <w:pStyle w:val="LegText"/>
      </w:pPr>
      <w:r>
        <w:t>Approval of a</w:t>
      </w:r>
      <w:r w:rsidRPr="00D4635B">
        <w:t>pplications for the transfer of licences from</w:t>
      </w:r>
      <w:r>
        <w:t>:</w:t>
      </w:r>
    </w:p>
    <w:p w14:paraId="7394B9E9" w14:textId="2E786DEB" w:rsidR="00DD1CC2" w:rsidRDefault="00DD1CC2" w:rsidP="00DD1CC2">
      <w:pPr>
        <w:pStyle w:val="LegPara"/>
      </w:pPr>
      <w:r>
        <w:tab/>
      </w:r>
      <w:r w:rsidRPr="00DD1CC2">
        <w:rPr>
          <w:color w:val="000000"/>
        </w:rPr>
        <w:t>•</w:t>
      </w:r>
      <w:r w:rsidRPr="00DD1CC2">
        <w:rPr>
          <w:color w:val="000000"/>
        </w:rPr>
        <w:tab/>
      </w:r>
      <w:r w:rsidRPr="00D4635B">
        <w:t xml:space="preserve">African Paradigm Communications (Pty) Ltd to </w:t>
      </w:r>
      <w:proofErr w:type="spellStart"/>
      <w:r w:rsidRPr="00D4635B">
        <w:t>Devinity</w:t>
      </w:r>
      <w:proofErr w:type="spellEnd"/>
      <w:r w:rsidRPr="00D4635B">
        <w:t xml:space="preserve"> Trading (Pty) Ltd</w:t>
      </w:r>
      <w:r>
        <w:t xml:space="preserve"> </w:t>
      </w:r>
    </w:p>
    <w:p w14:paraId="2BAD14FC" w14:textId="63209AC4" w:rsidR="00DD1CC2" w:rsidRDefault="00DD1CC2" w:rsidP="00DD1CC2">
      <w:pPr>
        <w:pStyle w:val="LegPara"/>
      </w:pPr>
      <w:r>
        <w:tab/>
      </w:r>
      <w:r w:rsidRPr="00DD1CC2">
        <w:rPr>
          <w:color w:val="000000"/>
        </w:rPr>
        <w:t>•</w:t>
      </w:r>
      <w:r w:rsidRPr="00DD1CC2">
        <w:rPr>
          <w:color w:val="000000"/>
        </w:rPr>
        <w:tab/>
      </w:r>
      <w:r w:rsidRPr="00D4635B">
        <w:t>Ucoms Satellite (Pty) Ltd to Wifi Wave (Pty) Ltd</w:t>
      </w:r>
    </w:p>
    <w:p w14:paraId="24790182" w14:textId="719BD874" w:rsidR="00DD1CC2" w:rsidRDefault="00DD1CC2" w:rsidP="00DD1CC2">
      <w:pPr>
        <w:pStyle w:val="LegPara"/>
      </w:pPr>
      <w:r>
        <w:tab/>
      </w:r>
      <w:r w:rsidRPr="00DD1CC2">
        <w:rPr>
          <w:color w:val="000000"/>
        </w:rPr>
        <w:t>•</w:t>
      </w:r>
      <w:r w:rsidRPr="00DD1CC2">
        <w:rPr>
          <w:color w:val="000000"/>
        </w:rPr>
        <w:tab/>
      </w:r>
      <w:r w:rsidRPr="00D4635B">
        <w:t>Border Internet (</w:t>
      </w:r>
      <w:r>
        <w:t xml:space="preserve">Pty) Ltd to </w:t>
      </w:r>
      <w:proofErr w:type="spellStart"/>
      <w:r>
        <w:t>Nerospec</w:t>
      </w:r>
      <w:proofErr w:type="spellEnd"/>
      <w:r>
        <w:t xml:space="preserve"> (Pty) Ltd</w:t>
      </w:r>
    </w:p>
    <w:p w14:paraId="02CBBD80" w14:textId="5A6319FE" w:rsidR="00DD1CC2" w:rsidRDefault="00DD1CC2" w:rsidP="00DD1CC2">
      <w:pPr>
        <w:pStyle w:val="LegPara"/>
      </w:pPr>
      <w:r>
        <w:t xml:space="preserve">published (GenNs 21-23 in </w:t>
      </w:r>
      <w:r w:rsidRPr="00744095">
        <w:rPr>
          <w:i/>
        </w:rPr>
        <w:t>GG</w:t>
      </w:r>
      <w:r>
        <w:t xml:space="preserve"> 42181 of 23 January 2019) (pp 4, 5 &amp; 6)</w:t>
      </w:r>
    </w:p>
    <w:p w14:paraId="082AADCA" w14:textId="77777777" w:rsidR="00381490" w:rsidRDefault="00381490" w:rsidP="00381490">
      <w:pPr>
        <w:pStyle w:val="LegHeadBold"/>
        <w:keepNext/>
      </w:pPr>
      <w:r w:rsidRPr="00381490">
        <w:t>NATIONAL ENVIRONMENTAL MANAGEMENT: WASTE ACT 59 OF 2008</w:t>
      </w:r>
    </w:p>
    <w:p w14:paraId="53344F92" w14:textId="203722A5" w:rsidR="00381490" w:rsidRDefault="00381490" w:rsidP="00381490">
      <w:pPr>
        <w:pStyle w:val="LegText"/>
      </w:pPr>
      <w:r w:rsidRPr="00D4635B">
        <w:t xml:space="preserve">Regulations </w:t>
      </w:r>
      <w:r>
        <w:t>for</w:t>
      </w:r>
      <w:r w:rsidRPr="00D4635B">
        <w:t xml:space="preserve"> the Control of Import or Export of Waste</w:t>
      </w:r>
      <w:r>
        <w:t xml:space="preserve">, 2017 published with effect from a date to be proclaimed (GN 22 in </w:t>
      </w:r>
      <w:r w:rsidRPr="00744095">
        <w:rPr>
          <w:i/>
        </w:rPr>
        <w:t>GG</w:t>
      </w:r>
      <w:r>
        <w:t xml:space="preserve"> 42175 of 21 January 2019) (p4)</w:t>
      </w:r>
    </w:p>
    <w:p w14:paraId="41FF46F1" w14:textId="77777777" w:rsidR="00466BF5" w:rsidRDefault="00466BF5" w:rsidP="00466BF5">
      <w:pPr>
        <w:pStyle w:val="LegHeadBold"/>
        <w:keepNext/>
      </w:pPr>
      <w:r>
        <w:lastRenderedPageBreak/>
        <w:t>NATIONAL QUALIFICATIONS FRAMEWORK ACT 67 OF 2008</w:t>
      </w:r>
    </w:p>
    <w:p w14:paraId="7E38E65C" w14:textId="45813BA7" w:rsidR="00466BF5" w:rsidRPr="002F1589" w:rsidRDefault="00466BF5" w:rsidP="00466BF5">
      <w:pPr>
        <w:pStyle w:val="LegText"/>
        <w:rPr>
          <w:highlight w:val="lightGray"/>
        </w:rPr>
      </w:pPr>
      <w:r>
        <w:t xml:space="preserve">South African Qualifications Authority (SAQA): Applications for professional body recognition and the registration of professional designations by the </w:t>
      </w:r>
      <w:r w:rsidRPr="00466BF5">
        <w:t>South African Institute of Stockbrokers (SAIS)</w:t>
      </w:r>
      <w:r>
        <w:t xml:space="preserve"> and application for the registration of additional professional designation of an already recognised professional body by the Institute of Chartered IT Professionals (ICITP) published for comment </w:t>
      </w:r>
      <w:r w:rsidRPr="004A7083">
        <w:t xml:space="preserve">(GN </w:t>
      </w:r>
      <w:r>
        <w:t>43</w:t>
      </w:r>
      <w:r w:rsidRPr="004A7083">
        <w:t xml:space="preserve"> in </w:t>
      </w:r>
      <w:r w:rsidRPr="00744095">
        <w:rPr>
          <w:i/>
        </w:rPr>
        <w:t>GG</w:t>
      </w:r>
      <w:r>
        <w:t xml:space="preserve"> </w:t>
      </w:r>
      <w:r w:rsidRPr="004A7083">
        <w:t>42185 of 25 January 201</w:t>
      </w:r>
      <w:r w:rsidR="006E1304">
        <w:t>9</w:t>
      </w:r>
      <w:r w:rsidRPr="004A7083">
        <w:t>) (p</w:t>
      </w:r>
      <w:r>
        <w:t>44</w:t>
      </w:r>
      <w:r w:rsidRPr="004A7083">
        <w:t>)</w:t>
      </w:r>
    </w:p>
    <w:bookmarkEnd w:id="1"/>
    <w:bookmarkEnd w:id="2"/>
    <w:p w14:paraId="349BC2EC" w14:textId="5C7738E6" w:rsidR="004E1B12" w:rsidRPr="00DD1CC2" w:rsidRDefault="004E1B12" w:rsidP="004E1B12">
      <w:pPr>
        <w:pStyle w:val="LegHeadCenteredBold"/>
      </w:pPr>
      <w:r w:rsidRPr="00DD1CC2">
        <w:t>PROVINCIAL LEGISLATION</w:t>
      </w:r>
    </w:p>
    <w:p w14:paraId="16EFBBC6" w14:textId="77777777" w:rsidR="00DD1CC2" w:rsidRPr="00142C1C" w:rsidRDefault="00DD1CC2" w:rsidP="00142C1C">
      <w:pPr>
        <w:pStyle w:val="LegHeadBold"/>
        <w:keepNext/>
      </w:pPr>
      <w:r w:rsidRPr="00142C1C">
        <w:t>FREE STATE</w:t>
      </w:r>
    </w:p>
    <w:p w14:paraId="47689B95" w14:textId="77777777" w:rsidR="00BC0C38" w:rsidRDefault="00BC0C38" w:rsidP="00BC0C38">
      <w:pPr>
        <w:pStyle w:val="LegText"/>
      </w:pPr>
      <w:r>
        <w:t xml:space="preserve">Free State Gambling, Liquor and Tourism Act 6 of 2010: Free State Liquor Amendment Regulations, 2019 published for comment (PN 120 in </w:t>
      </w:r>
      <w:r w:rsidRPr="00C31BC0">
        <w:rPr>
          <w:i/>
        </w:rPr>
        <w:t>PG</w:t>
      </w:r>
      <w:r>
        <w:t xml:space="preserve"> 113 of 18 January 2019) (p2) </w:t>
      </w:r>
    </w:p>
    <w:p w14:paraId="06035B39" w14:textId="13256F42" w:rsidR="00DD1CC2" w:rsidRPr="00142C1C" w:rsidRDefault="00BC0C38" w:rsidP="00BC0C38">
      <w:pPr>
        <w:pStyle w:val="LegText"/>
      </w:pPr>
      <w:r w:rsidRPr="00355418">
        <w:t xml:space="preserve">South African Schools Act 84 of 1996 and Free State School Education Act 2 of 2000: Notice of closure </w:t>
      </w:r>
      <w:r>
        <w:t xml:space="preserve">48 </w:t>
      </w:r>
      <w:r w:rsidRPr="00355418">
        <w:t xml:space="preserve">of </w:t>
      </w:r>
      <w:r>
        <w:t>non-viable</w:t>
      </w:r>
      <w:r w:rsidRPr="00355418">
        <w:t xml:space="preserve"> schools published (PN </w:t>
      </w:r>
      <w:r>
        <w:t>1</w:t>
      </w:r>
      <w:r w:rsidRPr="00355418">
        <w:t>2</w:t>
      </w:r>
      <w:r>
        <w:t>1</w:t>
      </w:r>
      <w:r w:rsidRPr="00355418">
        <w:t xml:space="preserve"> in </w:t>
      </w:r>
      <w:r w:rsidRPr="007F4EDF">
        <w:rPr>
          <w:i/>
        </w:rPr>
        <w:t>PG</w:t>
      </w:r>
      <w:r w:rsidRPr="00355418">
        <w:t xml:space="preserve"> </w:t>
      </w:r>
      <w:r>
        <w:t>114</w:t>
      </w:r>
      <w:r w:rsidRPr="00355418">
        <w:t xml:space="preserve"> of 2</w:t>
      </w:r>
      <w:r>
        <w:t>5</w:t>
      </w:r>
      <w:r w:rsidRPr="00355418">
        <w:t xml:space="preserve"> </w:t>
      </w:r>
      <w:r>
        <w:t>January</w:t>
      </w:r>
      <w:r w:rsidRPr="00355418">
        <w:t xml:space="preserve"> 201</w:t>
      </w:r>
      <w:r>
        <w:t>9</w:t>
      </w:r>
      <w:r w:rsidRPr="00355418">
        <w:t>) (p2)</w:t>
      </w:r>
    </w:p>
    <w:p w14:paraId="3D30964E" w14:textId="77777777" w:rsidR="00DD1CC2" w:rsidRPr="00142C1C" w:rsidRDefault="00DD1CC2" w:rsidP="00142C1C">
      <w:pPr>
        <w:pStyle w:val="LegHeadBold"/>
        <w:keepNext/>
      </w:pPr>
      <w:bookmarkStart w:id="3" w:name="_Hlk489017624"/>
      <w:r w:rsidRPr="00142C1C">
        <w:t>KWAZULU-NATAL</w:t>
      </w:r>
    </w:p>
    <w:bookmarkEnd w:id="3"/>
    <w:p w14:paraId="0C0305B5" w14:textId="3B8632B4" w:rsidR="00DD1CC2" w:rsidRPr="00142C1C" w:rsidRDefault="00602EA8" w:rsidP="00142C1C">
      <w:pPr>
        <w:pStyle w:val="LegText"/>
      </w:pPr>
      <w:r w:rsidRPr="008C310D">
        <w:t>Constitution of the Republic of South Africa, 1996</w:t>
      </w:r>
      <w:r>
        <w:t xml:space="preserve"> and </w:t>
      </w:r>
      <w:r w:rsidRPr="008C310D">
        <w:t xml:space="preserve">Local Government: Municipal </w:t>
      </w:r>
      <w:r>
        <w:t>Systems</w:t>
      </w:r>
      <w:r w:rsidRPr="008C310D">
        <w:t xml:space="preserve"> Act </w:t>
      </w:r>
      <w:r>
        <w:t>32</w:t>
      </w:r>
      <w:r w:rsidRPr="008C310D">
        <w:t xml:space="preserve"> of 200</w:t>
      </w:r>
      <w:r>
        <w:t>0</w:t>
      </w:r>
      <w:r w:rsidRPr="008C310D">
        <w:t xml:space="preserve">: </w:t>
      </w:r>
      <w:r>
        <w:t>Ray Nkonyeni</w:t>
      </w:r>
      <w:r w:rsidRPr="008C310D">
        <w:t xml:space="preserve"> Local Municipality: </w:t>
      </w:r>
      <w:r>
        <w:t>Cemeteries and Crematoria</w:t>
      </w:r>
      <w:r w:rsidRPr="008C310D">
        <w:t xml:space="preserve"> </w:t>
      </w:r>
      <w:r>
        <w:t xml:space="preserve">By-law, 2018 </w:t>
      </w:r>
      <w:r w:rsidRPr="008C310D">
        <w:t xml:space="preserve">and </w:t>
      </w:r>
      <w:r>
        <w:t xml:space="preserve">the Cemetery By-law and the Crematoria By-law </w:t>
      </w:r>
      <w:r w:rsidRPr="008C310D">
        <w:t xml:space="preserve">repealed </w:t>
      </w:r>
      <w:r w:rsidR="006E660C">
        <w:br/>
      </w:r>
      <w:r w:rsidRPr="008C310D">
        <w:t>(</w:t>
      </w:r>
      <w:r>
        <w:t>MN</w:t>
      </w:r>
      <w:r w:rsidRPr="008C310D">
        <w:t xml:space="preserve"> </w:t>
      </w:r>
      <w:r>
        <w:t>3</w:t>
      </w:r>
      <w:r w:rsidRPr="008C310D">
        <w:t xml:space="preserve"> in </w:t>
      </w:r>
      <w:r w:rsidRPr="008C310D">
        <w:rPr>
          <w:i/>
        </w:rPr>
        <w:t>PG</w:t>
      </w:r>
      <w:r w:rsidRPr="008C310D">
        <w:t xml:space="preserve"> </w:t>
      </w:r>
      <w:r>
        <w:t>2036</w:t>
      </w:r>
      <w:r w:rsidRPr="008C310D">
        <w:t xml:space="preserve"> of </w:t>
      </w:r>
      <w:r>
        <w:t>24</w:t>
      </w:r>
      <w:r w:rsidRPr="008C310D">
        <w:t xml:space="preserve"> January 2019) (p</w:t>
      </w:r>
      <w:r>
        <w:t>15</w:t>
      </w:r>
      <w:r w:rsidRPr="008C310D">
        <w:t>)</w:t>
      </w:r>
    </w:p>
    <w:p w14:paraId="6AFE9C49" w14:textId="77777777" w:rsidR="00DD1CC2" w:rsidRPr="00142C1C" w:rsidRDefault="00DD1CC2" w:rsidP="00142C1C">
      <w:pPr>
        <w:pStyle w:val="LegHeadBold"/>
        <w:keepNext/>
      </w:pPr>
      <w:r w:rsidRPr="00142C1C">
        <w:t>LIMPOPO</w:t>
      </w:r>
    </w:p>
    <w:p w14:paraId="49D97740" w14:textId="247BB3BD" w:rsidR="00BC0C38" w:rsidRDefault="00BC0C38" w:rsidP="00BC0C38">
      <w:pPr>
        <w:pStyle w:val="LegText"/>
      </w:pPr>
      <w:r w:rsidRPr="00B44A02">
        <w:t xml:space="preserve">Local Government: Municipal Systems Act 32 of 2000 and Spatial Planning and Land Use Management Act 16 of 2013: Elias </w:t>
      </w:r>
      <w:proofErr w:type="spellStart"/>
      <w:r w:rsidRPr="00B44A02">
        <w:t>Motsoaledi</w:t>
      </w:r>
      <w:proofErr w:type="spellEnd"/>
      <w:r w:rsidRPr="00B44A02">
        <w:t xml:space="preserve"> Local Municipality: Invitation for public participation on the Draft Review Municipal Spatial Development Framework published </w:t>
      </w:r>
      <w:r w:rsidR="006E660C">
        <w:br/>
      </w:r>
      <w:r w:rsidRPr="00B44A02">
        <w:t>(</w:t>
      </w:r>
      <w:r>
        <w:t xml:space="preserve">GenN 3 in </w:t>
      </w:r>
      <w:r w:rsidRPr="00B44A02">
        <w:rPr>
          <w:i/>
        </w:rPr>
        <w:t>PG</w:t>
      </w:r>
      <w:r>
        <w:t xml:space="preserve"> 2968 of 25 January 2019</w:t>
      </w:r>
      <w:r w:rsidRPr="00B44A02">
        <w:t>) (p</w:t>
      </w:r>
      <w:r>
        <w:t>14</w:t>
      </w:r>
      <w:r w:rsidRPr="00B44A02">
        <w:t>)</w:t>
      </w:r>
      <w:r>
        <w:t xml:space="preserve"> </w:t>
      </w:r>
      <w:r>
        <w:rPr>
          <w:rStyle w:val="FootnoteReference"/>
        </w:rPr>
        <w:footnoteReference w:id="3"/>
      </w:r>
    </w:p>
    <w:p w14:paraId="36C0A246" w14:textId="77777777" w:rsidR="00BC0C38" w:rsidRPr="004E639F" w:rsidRDefault="00BC0C38" w:rsidP="00BC0C38">
      <w:pPr>
        <w:pStyle w:val="LegText"/>
      </w:pPr>
      <w:r w:rsidRPr="007408FD">
        <w:t xml:space="preserve">National Environmental Management: Protected Areas Act 57 of 2003: </w:t>
      </w:r>
      <w:r>
        <w:t xml:space="preserve">Waterberg District Municipality: </w:t>
      </w:r>
      <w:r w:rsidRPr="007408FD">
        <w:t xml:space="preserve">Declaration of respective land parcels as a </w:t>
      </w:r>
      <w:r>
        <w:t>protected environment</w:t>
      </w:r>
      <w:r w:rsidRPr="007408FD">
        <w:t xml:space="preserve">: </w:t>
      </w:r>
      <w:proofErr w:type="spellStart"/>
      <w:r>
        <w:t>Nungu</w:t>
      </w:r>
      <w:proofErr w:type="spellEnd"/>
      <w:r>
        <w:t xml:space="preserve"> Protected Environment and the farms </w:t>
      </w:r>
      <w:proofErr w:type="spellStart"/>
      <w:r w:rsidRPr="004E639F">
        <w:t>Smitsfontein</w:t>
      </w:r>
      <w:proofErr w:type="spellEnd"/>
      <w:r w:rsidRPr="004E639F">
        <w:t xml:space="preserve"> and </w:t>
      </w:r>
      <w:proofErr w:type="spellStart"/>
      <w:r w:rsidRPr="004E639F">
        <w:t>Koedoesfontein</w:t>
      </w:r>
      <w:proofErr w:type="spellEnd"/>
      <w:r w:rsidRPr="004E639F">
        <w:t xml:space="preserve"> to be part thereof published (PN 4 in </w:t>
      </w:r>
      <w:r w:rsidRPr="004E639F">
        <w:rPr>
          <w:i/>
        </w:rPr>
        <w:t>PG</w:t>
      </w:r>
      <w:r w:rsidRPr="004E639F">
        <w:t xml:space="preserve"> 2968 of 25 January 2019) (p19)</w:t>
      </w:r>
    </w:p>
    <w:p w14:paraId="44BE8AD0" w14:textId="171E30F9" w:rsidR="00DD1CC2" w:rsidRPr="00142C1C" w:rsidRDefault="00BC0C38" w:rsidP="00BC0C38">
      <w:pPr>
        <w:pStyle w:val="LegText"/>
      </w:pPr>
      <w:r w:rsidRPr="004E639F">
        <w:t xml:space="preserve">National Environmental Management: Protected Areas Act 57 of 2003: Waterberg District Municipality: Declaration of respective land parcels as a protected environment: </w:t>
      </w:r>
      <w:proofErr w:type="spellStart"/>
      <w:r w:rsidRPr="004E639F">
        <w:t>Nungu</w:t>
      </w:r>
      <w:proofErr w:type="spellEnd"/>
      <w:r w:rsidRPr="004E639F">
        <w:t xml:space="preserve"> Protected Environment and the farms </w:t>
      </w:r>
      <w:proofErr w:type="spellStart"/>
      <w:r w:rsidRPr="004E639F">
        <w:t>Zoeleegte</w:t>
      </w:r>
      <w:proofErr w:type="spellEnd"/>
      <w:r w:rsidRPr="004E639F">
        <w:t xml:space="preserve"> and </w:t>
      </w:r>
      <w:proofErr w:type="spellStart"/>
      <w:r w:rsidRPr="004E639F">
        <w:t>Rooihoogte</w:t>
      </w:r>
      <w:proofErr w:type="spellEnd"/>
      <w:r w:rsidRPr="004E639F">
        <w:t xml:space="preserve"> to be part thereof published (PN 4 in </w:t>
      </w:r>
      <w:r w:rsidRPr="004E639F">
        <w:rPr>
          <w:i/>
        </w:rPr>
        <w:t>PG</w:t>
      </w:r>
      <w:r w:rsidRPr="004E639F">
        <w:t xml:space="preserve"> 2968 of 25 January 2019) (p20)</w:t>
      </w:r>
    </w:p>
    <w:p w14:paraId="5CE035C9" w14:textId="77777777" w:rsidR="00DD1CC2" w:rsidRPr="00142C1C" w:rsidRDefault="00DD1CC2" w:rsidP="00142C1C">
      <w:pPr>
        <w:pStyle w:val="LegHeadBold"/>
        <w:keepNext/>
      </w:pPr>
      <w:r w:rsidRPr="00142C1C">
        <w:t>MPUMALANGA</w:t>
      </w:r>
    </w:p>
    <w:p w14:paraId="7AD17E7A" w14:textId="08C18108" w:rsidR="00602EA8" w:rsidRDefault="00602EA8" w:rsidP="00602EA8">
      <w:pPr>
        <w:pStyle w:val="LegText"/>
      </w:pPr>
      <w:r w:rsidRPr="00DC3040">
        <w:t>Local Government: Municipal Systems Act 32 of 2000: Mpumalanga Province Consolidated Annual Municipal Performance Report for the 201</w:t>
      </w:r>
      <w:r>
        <w:t>6</w:t>
      </w:r>
      <w:r w:rsidRPr="00DC3040">
        <w:t>/1</w:t>
      </w:r>
      <w:r>
        <w:t>7</w:t>
      </w:r>
      <w:r w:rsidRPr="00DC3040">
        <w:t xml:space="preserve"> financial year published </w:t>
      </w:r>
      <w:r w:rsidR="006E660C">
        <w:br/>
      </w:r>
      <w:r w:rsidRPr="00DC3040">
        <w:t xml:space="preserve">(PN </w:t>
      </w:r>
      <w:r>
        <w:t>9</w:t>
      </w:r>
      <w:r w:rsidRPr="00DC3040">
        <w:t xml:space="preserve"> in </w:t>
      </w:r>
      <w:r w:rsidRPr="00DC3040">
        <w:rPr>
          <w:i/>
        </w:rPr>
        <w:t>PG</w:t>
      </w:r>
      <w:r w:rsidRPr="00DC3040">
        <w:t xml:space="preserve"> </w:t>
      </w:r>
      <w:r>
        <w:t>3005</w:t>
      </w:r>
      <w:r w:rsidRPr="00DC3040">
        <w:t xml:space="preserve"> of </w:t>
      </w:r>
      <w:r>
        <w:t>25 January</w:t>
      </w:r>
      <w:r w:rsidRPr="00DC3040">
        <w:t xml:space="preserve"> 201</w:t>
      </w:r>
      <w:r>
        <w:t>9</w:t>
      </w:r>
      <w:r w:rsidRPr="00DC3040">
        <w:t>) (p1</w:t>
      </w:r>
      <w:r>
        <w:t>6</w:t>
      </w:r>
      <w:r w:rsidRPr="00DC3040">
        <w:t>)</w:t>
      </w:r>
    </w:p>
    <w:p w14:paraId="207C5343" w14:textId="35B48711" w:rsidR="00DD1CC2" w:rsidRPr="00142C1C" w:rsidRDefault="00602EA8" w:rsidP="00602EA8">
      <w:pPr>
        <w:pStyle w:val="LegText"/>
      </w:pPr>
      <w:r w:rsidRPr="0066703A">
        <w:t xml:space="preserve">National Environmental Management: Protected Areas Act 57 of 2003: Withdrawal of </w:t>
      </w:r>
      <w:r>
        <w:t xml:space="preserve">intention to exclude an area as part of an existing </w:t>
      </w:r>
      <w:proofErr w:type="spellStart"/>
      <w:r>
        <w:t>Mabola</w:t>
      </w:r>
      <w:proofErr w:type="spellEnd"/>
      <w:r>
        <w:t xml:space="preserve"> Protected Environment as</w:t>
      </w:r>
      <w:r w:rsidRPr="0066703A">
        <w:t xml:space="preserve"> published under PN</w:t>
      </w:r>
      <w:r w:rsidR="006E660C">
        <w:t> </w:t>
      </w:r>
      <w:r>
        <w:t>127</w:t>
      </w:r>
      <w:r w:rsidRPr="0066703A">
        <w:t xml:space="preserve"> in </w:t>
      </w:r>
      <w:r w:rsidRPr="0066703A">
        <w:rPr>
          <w:i/>
        </w:rPr>
        <w:t>PG</w:t>
      </w:r>
      <w:r w:rsidRPr="0066703A">
        <w:t xml:space="preserve"> </w:t>
      </w:r>
      <w:r>
        <w:t>2975</w:t>
      </w:r>
      <w:r w:rsidRPr="0066703A">
        <w:t xml:space="preserve"> of </w:t>
      </w:r>
      <w:r>
        <w:t>12 October</w:t>
      </w:r>
      <w:r w:rsidRPr="0066703A">
        <w:t xml:space="preserve"> 2018 published </w:t>
      </w:r>
      <w:r w:rsidR="006E660C">
        <w:br/>
      </w:r>
      <w:r w:rsidRPr="0066703A">
        <w:t xml:space="preserve">(PN </w:t>
      </w:r>
      <w:r>
        <w:t>11</w:t>
      </w:r>
      <w:r w:rsidRPr="0066703A">
        <w:t xml:space="preserve"> in </w:t>
      </w:r>
      <w:r w:rsidRPr="0066703A">
        <w:rPr>
          <w:i/>
        </w:rPr>
        <w:t>PG</w:t>
      </w:r>
      <w:r w:rsidRPr="0066703A">
        <w:t xml:space="preserve"> </w:t>
      </w:r>
      <w:r>
        <w:t>3005</w:t>
      </w:r>
      <w:r w:rsidRPr="0066703A">
        <w:t xml:space="preserve"> of </w:t>
      </w:r>
      <w:r>
        <w:t>25 January 2019</w:t>
      </w:r>
      <w:r w:rsidRPr="0066703A">
        <w:t>) (p</w:t>
      </w:r>
      <w:r>
        <w:t>101</w:t>
      </w:r>
      <w:r w:rsidRPr="0066703A">
        <w:t>)</w:t>
      </w:r>
    </w:p>
    <w:p w14:paraId="643071A2" w14:textId="77777777" w:rsidR="00DD1CC2" w:rsidRPr="00142C1C" w:rsidRDefault="00DD1CC2" w:rsidP="00142C1C">
      <w:pPr>
        <w:pStyle w:val="LegHeadBold"/>
        <w:keepNext/>
      </w:pPr>
      <w:r w:rsidRPr="00142C1C">
        <w:lastRenderedPageBreak/>
        <w:t>NORTH WEST</w:t>
      </w:r>
    </w:p>
    <w:p w14:paraId="507CD94A" w14:textId="77777777" w:rsidR="00BC0C38" w:rsidRDefault="00BC0C38" w:rsidP="00BC0C38">
      <w:pPr>
        <w:pStyle w:val="LegText"/>
      </w:pPr>
      <w:r w:rsidRPr="00E254DA">
        <w:t>Constitution of the Republic of South Africa, 1996</w:t>
      </w:r>
      <w:r>
        <w:t xml:space="preserve">; Local Government: Municipal Structures Act 117 of 1998; and </w:t>
      </w:r>
      <w:r w:rsidRPr="0037463F">
        <w:t xml:space="preserve">Local Government: Municipal Systems Act 32 of 2000: </w:t>
      </w:r>
      <w:proofErr w:type="spellStart"/>
      <w:r>
        <w:t>Maquassi</w:t>
      </w:r>
      <w:proofErr w:type="spellEnd"/>
      <w:r>
        <w:t xml:space="preserve"> Hills </w:t>
      </w:r>
      <w:r w:rsidRPr="0037463F">
        <w:t>Local Municipality: Notice of adoptio</w:t>
      </w:r>
      <w:r>
        <w:t>n of the Rules of Order By-laws</w:t>
      </w:r>
      <w:r w:rsidRPr="0037463F">
        <w:t xml:space="preserve"> published </w:t>
      </w:r>
      <w:r>
        <w:t xml:space="preserve">and previous by-laws repealed </w:t>
      </w:r>
      <w:r w:rsidRPr="0037463F">
        <w:t xml:space="preserve">with effect from </w:t>
      </w:r>
      <w:r>
        <w:t>9</w:t>
      </w:r>
      <w:r w:rsidRPr="0037463F">
        <w:t xml:space="preserve"> </w:t>
      </w:r>
      <w:r>
        <w:t>Octo</w:t>
      </w:r>
      <w:r w:rsidRPr="0037463F">
        <w:t>ber 201</w:t>
      </w:r>
      <w:r>
        <w:t>8</w:t>
      </w:r>
      <w:r w:rsidRPr="0037463F">
        <w:t xml:space="preserve"> (LAN </w:t>
      </w:r>
      <w:r>
        <w:t>3</w:t>
      </w:r>
      <w:r w:rsidRPr="0037463F">
        <w:t xml:space="preserve"> in </w:t>
      </w:r>
      <w:r w:rsidRPr="003A75B2">
        <w:rPr>
          <w:i/>
        </w:rPr>
        <w:t>PG</w:t>
      </w:r>
      <w:r w:rsidRPr="0037463F">
        <w:t xml:space="preserve"> </w:t>
      </w:r>
      <w:r>
        <w:t>7968</w:t>
      </w:r>
      <w:r w:rsidRPr="0037463F">
        <w:t xml:space="preserve"> of 22 </w:t>
      </w:r>
      <w:r>
        <w:t>January</w:t>
      </w:r>
      <w:r w:rsidRPr="0037463F">
        <w:t xml:space="preserve"> 201</w:t>
      </w:r>
      <w:r>
        <w:t>9</w:t>
      </w:r>
      <w:r w:rsidRPr="0037463F">
        <w:t>) (p</w:t>
      </w:r>
      <w:r>
        <w:t>28</w:t>
      </w:r>
      <w:r w:rsidRPr="0037463F">
        <w:t>)</w:t>
      </w:r>
    </w:p>
    <w:p w14:paraId="60A8D801" w14:textId="77777777" w:rsidR="00BC0C38" w:rsidRDefault="00BC0C38" w:rsidP="00BC0C38">
      <w:pPr>
        <w:pStyle w:val="LegText"/>
      </w:pPr>
      <w:r w:rsidRPr="00E254DA">
        <w:t>Constitution of the Republic of South Africa, 1996</w:t>
      </w:r>
      <w:r>
        <w:t xml:space="preserve"> and National Environmental Management: Waste Act 59 of 2008: Naledi Local Municipality: Waste Management By-law published and previous by-laws repealed </w:t>
      </w:r>
      <w:r w:rsidRPr="0037463F">
        <w:t xml:space="preserve">(LAN </w:t>
      </w:r>
      <w:r>
        <w:t>4</w:t>
      </w:r>
      <w:r w:rsidRPr="0037463F">
        <w:t xml:space="preserve"> in </w:t>
      </w:r>
      <w:r w:rsidRPr="003A75B2">
        <w:rPr>
          <w:i/>
        </w:rPr>
        <w:t>PG</w:t>
      </w:r>
      <w:r w:rsidRPr="0037463F">
        <w:t xml:space="preserve"> </w:t>
      </w:r>
      <w:r>
        <w:t>7968</w:t>
      </w:r>
      <w:r w:rsidRPr="0037463F">
        <w:t xml:space="preserve"> of 22 </w:t>
      </w:r>
      <w:r>
        <w:t>January</w:t>
      </w:r>
      <w:r w:rsidRPr="0037463F">
        <w:t xml:space="preserve"> 201</w:t>
      </w:r>
      <w:r>
        <w:t>9</w:t>
      </w:r>
      <w:r w:rsidRPr="0037463F">
        <w:t>) (p</w:t>
      </w:r>
      <w:r>
        <w:t>50</w:t>
      </w:r>
      <w:r w:rsidRPr="0037463F">
        <w:t>)</w:t>
      </w:r>
    </w:p>
    <w:p w14:paraId="48737C53" w14:textId="4B821E13" w:rsidR="00BC0C38" w:rsidRDefault="00BC0C38" w:rsidP="00BC0C38">
      <w:pPr>
        <w:pStyle w:val="LegText"/>
      </w:pPr>
      <w:proofErr w:type="spellStart"/>
      <w:r>
        <w:t>Naledi</w:t>
      </w:r>
      <w:proofErr w:type="spellEnd"/>
      <w:r>
        <w:t xml:space="preserve"> Local Municipality: Advertising Sign By-law, 2015 published </w:t>
      </w:r>
      <w:r w:rsidR="006E660C">
        <w:br/>
      </w:r>
      <w:r w:rsidRPr="0037463F">
        <w:t xml:space="preserve">(LAN </w:t>
      </w:r>
      <w:r>
        <w:t>5</w:t>
      </w:r>
      <w:r w:rsidRPr="0037463F">
        <w:t xml:space="preserve"> in </w:t>
      </w:r>
      <w:r w:rsidRPr="003A75B2">
        <w:rPr>
          <w:i/>
        </w:rPr>
        <w:t>PG</w:t>
      </w:r>
      <w:r w:rsidRPr="0037463F">
        <w:t xml:space="preserve"> </w:t>
      </w:r>
      <w:r>
        <w:t>7968</w:t>
      </w:r>
      <w:r w:rsidRPr="0037463F">
        <w:t xml:space="preserve"> of 22 </w:t>
      </w:r>
      <w:r>
        <w:t>January</w:t>
      </w:r>
      <w:r w:rsidRPr="0037463F">
        <w:t xml:space="preserve"> 201</w:t>
      </w:r>
      <w:r>
        <w:t>9</w:t>
      </w:r>
      <w:r w:rsidRPr="0037463F">
        <w:t>) (p</w:t>
      </w:r>
      <w:r>
        <w:t>82</w:t>
      </w:r>
      <w:r w:rsidRPr="0037463F">
        <w:t>)</w:t>
      </w:r>
    </w:p>
    <w:p w14:paraId="31844166" w14:textId="64636B9F" w:rsidR="00DD1CC2" w:rsidRPr="00142C1C" w:rsidRDefault="00BC0C38" w:rsidP="00142C1C">
      <w:pPr>
        <w:pStyle w:val="LegText"/>
      </w:pPr>
      <w:r w:rsidRPr="007D2AE2">
        <w:t xml:space="preserve">Constitution of the Republic of South Africa, 1996 and North West Commissions Act 18 of 1994: Extension of the terms of reference of the </w:t>
      </w:r>
      <w:proofErr w:type="spellStart"/>
      <w:r w:rsidRPr="007D2AE2">
        <w:t>Bakgatla</w:t>
      </w:r>
      <w:proofErr w:type="spellEnd"/>
      <w:r w:rsidRPr="007D2AE2">
        <w:t xml:space="preserve"> Ba </w:t>
      </w:r>
      <w:proofErr w:type="spellStart"/>
      <w:r w:rsidRPr="007D2AE2">
        <w:t>Kgafela</w:t>
      </w:r>
      <w:proofErr w:type="spellEnd"/>
      <w:r w:rsidRPr="007D2AE2">
        <w:t xml:space="preserve">, </w:t>
      </w:r>
      <w:proofErr w:type="spellStart"/>
      <w:r w:rsidRPr="007D2AE2">
        <w:t>Batlhako</w:t>
      </w:r>
      <w:proofErr w:type="spellEnd"/>
      <w:r w:rsidRPr="007D2AE2">
        <w:t xml:space="preserve"> Ba </w:t>
      </w:r>
      <w:proofErr w:type="spellStart"/>
      <w:r w:rsidRPr="007D2AE2">
        <w:t>Leema</w:t>
      </w:r>
      <w:proofErr w:type="spellEnd"/>
      <w:r w:rsidRPr="007D2AE2">
        <w:t xml:space="preserve">, </w:t>
      </w:r>
      <w:proofErr w:type="spellStart"/>
      <w:r w:rsidRPr="007D2AE2">
        <w:t>Bapo</w:t>
      </w:r>
      <w:proofErr w:type="spellEnd"/>
      <w:r w:rsidRPr="007D2AE2">
        <w:t xml:space="preserve"> I and II, </w:t>
      </w:r>
      <w:proofErr w:type="spellStart"/>
      <w:r w:rsidRPr="007D2AE2">
        <w:t>Barolong</w:t>
      </w:r>
      <w:proofErr w:type="spellEnd"/>
      <w:r w:rsidRPr="007D2AE2">
        <w:t xml:space="preserve"> Boo </w:t>
      </w:r>
      <w:proofErr w:type="spellStart"/>
      <w:r w:rsidRPr="007D2AE2">
        <w:t>Ratlou</w:t>
      </w:r>
      <w:proofErr w:type="spellEnd"/>
      <w:r w:rsidRPr="007D2AE2">
        <w:t xml:space="preserve"> Boo </w:t>
      </w:r>
      <w:proofErr w:type="spellStart"/>
      <w:r w:rsidRPr="007D2AE2">
        <w:t>Seitshiro</w:t>
      </w:r>
      <w:proofErr w:type="spellEnd"/>
      <w:r w:rsidRPr="007D2AE2">
        <w:t xml:space="preserve">, </w:t>
      </w:r>
      <w:proofErr w:type="spellStart"/>
      <w:r w:rsidRPr="007D2AE2">
        <w:t>Bakgatla</w:t>
      </w:r>
      <w:proofErr w:type="spellEnd"/>
      <w:r w:rsidRPr="007D2AE2">
        <w:t xml:space="preserve"> Ba </w:t>
      </w:r>
      <w:proofErr w:type="spellStart"/>
      <w:r w:rsidRPr="007D2AE2">
        <w:t>Mmakau</w:t>
      </w:r>
      <w:proofErr w:type="spellEnd"/>
      <w:r w:rsidRPr="007D2AE2">
        <w:t xml:space="preserve"> and </w:t>
      </w:r>
      <w:proofErr w:type="spellStart"/>
      <w:r w:rsidRPr="007D2AE2">
        <w:t>Bahurutshe</w:t>
      </w:r>
      <w:proofErr w:type="spellEnd"/>
      <w:r w:rsidRPr="007D2AE2">
        <w:t xml:space="preserve"> Ba </w:t>
      </w:r>
      <w:proofErr w:type="spellStart"/>
      <w:r w:rsidRPr="007D2AE2">
        <w:t>Gopane</w:t>
      </w:r>
      <w:proofErr w:type="spellEnd"/>
      <w:r w:rsidRPr="007D2AE2">
        <w:t xml:space="preserve"> Commissions of Inquiry, as published under Proc 23 in </w:t>
      </w:r>
      <w:r w:rsidRPr="00676B8C">
        <w:rPr>
          <w:i/>
        </w:rPr>
        <w:t>PG</w:t>
      </w:r>
      <w:r w:rsidRPr="007D2AE2">
        <w:t xml:space="preserve"> 7883 of 15 May 2018 and Proc 49 in </w:t>
      </w:r>
      <w:r w:rsidRPr="00676B8C">
        <w:rPr>
          <w:i/>
        </w:rPr>
        <w:t>PG</w:t>
      </w:r>
      <w:r w:rsidRPr="007D2AE2">
        <w:t xml:space="preserve"> 7838 of 26 December 2017, from </w:t>
      </w:r>
      <w:r>
        <w:t>2 January 2019</w:t>
      </w:r>
      <w:r w:rsidRPr="007D2AE2">
        <w:t xml:space="preserve"> to </w:t>
      </w:r>
      <w:r>
        <w:t>31 March 2019</w:t>
      </w:r>
      <w:r w:rsidRPr="007D2AE2">
        <w:t xml:space="preserve"> published </w:t>
      </w:r>
      <w:r w:rsidR="00B57B01">
        <w:br/>
      </w:r>
      <w:bookmarkStart w:id="4" w:name="_GoBack"/>
      <w:bookmarkEnd w:id="4"/>
      <w:r w:rsidRPr="007D2AE2">
        <w:t xml:space="preserve">(Proc </w:t>
      </w:r>
      <w:r>
        <w:t>12</w:t>
      </w:r>
      <w:r w:rsidRPr="007D2AE2">
        <w:t xml:space="preserve"> in </w:t>
      </w:r>
      <w:r w:rsidRPr="00676B8C">
        <w:rPr>
          <w:i/>
        </w:rPr>
        <w:t>PG</w:t>
      </w:r>
      <w:r w:rsidRPr="007D2AE2">
        <w:t xml:space="preserve"> 79</w:t>
      </w:r>
      <w:r>
        <w:t>69</w:t>
      </w:r>
      <w:r w:rsidRPr="007D2AE2">
        <w:t xml:space="preserve"> of 2</w:t>
      </w:r>
      <w:r>
        <w:t>2</w:t>
      </w:r>
      <w:r w:rsidRPr="007D2AE2">
        <w:t xml:space="preserve"> </w:t>
      </w:r>
      <w:r>
        <w:t>January</w:t>
      </w:r>
      <w:r w:rsidRPr="007D2AE2">
        <w:t xml:space="preserve"> 201</w:t>
      </w:r>
      <w:r>
        <w:t>9</w:t>
      </w:r>
      <w:r w:rsidRPr="007D2AE2">
        <w:t>) (p3)</w:t>
      </w:r>
    </w:p>
    <w:p w14:paraId="40500686" w14:textId="77777777" w:rsidR="002B699B" w:rsidRPr="00DA2BDC" w:rsidRDefault="002B699B" w:rsidP="002B699B">
      <w:pPr>
        <w:pStyle w:val="LegHeadBold"/>
        <w:jc w:val="center"/>
      </w:pPr>
      <w:r w:rsidRPr="001D6187">
        <w:t xml:space="preserve">This information is also available on the daily legalbrief at </w:t>
      </w:r>
      <w:hyperlink r:id="rId9" w:history="1">
        <w:r w:rsidRPr="001D6187">
          <w:rPr>
            <w:rStyle w:val="Hyperlink"/>
            <w:color w:val="auto"/>
          </w:rPr>
          <w:t>www.legalbrief.co.za</w:t>
        </w:r>
      </w:hyperlink>
    </w:p>
    <w:sectPr w:rsidR="002B699B" w:rsidRPr="00DA2BDC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D43F44" w:rsidRDefault="00D43F44" w:rsidP="009451BF">
      <w:r>
        <w:separator/>
      </w:r>
    </w:p>
    <w:p w14:paraId="428864BA" w14:textId="77777777" w:rsidR="00D43F44" w:rsidRDefault="00D43F44"/>
  </w:endnote>
  <w:endnote w:type="continuationSeparator" w:id="0">
    <w:p w14:paraId="115EEEC4" w14:textId="77777777" w:rsidR="00D43F44" w:rsidRDefault="00D43F44" w:rsidP="009451BF">
      <w:r>
        <w:continuationSeparator/>
      </w:r>
    </w:p>
    <w:p w14:paraId="01FA88FC" w14:textId="77777777" w:rsidR="00D43F44" w:rsidRDefault="00D43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D43F44" w:rsidRDefault="00D43F44" w:rsidP="001106E9">
    <w:pPr>
      <w:ind w:left="-187" w:right="72"/>
      <w:jc w:val="center"/>
      <w:rPr>
        <w:sz w:val="16"/>
        <w:lang w:val="en-GB"/>
      </w:rPr>
    </w:pPr>
  </w:p>
  <w:p w14:paraId="3FF7ABED" w14:textId="77777777" w:rsidR="00D43F44" w:rsidRDefault="00D43F4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D43F44" w:rsidRPr="00BC7D59" w:rsidRDefault="00D43F4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D43F44" w:rsidRPr="00BC7D59" w:rsidRDefault="00D43F4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D43F44" w:rsidRPr="00BC7D59" w:rsidRDefault="00D43F44" w:rsidP="0035299D">
    <w:pPr>
      <w:ind w:left="-182" w:right="74"/>
      <w:jc w:val="center"/>
      <w:rPr>
        <w:sz w:val="16"/>
        <w:lang w:val="en-GB"/>
      </w:rPr>
    </w:pPr>
  </w:p>
  <w:p w14:paraId="2D147601" w14:textId="77777777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D43F44" w:rsidRDefault="00D43F44" w:rsidP="00505AF8">
    <w:pPr>
      <w:ind w:left="-187" w:right="72"/>
      <w:jc w:val="center"/>
      <w:rPr>
        <w:sz w:val="16"/>
        <w:lang w:val="en-GB"/>
      </w:rPr>
    </w:pPr>
  </w:p>
  <w:p w14:paraId="7C55DCAD" w14:textId="77777777" w:rsidR="00D43F44" w:rsidRDefault="00D43F4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D43F44" w:rsidRPr="00BC7D59" w:rsidRDefault="00D43F4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D43F44" w:rsidRPr="00BC7D59" w:rsidRDefault="00D43F4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D43F44" w:rsidRPr="00BC7D59" w:rsidRDefault="00D43F44">
    <w:pPr>
      <w:ind w:left="-182" w:right="74"/>
      <w:jc w:val="center"/>
      <w:rPr>
        <w:sz w:val="16"/>
        <w:lang w:val="en-GB"/>
      </w:rPr>
    </w:pPr>
  </w:p>
  <w:p w14:paraId="167C3005" w14:textId="77777777" w:rsidR="00D43F44" w:rsidRPr="00BC7D59" w:rsidRDefault="00D43F4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D43F44" w:rsidRPr="00BC7D59" w:rsidRDefault="00D43F4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D43F44" w:rsidRDefault="00D43F44" w:rsidP="009451BF">
      <w:r>
        <w:separator/>
      </w:r>
    </w:p>
    <w:p w14:paraId="184D0C0E" w14:textId="77777777" w:rsidR="00D43F44" w:rsidRDefault="00D43F44"/>
  </w:footnote>
  <w:footnote w:type="continuationSeparator" w:id="0">
    <w:p w14:paraId="0E4155AD" w14:textId="77777777" w:rsidR="00D43F44" w:rsidRDefault="00D43F44" w:rsidP="009451BF">
      <w:r>
        <w:continuationSeparator/>
      </w:r>
    </w:p>
    <w:p w14:paraId="7B807961" w14:textId="77777777" w:rsidR="00D43F44" w:rsidRDefault="00D43F44"/>
  </w:footnote>
  <w:footnote w:id="1">
    <w:p w14:paraId="779C8424" w14:textId="0FAE4D16" w:rsidR="002F1589" w:rsidRPr="002F1589" w:rsidRDefault="002F1589" w:rsidP="00B93FC6">
      <w:pPr>
        <w:pStyle w:val="FNoteText"/>
      </w:pPr>
      <w:r>
        <w:rPr>
          <w:rStyle w:val="FootnoteReference"/>
        </w:rPr>
        <w:footnoteRef/>
      </w:r>
      <w:r>
        <w:tab/>
        <w:t>Molao wa Tshehetso ya Ditjhelete ho Mekga ya Dipolotiki 6 ya 2018</w:t>
      </w:r>
    </w:p>
  </w:footnote>
  <w:footnote w:id="2">
    <w:p w14:paraId="6C37678D" w14:textId="21AEBF69" w:rsidR="002F1589" w:rsidRPr="002F1589" w:rsidRDefault="002F1589" w:rsidP="00B93FC6">
      <w:pPr>
        <w:pStyle w:val="FNoteText"/>
      </w:pPr>
      <w:r>
        <w:rPr>
          <w:rStyle w:val="FootnoteReference"/>
        </w:rPr>
        <w:footnoteRef/>
      </w:r>
      <w:r>
        <w:tab/>
      </w:r>
      <w:r w:rsidR="00B93FC6">
        <w:t>Wysigingswet op Kieswette 1 van 2019</w:t>
      </w:r>
    </w:p>
  </w:footnote>
  <w:footnote w:id="3">
    <w:p w14:paraId="7C497641" w14:textId="77777777" w:rsidR="00BC0C38" w:rsidRDefault="00BC0C38" w:rsidP="00BC0C38">
      <w:pPr>
        <w:pStyle w:val="FNoteText"/>
      </w:pPr>
      <w:r>
        <w:rPr>
          <w:rStyle w:val="FootnoteReference"/>
        </w:rPr>
        <w:footnoteRef/>
      </w:r>
      <w:r>
        <w:t xml:space="preserve"> Also published under </w:t>
      </w:r>
      <w:r w:rsidRPr="00B44A02">
        <w:t xml:space="preserve">GenN 3 in </w:t>
      </w:r>
      <w:r w:rsidRPr="00B44A02">
        <w:rPr>
          <w:i/>
        </w:rPr>
        <w:t>PG</w:t>
      </w:r>
      <w:r w:rsidRPr="00B44A02">
        <w:t xml:space="preserve"> 2967 of 18 January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D43F44" w:rsidRPr="00BC7D59" w:rsidRDefault="00D43F4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4B89DD27" w:rsidR="00D43F44" w:rsidRPr="00BC7D59" w:rsidRDefault="00D43F4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B57B01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D43F44" w:rsidRDefault="00D43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0D6F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482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CC9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80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6EE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BA7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327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67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C26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58C"/>
    <w:rsid w:val="001A49AF"/>
    <w:rsid w:val="001A4B61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1DF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B64"/>
    <w:rsid w:val="007D1C6F"/>
    <w:rsid w:val="007D1D0D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72E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968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0F6A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224B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17E20"/>
    <w:rsid w:val="00C20067"/>
    <w:rsid w:val="00C20281"/>
    <w:rsid w:val="00C2039C"/>
    <w:rsid w:val="00C204F9"/>
    <w:rsid w:val="00C209E4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BAE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5D2B-C557-45D3-8AE8-05D7D25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12227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451</cp:revision>
  <cp:lastPrinted>2019-01-25T13:02:00Z</cp:lastPrinted>
  <dcterms:created xsi:type="dcterms:W3CDTF">2018-07-09T05:32:00Z</dcterms:created>
  <dcterms:modified xsi:type="dcterms:W3CDTF">2019-01-25T13:03:00Z</dcterms:modified>
</cp:coreProperties>
</file>