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F7304D" w:rsidRDefault="00C62208" w:rsidP="008A6FFE">
      <w:pPr>
        <w:pStyle w:val="Heading1"/>
        <w:rPr>
          <w:b w:val="0"/>
          <w:color w:val="auto"/>
          <w:lang w:val="en-ZA"/>
        </w:rPr>
      </w:pPr>
      <w:r w:rsidRPr="00F7304D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F7304D" w:rsidRDefault="008A6FFE" w:rsidP="006E6D27">
      <w:pPr>
        <w:pStyle w:val="LegText"/>
      </w:pPr>
    </w:p>
    <w:p w14:paraId="590853E0" w14:textId="77777777" w:rsidR="001D0844" w:rsidRPr="00F7304D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F7304D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004D690C" w:rsidR="00BA4712" w:rsidRPr="00F7304D" w:rsidRDefault="00BA4712" w:rsidP="00BA4712">
      <w:pPr>
        <w:pStyle w:val="LegHeadCenteredItalic"/>
      </w:pPr>
      <w:r w:rsidRPr="00F7304D">
        <w:t xml:space="preserve">(Bulletin </w:t>
      </w:r>
      <w:r w:rsidR="0055563F">
        <w:t>1</w:t>
      </w:r>
      <w:r w:rsidR="0085549F">
        <w:t>6</w:t>
      </w:r>
      <w:r w:rsidRPr="00F7304D">
        <w:t xml:space="preserve"> of 201</w:t>
      </w:r>
      <w:r w:rsidR="001D2201" w:rsidRPr="00F7304D">
        <w:t>8</w:t>
      </w:r>
      <w:r w:rsidRPr="00F7304D">
        <w:t xml:space="preserve"> based on Gazettes received during the week </w:t>
      </w:r>
      <w:r w:rsidR="002F5DE3">
        <w:t xml:space="preserve">13 </w:t>
      </w:r>
      <w:r w:rsidR="0085549F">
        <w:t xml:space="preserve">to 20 </w:t>
      </w:r>
      <w:r w:rsidR="009411E0">
        <w:t xml:space="preserve">April </w:t>
      </w:r>
      <w:r w:rsidR="001D2201" w:rsidRPr="00F7304D">
        <w:t>2018</w:t>
      </w:r>
      <w:r w:rsidRPr="00F7304D">
        <w:t>)</w:t>
      </w:r>
    </w:p>
    <w:p w14:paraId="6B1BE063" w14:textId="77777777" w:rsidR="00BA4712" w:rsidRPr="00F7304D" w:rsidRDefault="00BA4712" w:rsidP="00BA4712">
      <w:pPr>
        <w:pStyle w:val="LegHeadCenteredBold"/>
      </w:pPr>
      <w:r w:rsidRPr="00F7304D">
        <w:t>JUTA'S WEEKLY E-MAIL SERVICE</w:t>
      </w:r>
    </w:p>
    <w:p w14:paraId="277C2982" w14:textId="2A08EE1D" w:rsidR="00BA4712" w:rsidRPr="00F7304D" w:rsidRDefault="0041144B" w:rsidP="00BA4712">
      <w:pPr>
        <w:pStyle w:val="LegHeadCenteredItalic"/>
      </w:pPr>
      <w:r w:rsidRPr="00F7304D">
        <w:t>I</w:t>
      </w:r>
      <w:r w:rsidR="00BA4712" w:rsidRPr="00F7304D">
        <w:t>SSN 1022 - 6397</w:t>
      </w:r>
    </w:p>
    <w:p w14:paraId="6151174C" w14:textId="641E4336" w:rsidR="00BA4712" w:rsidRPr="00A90E5E" w:rsidRDefault="00BA4712" w:rsidP="00BA4712">
      <w:pPr>
        <w:pStyle w:val="LegHeadCenteredBold"/>
      </w:pPr>
      <w:bookmarkStart w:id="0" w:name="_Hlk484764921"/>
      <w:r w:rsidRPr="00A90E5E">
        <w:t>PROCLAMATIONS AND NOTICES</w:t>
      </w:r>
    </w:p>
    <w:bookmarkEnd w:id="0"/>
    <w:p w14:paraId="295F447C" w14:textId="77777777" w:rsidR="00FF3B78" w:rsidRDefault="00FF3B78" w:rsidP="00FF3B78">
      <w:pPr>
        <w:pStyle w:val="LegHeadBold"/>
        <w:keepNext/>
      </w:pPr>
      <w:r>
        <w:t>FERTILIZERS, FARM FEEDS, AGRICULTURAL REMEDIES AND STOCK REMEDIES ACT 36 OF 1947</w:t>
      </w:r>
    </w:p>
    <w:p w14:paraId="686B859B" w14:textId="1ACEF108" w:rsidR="00FF3B78" w:rsidRDefault="00FF3B78" w:rsidP="00FF3B78">
      <w:pPr>
        <w:pStyle w:val="LegText"/>
      </w:pPr>
      <w:r>
        <w:t xml:space="preserve">Proposed prohibition notice regarding the use of Colistin as a farm feed or stock remedy published for comment (GN 433 in </w:t>
      </w:r>
      <w:r w:rsidRPr="00FF3B78">
        <w:rPr>
          <w:i/>
        </w:rPr>
        <w:t>GG</w:t>
      </w:r>
      <w:r>
        <w:t xml:space="preserve"> 41581 of 20 April 2018) (p20)</w:t>
      </w:r>
    </w:p>
    <w:p w14:paraId="38ABEAD4" w14:textId="5570EE1C" w:rsidR="0079543A" w:rsidRDefault="0079543A" w:rsidP="00FF3B78">
      <w:pPr>
        <w:pStyle w:val="LegHeadBold"/>
        <w:keepNext/>
      </w:pPr>
      <w:r>
        <w:t>CUSTOMS AND EXCISE ACT 91 OF 1964</w:t>
      </w:r>
    </w:p>
    <w:p w14:paraId="0A5332F6" w14:textId="77777777" w:rsidR="0079543A" w:rsidRDefault="0079543A" w:rsidP="0079543A">
      <w:pPr>
        <w:pStyle w:val="LegText"/>
      </w:pPr>
      <w:r>
        <w:t xml:space="preserve">Rules published in GN R1874 in </w:t>
      </w:r>
      <w:r w:rsidRPr="00884A8F">
        <w:rPr>
          <w:i/>
        </w:rPr>
        <w:t>GG</w:t>
      </w:r>
      <w:r>
        <w:t xml:space="preserve"> 6860 of 8 December 1995 (DAR/173) amended </w:t>
      </w:r>
      <w:r>
        <w:br/>
        <w:t xml:space="preserve">(GN R430 in </w:t>
      </w:r>
      <w:r w:rsidRPr="00884A8F">
        <w:rPr>
          <w:i/>
        </w:rPr>
        <w:t>GG</w:t>
      </w:r>
      <w:r>
        <w:t xml:space="preserve"> 41577 of 20 April 2018) (p100)</w:t>
      </w:r>
    </w:p>
    <w:p w14:paraId="34D6C350" w14:textId="77777777" w:rsidR="0079543A" w:rsidRDefault="0079543A" w:rsidP="0079543A">
      <w:pPr>
        <w:pStyle w:val="LegText"/>
      </w:pPr>
      <w:r>
        <w:t xml:space="preserve">Rules published in GN R1874 in </w:t>
      </w:r>
      <w:r w:rsidRPr="00884A8F">
        <w:rPr>
          <w:i/>
        </w:rPr>
        <w:t>GG</w:t>
      </w:r>
      <w:r>
        <w:t xml:space="preserve"> 6860 of 8 December 1995 (DAR/174) amended with effect from 1 April 2018 (GN R431 in </w:t>
      </w:r>
      <w:r w:rsidRPr="00884A8F">
        <w:rPr>
          <w:i/>
        </w:rPr>
        <w:t>GG</w:t>
      </w:r>
      <w:r>
        <w:t xml:space="preserve"> 41577 of 20 April 2018) (p103)</w:t>
      </w:r>
    </w:p>
    <w:p w14:paraId="637AB376" w14:textId="7D10AC4D" w:rsidR="0079543A" w:rsidRDefault="0079543A" w:rsidP="0079543A">
      <w:pPr>
        <w:pStyle w:val="LegText"/>
      </w:pPr>
      <w:r>
        <w:t xml:space="preserve">Rules published in GN R1874 in </w:t>
      </w:r>
      <w:r w:rsidRPr="00884A8F">
        <w:rPr>
          <w:i/>
        </w:rPr>
        <w:t>GG</w:t>
      </w:r>
      <w:r>
        <w:t xml:space="preserve"> 6860 of 8 December 1995 (DAR/175) amended with effect from 20 April 2018 (GN R429 in </w:t>
      </w:r>
      <w:r w:rsidRPr="00884A8F">
        <w:rPr>
          <w:i/>
        </w:rPr>
        <w:t>GG</w:t>
      </w:r>
      <w:r>
        <w:t xml:space="preserve"> 41577 of 20 April 2018) (p12)</w:t>
      </w:r>
    </w:p>
    <w:p w14:paraId="1590FE70" w14:textId="77777777" w:rsidR="00FF3B78" w:rsidRDefault="00FF3B78" w:rsidP="00FF3B78">
      <w:pPr>
        <w:pStyle w:val="LegHeadBold"/>
        <w:keepNext/>
      </w:pPr>
      <w:r>
        <w:t>PRESCRIBED RATE OF INTEREST ACT 55 OF 1975</w:t>
      </w:r>
    </w:p>
    <w:p w14:paraId="4E68F78A" w14:textId="0BBAD774" w:rsidR="00FF3B78" w:rsidRDefault="00FF3B78" w:rsidP="00FF3B78">
      <w:pPr>
        <w:pStyle w:val="LegText"/>
        <w:rPr>
          <w:highlight w:val="lightGray"/>
        </w:rPr>
      </w:pPr>
      <w:r>
        <w:t xml:space="preserve">Rate of interest for the purposes of s. 1 (1) prescribed and GN 924 in </w:t>
      </w:r>
      <w:r w:rsidRPr="00884A8F">
        <w:rPr>
          <w:i/>
        </w:rPr>
        <w:t>GG</w:t>
      </w:r>
      <w:r>
        <w:t xml:space="preserve"> 41082 of 1 September 2017 withdrawn </w:t>
      </w:r>
      <w:r w:rsidR="004D3EDB">
        <w:t xml:space="preserve">with effect from 1 May 2018 </w:t>
      </w:r>
      <w:r>
        <w:t xml:space="preserve">(GN 435 in </w:t>
      </w:r>
      <w:r w:rsidRPr="00884A8F">
        <w:rPr>
          <w:i/>
        </w:rPr>
        <w:t>GG</w:t>
      </w:r>
      <w:r>
        <w:t xml:space="preserve"> 41581 of 20 April 2018) (p23)</w:t>
      </w:r>
    </w:p>
    <w:p w14:paraId="2B412CFC" w14:textId="77777777" w:rsidR="002A1D6A" w:rsidRDefault="002A1D6A" w:rsidP="002A1D6A">
      <w:pPr>
        <w:pStyle w:val="LegHeadBold"/>
        <w:keepNext/>
      </w:pPr>
      <w:r>
        <w:t>AGRICULTURAL PRODUCT STANDARDS ACT 119 OF 1990</w:t>
      </w:r>
    </w:p>
    <w:p w14:paraId="0C22EDD3" w14:textId="7AC2CE55" w:rsidR="002A1D6A" w:rsidRDefault="002A1D6A" w:rsidP="002A1D6A">
      <w:pPr>
        <w:pStyle w:val="LegText"/>
      </w:pPr>
      <w:r>
        <w:t xml:space="preserve">Standards and requirements regarding control of the export of avocados amended with effect from seven days after publication (GenN 186 in </w:t>
      </w:r>
      <w:r w:rsidRPr="00884A8F">
        <w:rPr>
          <w:i/>
        </w:rPr>
        <w:t>GG</w:t>
      </w:r>
      <w:r>
        <w:t xml:space="preserve"> 41581 of 20 April 2018) (p41)</w:t>
      </w:r>
    </w:p>
    <w:p w14:paraId="61CC9898" w14:textId="77777777" w:rsidR="00637570" w:rsidRDefault="00637570" w:rsidP="00637570">
      <w:pPr>
        <w:pStyle w:val="LegHeadBold"/>
        <w:keepNext/>
      </w:pPr>
      <w:r>
        <w:t>LABOUR RELATIONS ACT 66 OF 1995</w:t>
      </w:r>
    </w:p>
    <w:p w14:paraId="25C04144" w14:textId="5EEB2300" w:rsidR="00637570" w:rsidRDefault="00637570" w:rsidP="00394F3F">
      <w:pPr>
        <w:pStyle w:val="LegText"/>
      </w:pPr>
      <w:r>
        <w:t>Essential Services Committee:</w:t>
      </w:r>
      <w:r w:rsidR="00394F3F">
        <w:t xml:space="preserve"> </w:t>
      </w:r>
      <w:r>
        <w:t xml:space="preserve">Notice of investigation on </w:t>
      </w:r>
      <w:r w:rsidR="00394F3F">
        <w:t>whether or not</w:t>
      </w:r>
      <w:r>
        <w:t xml:space="preserve"> the designation of the generation, transmission and distribution of power</w:t>
      </w:r>
      <w:r w:rsidR="00394F3F">
        <w:t xml:space="preserve"> </w:t>
      </w:r>
      <w:r w:rsidR="00394F3F" w:rsidRPr="00637570">
        <w:t xml:space="preserve">as an essential service published in GN 1216 in </w:t>
      </w:r>
      <w:r w:rsidR="00394F3F" w:rsidRPr="00884A8F">
        <w:rPr>
          <w:i/>
        </w:rPr>
        <w:t>GG</w:t>
      </w:r>
      <w:r w:rsidR="00394F3F">
        <w:t xml:space="preserve"> </w:t>
      </w:r>
      <w:r w:rsidR="00394F3F" w:rsidRPr="00637570">
        <w:t>18276 of 12 September 1997</w:t>
      </w:r>
      <w:r w:rsidR="00394F3F">
        <w:t xml:space="preserve"> should be varied or cancelled </w:t>
      </w:r>
      <w:r w:rsidRPr="00637570">
        <w:t xml:space="preserve">published </w:t>
      </w:r>
      <w:r w:rsidR="00394F3F">
        <w:t xml:space="preserve">for comment (GenN 190 in </w:t>
      </w:r>
      <w:r w:rsidR="00394F3F" w:rsidRPr="00884A8F">
        <w:rPr>
          <w:i/>
        </w:rPr>
        <w:t>GG</w:t>
      </w:r>
      <w:r w:rsidR="00394F3F">
        <w:t xml:space="preserve"> 41581 of 20 April 2018) (p49)</w:t>
      </w:r>
    </w:p>
    <w:p w14:paraId="6083F9FF" w14:textId="43D834AE" w:rsidR="0079543A" w:rsidRDefault="0079543A" w:rsidP="00637570">
      <w:pPr>
        <w:pStyle w:val="LegHeadBold"/>
        <w:keepNext/>
      </w:pPr>
      <w:r>
        <w:t>NATIONAL EDUCATION POLICY ACT 27 OF 1996</w:t>
      </w:r>
    </w:p>
    <w:p w14:paraId="74187B23" w14:textId="7C28CBE0" w:rsidR="0079543A" w:rsidRDefault="00FF3B78" w:rsidP="0079543A">
      <w:pPr>
        <w:pStyle w:val="LegText"/>
      </w:pPr>
      <w:r>
        <w:t xml:space="preserve">Notice of publication for comment of proposed amendments to </w:t>
      </w:r>
      <w:r w:rsidR="0079543A" w:rsidRPr="0079543A">
        <w:t xml:space="preserve">the National Policy for Determining School Calendars for Public Schools </w:t>
      </w:r>
      <w:r w:rsidR="0079543A">
        <w:t xml:space="preserve">published </w:t>
      </w:r>
      <w:r>
        <w:br/>
      </w:r>
      <w:r w:rsidR="0079543A">
        <w:t xml:space="preserve">(GN 432 in </w:t>
      </w:r>
      <w:r w:rsidR="0079543A" w:rsidRPr="00884A8F">
        <w:rPr>
          <w:i/>
        </w:rPr>
        <w:t>GG</w:t>
      </w:r>
      <w:r w:rsidR="0079543A">
        <w:t xml:space="preserve"> 41578 of 19 April 2018) (p4)</w:t>
      </w:r>
    </w:p>
    <w:p w14:paraId="574FD28D" w14:textId="1EA949EF" w:rsidR="00FF3B78" w:rsidRDefault="00FF3B78" w:rsidP="0079543A">
      <w:pPr>
        <w:pStyle w:val="LegText"/>
      </w:pPr>
      <w:r>
        <w:lastRenderedPageBreak/>
        <w:t xml:space="preserve">Notice of publication for comment of </w:t>
      </w:r>
      <w:r w:rsidRPr="0079543A">
        <w:t xml:space="preserve">Draft Guidelines on Resourcing an Inclusive Education System </w:t>
      </w:r>
      <w:r>
        <w:t xml:space="preserve">published (GN 434 in </w:t>
      </w:r>
      <w:r w:rsidRPr="00884A8F">
        <w:rPr>
          <w:i/>
        </w:rPr>
        <w:t>GG</w:t>
      </w:r>
      <w:r>
        <w:t xml:space="preserve"> 41581 of 20 April 2018) (p21)</w:t>
      </w:r>
    </w:p>
    <w:p w14:paraId="4FA9C2A9" w14:textId="77777777" w:rsidR="00FF3B78" w:rsidRDefault="00FF3B78" w:rsidP="00FF3B78">
      <w:pPr>
        <w:pStyle w:val="LegHeadBold"/>
        <w:keepNext/>
      </w:pPr>
      <w:r>
        <w:t>SPECIAL INVESTIGATING UNITS AND SPECIAL TRIBUNALS ACT 74 OF 1996</w:t>
      </w:r>
    </w:p>
    <w:p w14:paraId="3E9DB279" w14:textId="44726166" w:rsidR="00FF3B78" w:rsidRDefault="00FF3B78" w:rsidP="00FF3B78">
      <w:pPr>
        <w:pStyle w:val="LegText"/>
      </w:pPr>
      <w:r>
        <w:t xml:space="preserve">Referral of matters to existing special investigating unit in respect of the affairs of the </w:t>
      </w:r>
      <w:r w:rsidRPr="0079543A">
        <w:t>Roads Agency Limpopo (SOC) Limited</w:t>
      </w:r>
      <w:r>
        <w:t xml:space="preserve"> published (Proc 12 in </w:t>
      </w:r>
      <w:r w:rsidRPr="00FF3B78">
        <w:rPr>
          <w:i/>
        </w:rPr>
        <w:t>GG</w:t>
      </w:r>
      <w:r>
        <w:t xml:space="preserve"> 41581 of 20 April 2018) (p14)</w:t>
      </w:r>
    </w:p>
    <w:p w14:paraId="29108318" w14:textId="77777777" w:rsidR="00F34328" w:rsidRPr="00BD6B28" w:rsidRDefault="00F34328" w:rsidP="00F34328">
      <w:pPr>
        <w:pStyle w:val="LegHeadBold"/>
        <w:keepNext/>
      </w:pPr>
      <w:r w:rsidRPr="00BD6B28">
        <w:t>NATIONAL ROAD TRAFFIC ACT 93 OF 1996</w:t>
      </w:r>
    </w:p>
    <w:p w14:paraId="635EB87C" w14:textId="72296343" w:rsidR="00F34328" w:rsidRDefault="00F34328" w:rsidP="00AE7FE9">
      <w:pPr>
        <w:pStyle w:val="LegText"/>
      </w:pPr>
      <w:r w:rsidRPr="00BD6B28">
        <w:t>Proposed amendments to the National Road Traffic Regulations, 2000 published for comment (GN</w:t>
      </w:r>
      <w:r w:rsidR="00AE7FE9" w:rsidRPr="00BD6B28">
        <w:t xml:space="preserve"> 453</w:t>
      </w:r>
      <w:r w:rsidRPr="00BD6B28">
        <w:t xml:space="preserve"> in </w:t>
      </w:r>
      <w:r w:rsidR="00AE7FE9" w:rsidRPr="00BD6B28">
        <w:rPr>
          <w:i/>
        </w:rPr>
        <w:t>GG</w:t>
      </w:r>
      <w:r w:rsidR="00AE7FE9" w:rsidRPr="00BD6B28">
        <w:t xml:space="preserve"> 41586</w:t>
      </w:r>
      <w:r w:rsidRPr="00BD6B28">
        <w:t xml:space="preserve"> of </w:t>
      </w:r>
      <w:r w:rsidR="00AE7FE9" w:rsidRPr="00BD6B28">
        <w:t>20 April 18</w:t>
      </w:r>
      <w:r w:rsidRPr="00BD6B28">
        <w:t>) (p4)</w:t>
      </w:r>
    </w:p>
    <w:p w14:paraId="35F83A8F" w14:textId="6164640A" w:rsidR="0031183A" w:rsidRDefault="0031183A" w:rsidP="00F34328">
      <w:pPr>
        <w:pStyle w:val="LegHeadBold"/>
        <w:keepNext/>
      </w:pPr>
      <w:r>
        <w:t>PUBLIC FUNDING OF REPRESENTED POLITICAL PARTIES ACT 103 OF 1997</w:t>
      </w:r>
    </w:p>
    <w:p w14:paraId="21B623D9" w14:textId="31B91329" w:rsidR="0031183A" w:rsidRDefault="0031183A" w:rsidP="0031183A">
      <w:pPr>
        <w:pStyle w:val="LegText"/>
      </w:pPr>
      <w:r>
        <w:t xml:space="preserve">Public Funding of Represented Political Parties Regulations, 1998: Notice of amount of funding available for allocation for the period 1 April 2018 until 31 March 2019 from the Represented Political Parties' Fund published (GenN 185 in </w:t>
      </w:r>
      <w:r w:rsidRPr="00884A8F">
        <w:rPr>
          <w:i/>
        </w:rPr>
        <w:t>GG</w:t>
      </w:r>
      <w:r>
        <w:t xml:space="preserve"> 41575 of 17 April 201</w:t>
      </w:r>
      <w:r w:rsidR="00633CE7">
        <w:t>8</w:t>
      </w:r>
      <w:r>
        <w:t>) (p6)</w:t>
      </w:r>
    </w:p>
    <w:p w14:paraId="3BBAA573" w14:textId="77777777" w:rsidR="00394F3F" w:rsidRDefault="00394F3F" w:rsidP="00394F3F">
      <w:pPr>
        <w:pStyle w:val="LegHeadBold"/>
        <w:keepNext/>
      </w:pPr>
      <w:r w:rsidRPr="00394F3F">
        <w:t>NATIONAL ENVIRONMENTAL MANAGEMENT ACT 107 OF 1998</w:t>
      </w:r>
    </w:p>
    <w:p w14:paraId="4DB7BDD1" w14:textId="23985240" w:rsidR="00F34328" w:rsidRDefault="00F34328" w:rsidP="00F34328">
      <w:pPr>
        <w:pStyle w:val="LegText"/>
      </w:pPr>
      <w:r w:rsidRPr="00BD6B28">
        <w:t xml:space="preserve">Financial Provisioning Regulations, 2015 amended (GN R452 in </w:t>
      </w:r>
      <w:r w:rsidRPr="00BD6B28">
        <w:rPr>
          <w:i/>
        </w:rPr>
        <w:t>GG</w:t>
      </w:r>
      <w:r w:rsidRPr="00BD6B28">
        <w:t xml:space="preserve"> 41584 of 20 April 2018) (p4)</w:t>
      </w:r>
    </w:p>
    <w:p w14:paraId="16741C12" w14:textId="624BA5C7" w:rsidR="00394F3F" w:rsidRDefault="00394F3F" w:rsidP="00394F3F">
      <w:pPr>
        <w:pStyle w:val="LegText"/>
      </w:pPr>
      <w:r>
        <w:t xml:space="preserve">Department of Tourism First Edition </w:t>
      </w:r>
      <w:r w:rsidRPr="0079543A">
        <w:t>Environmental Implementation Plan (EIP) 2015–2020</w:t>
      </w:r>
      <w:r>
        <w:t xml:space="preserve"> published (GenN 197 in </w:t>
      </w:r>
      <w:r w:rsidRPr="00884A8F">
        <w:rPr>
          <w:i/>
        </w:rPr>
        <w:t>GG</w:t>
      </w:r>
      <w:r>
        <w:t xml:space="preserve"> 41581</w:t>
      </w:r>
      <w:bookmarkStart w:id="1" w:name="_GoBack"/>
      <w:bookmarkEnd w:id="1"/>
      <w:r>
        <w:t xml:space="preserve"> of 20 April 2018) (p57)</w:t>
      </w:r>
    </w:p>
    <w:p w14:paraId="5C5D7660" w14:textId="4AAB4421" w:rsidR="00DD59AC" w:rsidRPr="00394F3F" w:rsidRDefault="00DD59AC" w:rsidP="00F34328">
      <w:pPr>
        <w:pStyle w:val="LegHeadBold"/>
        <w:keepNext/>
      </w:pPr>
      <w:r w:rsidRPr="00394F3F">
        <w:t>DEBT COLLECTORS ACT 114 OF 1998</w:t>
      </w:r>
    </w:p>
    <w:p w14:paraId="089325A8" w14:textId="061C709B" w:rsidR="00DD59AC" w:rsidRPr="00394F3F" w:rsidRDefault="00DD59AC" w:rsidP="00DD59AC">
      <w:pPr>
        <w:pStyle w:val="LegText"/>
      </w:pPr>
      <w:r w:rsidRPr="00394F3F">
        <w:t xml:space="preserve">Council for Debt Collectors: Notice in terms of s. 12 (5) of the Act published </w:t>
      </w:r>
      <w:r w:rsidRPr="00394F3F">
        <w:br/>
        <w:t xml:space="preserve">(BN </w:t>
      </w:r>
      <w:r w:rsidR="00394F3F">
        <w:t>52</w:t>
      </w:r>
      <w:r w:rsidRPr="00394F3F">
        <w:t xml:space="preserve"> in </w:t>
      </w:r>
      <w:r w:rsidRPr="00394F3F">
        <w:rPr>
          <w:i/>
        </w:rPr>
        <w:t>GG</w:t>
      </w:r>
      <w:r w:rsidRPr="00394F3F">
        <w:t xml:space="preserve"> 415</w:t>
      </w:r>
      <w:r w:rsidR="00394F3F">
        <w:t>8</w:t>
      </w:r>
      <w:r w:rsidRPr="00394F3F">
        <w:t xml:space="preserve">1 of </w:t>
      </w:r>
      <w:r w:rsidR="00394F3F">
        <w:t>20</w:t>
      </w:r>
      <w:r w:rsidRPr="00394F3F">
        <w:t xml:space="preserve"> April 2018) (p</w:t>
      </w:r>
      <w:r w:rsidR="00394F3F">
        <w:t>87</w:t>
      </w:r>
      <w:r w:rsidRPr="00394F3F">
        <w:t>)</w:t>
      </w:r>
    </w:p>
    <w:p w14:paraId="21A55E1E" w14:textId="77777777" w:rsidR="00637570" w:rsidRDefault="00637570" w:rsidP="00637570">
      <w:pPr>
        <w:pStyle w:val="LegHeadBold"/>
        <w:keepNext/>
      </w:pPr>
      <w:r>
        <w:t>PROMOTION OF ACCESS TO INFORMATION ACT 2 OF 2000</w:t>
      </w:r>
    </w:p>
    <w:p w14:paraId="7439EB66" w14:textId="56C030C4" w:rsidR="00637570" w:rsidRDefault="00637570" w:rsidP="00637570">
      <w:pPr>
        <w:pStyle w:val="LegText"/>
      </w:pPr>
      <w:r>
        <w:t xml:space="preserve">Submission of description in terms of s. 15 (1) by the Swartland Municipality published (GenN 189 in </w:t>
      </w:r>
      <w:r w:rsidRPr="00884A8F">
        <w:rPr>
          <w:i/>
        </w:rPr>
        <w:t>GG</w:t>
      </w:r>
      <w:r>
        <w:t xml:space="preserve"> 41581 of 20 April 2018) (p45)</w:t>
      </w:r>
    </w:p>
    <w:p w14:paraId="0830C339" w14:textId="127A2DC0" w:rsidR="002A1D6A" w:rsidRDefault="002A1D6A" w:rsidP="00637570">
      <w:pPr>
        <w:pStyle w:val="LegHeadBold"/>
        <w:keepNext/>
      </w:pPr>
      <w:r w:rsidRPr="002A1D6A">
        <w:t>PROTECTED DISCLOSURES ACT 26 OF 2000</w:t>
      </w:r>
    </w:p>
    <w:p w14:paraId="46F405B8" w14:textId="5C5E72B4" w:rsidR="002A1D6A" w:rsidRPr="0085549F" w:rsidRDefault="002A1D6A" w:rsidP="002A1D6A">
      <w:pPr>
        <w:pStyle w:val="LegText"/>
        <w:rPr>
          <w:highlight w:val="lightGray"/>
        </w:rPr>
      </w:pPr>
      <w:r>
        <w:t xml:space="preserve">Notice of publication for comment of </w:t>
      </w:r>
      <w:hyperlink r:id="rId9" w:history="1">
        <w:r w:rsidRPr="00644D34">
          <w:rPr>
            <w:rStyle w:val="Hyperlink"/>
          </w:rPr>
          <w:t>draft Regulations Relating to Protected Disclosures, 2018</w:t>
        </w:r>
      </w:hyperlink>
      <w:r>
        <w:t xml:space="preserve"> published (GenN 187 in </w:t>
      </w:r>
      <w:r w:rsidRPr="00884A8F">
        <w:rPr>
          <w:i/>
        </w:rPr>
        <w:t>GG</w:t>
      </w:r>
      <w:r>
        <w:t xml:space="preserve"> 41581 of 20 April 2018) (p43)</w:t>
      </w:r>
    </w:p>
    <w:p w14:paraId="14336FDE" w14:textId="0D580386" w:rsidR="0079283F" w:rsidRPr="002F5DE3" w:rsidRDefault="0079283F" w:rsidP="0079283F">
      <w:pPr>
        <w:pStyle w:val="LegHeadCenteredBold"/>
      </w:pPr>
      <w:r w:rsidRPr="002F5DE3">
        <w:t>BILLS</w:t>
      </w:r>
    </w:p>
    <w:p w14:paraId="0A56F36E" w14:textId="2B95F135" w:rsidR="000341F1" w:rsidRDefault="000341F1" w:rsidP="00B40AD6">
      <w:pPr>
        <w:pStyle w:val="LegText"/>
      </w:pPr>
      <w:r w:rsidRPr="000341F1">
        <w:t xml:space="preserve">National Land Transport Amendment Bill, 2016 </w:t>
      </w:r>
      <w:hyperlink r:id="rId10" w:history="1">
        <w:r w:rsidRPr="000341F1">
          <w:rPr>
            <w:rStyle w:val="Hyperlink"/>
          </w:rPr>
          <w:t>[B7A-2016]</w:t>
        </w:r>
      </w:hyperlink>
    </w:p>
    <w:p w14:paraId="0D4A80CD" w14:textId="381706AE" w:rsidR="002A1D6A" w:rsidRDefault="002A1D6A" w:rsidP="0085549F">
      <w:pPr>
        <w:pStyle w:val="LegText"/>
      </w:pPr>
      <w:r w:rsidRPr="002A1D6A">
        <w:t xml:space="preserve">Draft </w:t>
      </w:r>
      <w:r w:rsidRPr="0079543A">
        <w:t>iKamva National e-Skills Institute Bill</w:t>
      </w:r>
      <w:r w:rsidRPr="002A1D6A">
        <w:t xml:space="preserve">, 2018, notice of intention to introduce and </w:t>
      </w:r>
      <w:hyperlink r:id="rId11" w:history="1">
        <w:r w:rsidRPr="002A1D6A">
          <w:rPr>
            <w:rStyle w:val="Hyperlink"/>
          </w:rPr>
          <w:t>explanatory summary</w:t>
        </w:r>
      </w:hyperlink>
      <w:r w:rsidRPr="002A1D6A">
        <w:t xml:space="preserve"> published for comment (GN </w:t>
      </w:r>
      <w:r>
        <w:t>448</w:t>
      </w:r>
      <w:r w:rsidRPr="002A1D6A">
        <w:t xml:space="preserve"> in </w:t>
      </w:r>
      <w:r w:rsidRPr="00884A8F">
        <w:rPr>
          <w:i/>
        </w:rPr>
        <w:t>GG</w:t>
      </w:r>
      <w:r>
        <w:t xml:space="preserve"> 41581</w:t>
      </w:r>
      <w:r w:rsidRPr="002A1D6A">
        <w:t xml:space="preserve"> of </w:t>
      </w:r>
      <w:r>
        <w:t>20</w:t>
      </w:r>
      <w:r w:rsidRPr="002A1D6A">
        <w:t xml:space="preserve"> </w:t>
      </w:r>
      <w:r>
        <w:t>April</w:t>
      </w:r>
      <w:r w:rsidRPr="002A1D6A">
        <w:t xml:space="preserve"> 2018) (p</w:t>
      </w:r>
      <w:r>
        <w:t>38</w:t>
      </w:r>
      <w:r w:rsidRPr="002A1D6A">
        <w:t>)</w:t>
      </w:r>
    </w:p>
    <w:p w14:paraId="3EF39048" w14:textId="1476AC61" w:rsidR="0085549F" w:rsidRDefault="00BD6B28" w:rsidP="0085549F">
      <w:pPr>
        <w:pStyle w:val="LegText"/>
      </w:pPr>
      <w:hyperlink r:id="rId12" w:history="1">
        <w:r w:rsidR="0085549F" w:rsidRPr="0085549F">
          <w:rPr>
            <w:rStyle w:val="Hyperlink"/>
          </w:rPr>
          <w:t>Draft Merchant Shipping Bill, 2018</w:t>
        </w:r>
      </w:hyperlink>
      <w:r w:rsidR="0085549F" w:rsidRPr="0085549F">
        <w:t xml:space="preserve"> published for comment</w:t>
      </w:r>
    </w:p>
    <w:p w14:paraId="27BFC022" w14:textId="23143A61" w:rsidR="00637570" w:rsidRDefault="00637570" w:rsidP="0085549F">
      <w:pPr>
        <w:pStyle w:val="LegText"/>
      </w:pPr>
      <w:r>
        <w:t xml:space="preserve">Notice of publication for comment of </w:t>
      </w:r>
      <w:hyperlink r:id="rId13" w:history="1">
        <w:r w:rsidRPr="00644D34">
          <w:rPr>
            <w:rStyle w:val="Hyperlink"/>
          </w:rPr>
          <w:t>draft Recognition of Customary Marriages Amendment Bill, 2018</w:t>
        </w:r>
      </w:hyperlink>
      <w:r w:rsidRPr="0079543A">
        <w:t xml:space="preserve"> </w:t>
      </w:r>
      <w:r>
        <w:t xml:space="preserve">published (GenN 188 </w:t>
      </w:r>
      <w:r w:rsidRPr="002A1D6A">
        <w:t xml:space="preserve">in </w:t>
      </w:r>
      <w:r w:rsidRPr="00884A8F">
        <w:rPr>
          <w:i/>
        </w:rPr>
        <w:t>GG</w:t>
      </w:r>
      <w:r>
        <w:t xml:space="preserve"> 41581</w:t>
      </w:r>
      <w:r w:rsidRPr="002A1D6A">
        <w:t xml:space="preserve"> of </w:t>
      </w:r>
      <w:r>
        <w:t>20</w:t>
      </w:r>
      <w:r w:rsidRPr="002A1D6A">
        <w:t xml:space="preserve"> </w:t>
      </w:r>
      <w:r>
        <w:t>April</w:t>
      </w:r>
      <w:r w:rsidRPr="002A1D6A">
        <w:t xml:space="preserve"> 2018) (p</w:t>
      </w:r>
      <w:r>
        <w:t>44</w:t>
      </w:r>
      <w:r w:rsidRPr="002A1D6A">
        <w:t>)</w:t>
      </w:r>
    </w:p>
    <w:p w14:paraId="19607107" w14:textId="1E47C2C7" w:rsidR="00AD4D1D" w:rsidRPr="00A90E5E" w:rsidRDefault="00AD4D1D" w:rsidP="005F7E3D">
      <w:pPr>
        <w:pStyle w:val="LegHeadCenteredBold"/>
      </w:pPr>
      <w:r w:rsidRPr="00A90E5E">
        <w:t>PROVINCIAL LEGISLATION</w:t>
      </w:r>
    </w:p>
    <w:p w14:paraId="28C12C5A" w14:textId="77777777" w:rsidR="00D74766" w:rsidRDefault="00D74766" w:rsidP="00D74766">
      <w:pPr>
        <w:pStyle w:val="LegHeadBold"/>
      </w:pPr>
      <w:r>
        <w:t>EASTERN CAPE</w:t>
      </w:r>
    </w:p>
    <w:p w14:paraId="15CF33F7" w14:textId="608D43F8" w:rsidR="00D74766" w:rsidRDefault="00D74766" w:rsidP="00D74766">
      <w:pPr>
        <w:pStyle w:val="LegText"/>
      </w:pPr>
      <w:r w:rsidRPr="00184071">
        <w:t xml:space="preserve">National Environmental Management: Protected Areas Act 57 of 2003: Intention to declare Nature Reserves and Protected Environments: Indalo and Buffalo Kloof Protected Environments; Kromensee Nature Reserve and Sand River Private Nature Reserve published for comment </w:t>
      </w:r>
      <w:r>
        <w:br/>
      </w:r>
      <w:r w:rsidRPr="00184071">
        <w:t>(PN 7</w:t>
      </w:r>
      <w:r>
        <w:t>0</w:t>
      </w:r>
      <w:r w:rsidRPr="00184071">
        <w:t xml:space="preserve"> in </w:t>
      </w:r>
      <w:r w:rsidRPr="00184071">
        <w:rPr>
          <w:i/>
        </w:rPr>
        <w:t>PG</w:t>
      </w:r>
      <w:r w:rsidRPr="00184071">
        <w:t xml:space="preserve"> </w:t>
      </w:r>
      <w:r>
        <w:t>4030</w:t>
      </w:r>
      <w:r w:rsidRPr="00184071">
        <w:t xml:space="preserve"> of </w:t>
      </w:r>
      <w:r>
        <w:t>13 April</w:t>
      </w:r>
      <w:r w:rsidRPr="00184071">
        <w:t xml:space="preserve"> 2018) (p3)</w:t>
      </w:r>
    </w:p>
    <w:p w14:paraId="49095835" w14:textId="77777777" w:rsidR="00D74766" w:rsidRDefault="00D74766" w:rsidP="00D74766">
      <w:pPr>
        <w:pStyle w:val="LegText"/>
      </w:pPr>
      <w:r>
        <w:t>S</w:t>
      </w:r>
      <w:r w:rsidRPr="00751111">
        <w:t xml:space="preserve">patial Planning and Land Use Management Act 16 of 2013: </w:t>
      </w:r>
      <w:r>
        <w:t xml:space="preserve">OR Tambo District </w:t>
      </w:r>
      <w:r w:rsidRPr="00751111">
        <w:t xml:space="preserve">Municipality: </w:t>
      </w:r>
      <w:r>
        <w:t xml:space="preserve">Notice of review of the Draft </w:t>
      </w:r>
      <w:r w:rsidRPr="00751111">
        <w:t>Spatial Development Framework (SDF), 20</w:t>
      </w:r>
      <w:r>
        <w:t>17/18</w:t>
      </w:r>
      <w:r w:rsidRPr="00751111">
        <w:t xml:space="preserve"> published </w:t>
      </w:r>
      <w:r>
        <w:t xml:space="preserve">for comment </w:t>
      </w:r>
      <w:r w:rsidRPr="00751111">
        <w:t>(</w:t>
      </w:r>
      <w:r>
        <w:t>PN</w:t>
      </w:r>
      <w:r w:rsidRPr="00751111">
        <w:t xml:space="preserve"> </w:t>
      </w:r>
      <w:r>
        <w:t>74</w:t>
      </w:r>
      <w:r w:rsidRPr="00751111">
        <w:t xml:space="preserve"> in </w:t>
      </w:r>
      <w:r w:rsidRPr="003555FA">
        <w:rPr>
          <w:i/>
        </w:rPr>
        <w:t>PG</w:t>
      </w:r>
      <w:r w:rsidRPr="00751111">
        <w:t xml:space="preserve"> </w:t>
      </w:r>
      <w:r>
        <w:t>4031</w:t>
      </w:r>
      <w:r w:rsidRPr="00751111">
        <w:t xml:space="preserve"> of </w:t>
      </w:r>
      <w:r>
        <w:t>16 April 2018</w:t>
      </w:r>
      <w:r w:rsidRPr="00751111">
        <w:t>) (p</w:t>
      </w:r>
      <w:r>
        <w:t>13</w:t>
      </w:r>
      <w:r w:rsidRPr="00751111">
        <w:t>)</w:t>
      </w:r>
    </w:p>
    <w:p w14:paraId="08678DEB" w14:textId="77777777" w:rsidR="0085549F" w:rsidRPr="00142C1C" w:rsidRDefault="0085549F" w:rsidP="00142C1C">
      <w:pPr>
        <w:pStyle w:val="LegHeadBold"/>
        <w:keepNext/>
      </w:pPr>
      <w:r w:rsidRPr="00142C1C">
        <w:t>GAUTENG</w:t>
      </w:r>
    </w:p>
    <w:p w14:paraId="245ADC03" w14:textId="7AC5048E" w:rsidR="0013548F" w:rsidRDefault="0013548F" w:rsidP="0013548F">
      <w:pPr>
        <w:pStyle w:val="LegText"/>
      </w:pPr>
      <w:bookmarkStart w:id="2" w:name="_Hlk489017624"/>
      <w:r w:rsidRPr="003C7CE7">
        <w:t>Spatial Planning and Land Use Management Act 16 of 2013</w:t>
      </w:r>
      <w:r>
        <w:t xml:space="preserve"> and </w:t>
      </w:r>
      <w:r w:rsidRPr="003C7CE7">
        <w:t>Spatial Planning and Land Use Management</w:t>
      </w:r>
      <w:r>
        <w:t xml:space="preserve"> Regulations</w:t>
      </w:r>
      <w:r w:rsidRPr="003C7CE7">
        <w:t xml:space="preserve">: </w:t>
      </w:r>
      <w:r>
        <w:t xml:space="preserve">Land Use Management and General Matters, 2015: </w:t>
      </w:r>
      <w:r w:rsidR="00BD6B28">
        <w:br/>
      </w:r>
      <w:r>
        <w:t>Emfuleni</w:t>
      </w:r>
      <w:r w:rsidRPr="003C7CE7">
        <w:t xml:space="preserve"> Local Municipality:</w:t>
      </w:r>
      <w:r>
        <w:t xml:space="preserve"> E</w:t>
      </w:r>
      <w:r w:rsidRPr="003C7CE7">
        <w:t>stablishment of the</w:t>
      </w:r>
      <w:r>
        <w:t xml:space="preserve"> Emfuleni</w:t>
      </w:r>
      <w:r w:rsidRPr="003C7CE7">
        <w:t xml:space="preserve"> Municipal Planning Tribunal </w:t>
      </w:r>
      <w:r>
        <w:t>and notice of commencement of consideration of applications by the Emfuleni</w:t>
      </w:r>
      <w:r w:rsidRPr="003C7CE7">
        <w:t xml:space="preserve"> Municipal Planning Tribunal</w:t>
      </w:r>
      <w:r>
        <w:t xml:space="preserve"> (EMPT) </w:t>
      </w:r>
      <w:r w:rsidRPr="003C7CE7">
        <w:t>published (PN 3</w:t>
      </w:r>
      <w:r>
        <w:t>94</w:t>
      </w:r>
      <w:r w:rsidRPr="003C7CE7">
        <w:t xml:space="preserve"> in </w:t>
      </w:r>
      <w:r w:rsidRPr="003C7CE7">
        <w:rPr>
          <w:i/>
        </w:rPr>
        <w:t>PG</w:t>
      </w:r>
      <w:r w:rsidRPr="003C7CE7">
        <w:t xml:space="preserve"> </w:t>
      </w:r>
      <w:r>
        <w:t>107</w:t>
      </w:r>
      <w:r w:rsidRPr="003C7CE7">
        <w:t xml:space="preserve"> of </w:t>
      </w:r>
      <w:r>
        <w:t>18</w:t>
      </w:r>
      <w:r w:rsidRPr="003C7CE7">
        <w:t xml:space="preserve"> </w:t>
      </w:r>
      <w:r>
        <w:t>April</w:t>
      </w:r>
      <w:r w:rsidRPr="003C7CE7">
        <w:t xml:space="preserve"> 2018) (p3)</w:t>
      </w:r>
    </w:p>
    <w:p w14:paraId="07BC14F1" w14:textId="3BD53EDC" w:rsidR="0085549F" w:rsidRPr="00142C1C" w:rsidRDefault="0013548F" w:rsidP="00142C1C">
      <w:pPr>
        <w:pStyle w:val="LegText"/>
      </w:pPr>
      <w:r>
        <w:t>Local Government</w:t>
      </w:r>
      <w:r w:rsidRPr="00B14E9D">
        <w:t>:</w:t>
      </w:r>
      <w:r>
        <w:t xml:space="preserve"> Municipal Finance Management Act 56 of 2003:</w:t>
      </w:r>
      <w:r w:rsidRPr="00B14E9D">
        <w:t xml:space="preserve"> </w:t>
      </w:r>
      <w:r>
        <w:t>Notice of the main</w:t>
      </w:r>
      <w:r w:rsidRPr="00B14E9D">
        <w:t xml:space="preserve"> </w:t>
      </w:r>
      <w:r>
        <w:t>a</w:t>
      </w:r>
      <w:r w:rsidRPr="00B14E9D">
        <w:t>llocations to municipalities for the 201</w:t>
      </w:r>
      <w:r>
        <w:t>8</w:t>
      </w:r>
      <w:r w:rsidRPr="00B14E9D">
        <w:t>/1</w:t>
      </w:r>
      <w:r>
        <w:t>9</w:t>
      </w:r>
      <w:r w:rsidRPr="00B14E9D">
        <w:t xml:space="preserve"> financial year published </w:t>
      </w:r>
      <w:r w:rsidR="00BD6B28">
        <w:br/>
      </w:r>
      <w:r w:rsidRPr="00B14E9D">
        <w:t xml:space="preserve">(PN </w:t>
      </w:r>
      <w:r>
        <w:t>396</w:t>
      </w:r>
      <w:r w:rsidRPr="00B14E9D">
        <w:t xml:space="preserve"> in </w:t>
      </w:r>
      <w:r w:rsidRPr="00B14E9D">
        <w:rPr>
          <w:i/>
        </w:rPr>
        <w:t>PG</w:t>
      </w:r>
      <w:r w:rsidRPr="00B14E9D">
        <w:t xml:space="preserve"> </w:t>
      </w:r>
      <w:r>
        <w:t>111</w:t>
      </w:r>
      <w:r w:rsidRPr="00B14E9D">
        <w:t xml:space="preserve"> of 2</w:t>
      </w:r>
      <w:r>
        <w:t>0 April</w:t>
      </w:r>
      <w:r w:rsidRPr="00B14E9D">
        <w:t xml:space="preserve"> 2018) (p</w:t>
      </w:r>
      <w:r>
        <w:t>3</w:t>
      </w:r>
      <w:r w:rsidRPr="00B14E9D">
        <w:t>)</w:t>
      </w:r>
    </w:p>
    <w:p w14:paraId="557C073D" w14:textId="77777777" w:rsidR="0085549F" w:rsidRPr="00142C1C" w:rsidRDefault="0085549F" w:rsidP="00142C1C">
      <w:pPr>
        <w:pStyle w:val="LegHeadBold"/>
        <w:keepNext/>
      </w:pPr>
      <w:r w:rsidRPr="00142C1C">
        <w:t>KWAZULU-NATAL</w:t>
      </w:r>
    </w:p>
    <w:bookmarkEnd w:id="2"/>
    <w:p w14:paraId="49D6C811" w14:textId="1688C1F2" w:rsidR="006562DD" w:rsidRDefault="006562DD" w:rsidP="006562DD">
      <w:pPr>
        <w:pStyle w:val="LegText"/>
      </w:pPr>
      <w:r>
        <w:t>Local Government: Municipal Property Rates Act 6 of 2004: Jozini Local Municipality: Resolution</w:t>
      </w:r>
      <w:r w:rsidR="00A6423E">
        <w:t> </w:t>
      </w:r>
      <w:r>
        <w:t xml:space="preserve">levying property rates for the financial year 1 July 2017 to 30 June 2018 published (PN 35 in </w:t>
      </w:r>
      <w:r>
        <w:rPr>
          <w:i/>
        </w:rPr>
        <w:t>PG</w:t>
      </w:r>
      <w:r>
        <w:t xml:space="preserve"> 1943 of 19 April 2018) (p12)</w:t>
      </w:r>
    </w:p>
    <w:p w14:paraId="4FC6173B" w14:textId="4B0C2A9A" w:rsidR="006562DD" w:rsidRDefault="006562DD" w:rsidP="006562DD">
      <w:pPr>
        <w:pStyle w:val="LegText"/>
      </w:pPr>
      <w:r>
        <w:t xml:space="preserve">KwaZulu-Natal Second Adjustments Appropriation Act 1 of 2018 </w:t>
      </w:r>
      <w:r w:rsidR="00A6423E">
        <w:br/>
      </w:r>
      <w:r>
        <w:t xml:space="preserve">(Notice 7 in </w:t>
      </w:r>
      <w:r>
        <w:rPr>
          <w:i/>
        </w:rPr>
        <w:t>PG</w:t>
      </w:r>
      <w:r>
        <w:t xml:space="preserve"> 1944 of 19 April 2018) (p3)</w:t>
      </w:r>
    </w:p>
    <w:p w14:paraId="7D761137" w14:textId="77777777" w:rsidR="006562DD" w:rsidRDefault="006562DD" w:rsidP="006562DD">
      <w:pPr>
        <w:pStyle w:val="LegText"/>
      </w:pPr>
      <w:r>
        <w:rPr>
          <w:i/>
        </w:rPr>
        <w:t>Date of commencement</w:t>
      </w:r>
      <w:r>
        <w:t>: 19 April 2018</w:t>
      </w:r>
    </w:p>
    <w:p w14:paraId="357F6291" w14:textId="1608C722" w:rsidR="006562DD" w:rsidRDefault="006562DD" w:rsidP="006562DD">
      <w:pPr>
        <w:pStyle w:val="LegText"/>
      </w:pPr>
      <w:r>
        <w:t xml:space="preserve">KwaZulu-Natal Third Adjustments Appropriation Act 2 of 2018 </w:t>
      </w:r>
      <w:r w:rsidR="00A6423E">
        <w:br/>
      </w:r>
      <w:r>
        <w:t xml:space="preserve">(Notice 8 in </w:t>
      </w:r>
      <w:r>
        <w:rPr>
          <w:i/>
        </w:rPr>
        <w:t>PG</w:t>
      </w:r>
      <w:r>
        <w:t xml:space="preserve"> 1944 of 19 April 2018) (p34)</w:t>
      </w:r>
    </w:p>
    <w:p w14:paraId="72F52A9E" w14:textId="77777777" w:rsidR="006562DD" w:rsidRDefault="006562DD" w:rsidP="006562DD">
      <w:pPr>
        <w:pStyle w:val="LegText"/>
      </w:pPr>
      <w:r>
        <w:rPr>
          <w:i/>
        </w:rPr>
        <w:t>Date of commencement</w:t>
      </w:r>
      <w:r>
        <w:t>: 19 April 2018</w:t>
      </w:r>
    </w:p>
    <w:p w14:paraId="4270D65A" w14:textId="77777777" w:rsidR="006562DD" w:rsidRDefault="006562DD" w:rsidP="006562DD">
      <w:pPr>
        <w:pStyle w:val="LegText"/>
      </w:pPr>
      <w:r>
        <w:t xml:space="preserve">Constitution of the Republic of South Africa, 1996 and KwaZulu-Natal Commissions Act 3 of 1999: Amendment to terms of reference of the Commission of Enquiry into the Underlying Causes of the murder of Politicians as published under Proc 1 in </w:t>
      </w:r>
      <w:r>
        <w:rPr>
          <w:i/>
        </w:rPr>
        <w:t>PG</w:t>
      </w:r>
      <w:r>
        <w:t xml:space="preserve"> 1748 of 28 October 2016 published (Proc 2 in </w:t>
      </w:r>
      <w:r>
        <w:rPr>
          <w:i/>
        </w:rPr>
        <w:t>PG</w:t>
      </w:r>
      <w:r>
        <w:t xml:space="preserve"> 1945 of 19 April 2018) (p3)</w:t>
      </w:r>
    </w:p>
    <w:p w14:paraId="5FDC7E84" w14:textId="77777777" w:rsidR="0085549F" w:rsidRPr="00142C1C" w:rsidRDefault="0085549F" w:rsidP="00142C1C">
      <w:pPr>
        <w:pStyle w:val="LegHeadBold"/>
        <w:keepNext/>
      </w:pPr>
      <w:r w:rsidRPr="00142C1C">
        <w:t>MPUMALANGA</w:t>
      </w:r>
    </w:p>
    <w:p w14:paraId="262C4BC3" w14:textId="77777777" w:rsidR="0029681F" w:rsidRDefault="0029681F" w:rsidP="0029681F">
      <w:pPr>
        <w:pStyle w:val="LegText"/>
      </w:pPr>
      <w:r>
        <w:t xml:space="preserve">Constitution of the Republic of South Africa, 1996 and Local Government: Municipal Systems Act 32 of 2000: eMalahleni Local Municipality: Municipal Management and Control of Informal Settlements By-law published (LAN 24 in </w:t>
      </w:r>
      <w:r>
        <w:rPr>
          <w:i/>
        </w:rPr>
        <w:t>PG</w:t>
      </w:r>
      <w:r>
        <w:t xml:space="preserve"> 2917 of 20 April 2018) (p13)</w:t>
      </w:r>
    </w:p>
    <w:p w14:paraId="5FBFA982" w14:textId="77777777" w:rsidR="0085549F" w:rsidRPr="00142C1C" w:rsidRDefault="0085549F" w:rsidP="00142C1C">
      <w:pPr>
        <w:pStyle w:val="LegHeadBold"/>
        <w:keepNext/>
      </w:pPr>
      <w:r w:rsidRPr="00142C1C">
        <w:t>NORTHERN CAPE</w:t>
      </w:r>
    </w:p>
    <w:p w14:paraId="4B64482D" w14:textId="6F6C86F1" w:rsidR="0029681F" w:rsidRDefault="0029681F" w:rsidP="0029681F">
      <w:pPr>
        <w:pStyle w:val="LegText"/>
      </w:pPr>
      <w:r>
        <w:t>Spatial Planning and Land Use Management Act 16 of 2013: Khai-Ma Local Municipality: Notice</w:t>
      </w:r>
      <w:r w:rsidR="00A6423E">
        <w:t> </w:t>
      </w:r>
      <w:r>
        <w:t xml:space="preserve">of intention to compile a Land Use Management System (Zoning Scheme, Land Development Procedures and Regulations - LUMS) published for comment </w:t>
      </w:r>
      <w:r w:rsidR="00A6423E">
        <w:br/>
      </w:r>
      <w:r>
        <w:t xml:space="preserve">(GenN 49 in </w:t>
      </w:r>
      <w:r>
        <w:rPr>
          <w:i/>
        </w:rPr>
        <w:t>PG</w:t>
      </w:r>
      <w:r>
        <w:t xml:space="preserve"> 2176 of 16 April 2018) (p12)</w:t>
      </w:r>
    </w:p>
    <w:p w14:paraId="49F60E24" w14:textId="77777777" w:rsidR="00D74766" w:rsidRDefault="00D74766" w:rsidP="00D74766">
      <w:pPr>
        <w:pStyle w:val="LegHeadBold"/>
      </w:pPr>
      <w:r>
        <w:t>WESTERN CAPE</w:t>
      </w:r>
    </w:p>
    <w:p w14:paraId="7F894687" w14:textId="2EC872AD" w:rsidR="00D74766" w:rsidRDefault="00D74766" w:rsidP="00D74766">
      <w:pPr>
        <w:pStyle w:val="LegText"/>
      </w:pPr>
      <w:r>
        <w:t>Constitution of the Republic of South Africa, 1996: Saldanha Bay Local Municipality: Air Quality By-Law; By-Law Relating to Boundary Walls and Fences; Cemeteries and Crematoria By-Law; By-Law Relating to the Conduct of Meetings; Credit Control, Debt Collection and Indigent Support By-Law; Electricity Supply By-Law; By-Law Relating to Events; Fire Safety By</w:t>
      </w:r>
      <w:r w:rsidR="00BD6B28">
        <w:noBreakHyphen/>
      </w:r>
      <w:r>
        <w:t>Law; By</w:t>
      </w:r>
      <w:r w:rsidR="00BD6B28">
        <w:noBreakHyphen/>
      </w:r>
      <w:r>
        <w:t>Law Relating to House Shops; Informal Trading By-Law; Integrated Waste Management By</w:t>
      </w:r>
      <w:r w:rsidR="00BD6B28">
        <w:noBreakHyphen/>
      </w:r>
      <w:r>
        <w:t>Law; By-Law on Liquor Trading Days and Hours; Outdoor Advertising and Signage By-Law; Parking Management By-Law; Pounds By-Law; Property Rates By-Law; By</w:t>
      </w:r>
      <w:r w:rsidR="00BD6B28">
        <w:noBreakHyphen/>
      </w:r>
      <w:r>
        <w:t xml:space="preserve">Law relating to the Submission of Building Plans; Sporting Facilities By-Law; Public Amenities By-Law; By-Law relating to Public Nuisances; By-Law relating to Roads and Streets; Storm Water Management By-Laws; Tariff By-Law; and By-Law relating to Water Supply, Sanitation Services and Industrial Effluent published and PNs 386-390 and 392-406 in </w:t>
      </w:r>
      <w:r w:rsidRPr="00440E95">
        <w:rPr>
          <w:i/>
        </w:rPr>
        <w:t>PG</w:t>
      </w:r>
      <w:r>
        <w:t xml:space="preserve"> 7077 of 24 December 2012 repealed (LANs 55701-55724 in </w:t>
      </w:r>
      <w:r w:rsidRPr="003A271B">
        <w:rPr>
          <w:i/>
        </w:rPr>
        <w:t>PG</w:t>
      </w:r>
      <w:r>
        <w:t xml:space="preserve"> 7912 of 9 April 2018) (pp 2, 18, 24, 42, 62, 67, 89, 96, 149, 153, 166, 192, 199, 229, 238, 248, 252, 254, 261, 271, 279, 291, 297 &amp; 299)</w:t>
      </w:r>
    </w:p>
    <w:p w14:paraId="5063A5DF" w14:textId="67F92FA5" w:rsidR="00D74766" w:rsidRDefault="00D74766" w:rsidP="00D74766">
      <w:pPr>
        <w:pStyle w:val="LegText"/>
      </w:pPr>
      <w:r w:rsidRPr="00433DAA">
        <w:t xml:space="preserve">Constitution of the Republic of South Africa, 1996 and Local Government: Municipal Financial Management Act 56 of 2003: Swellendam Local Municipality: </w:t>
      </w:r>
      <w:r>
        <w:t>Correction</w:t>
      </w:r>
      <w:r w:rsidR="00BD6B28">
        <w:t> </w:t>
      </w:r>
      <w:r>
        <w:t xml:space="preserve">notice: </w:t>
      </w:r>
      <w:r w:rsidRPr="00433DAA">
        <w:t>By-law relating to Immovable Property published and By-law relating to the management and administration of immovable property as published under PN 6320 of 9</w:t>
      </w:r>
      <w:r w:rsidR="00BD6B28">
        <w:t> </w:t>
      </w:r>
      <w:r w:rsidRPr="00433DAA">
        <w:t xml:space="preserve">December 2005 repealed </w:t>
      </w:r>
      <w:r w:rsidR="00BD6B28">
        <w:br/>
      </w:r>
      <w:r w:rsidRPr="00433DAA">
        <w:t>(LAN 55</w:t>
      </w:r>
      <w:r>
        <w:t>727</w:t>
      </w:r>
      <w:r w:rsidRPr="00433DAA">
        <w:t xml:space="preserve"> in </w:t>
      </w:r>
      <w:r w:rsidRPr="00433DAA">
        <w:rPr>
          <w:i/>
        </w:rPr>
        <w:t>PG</w:t>
      </w:r>
      <w:r w:rsidRPr="00433DAA">
        <w:t xml:space="preserve"> </w:t>
      </w:r>
      <w:r>
        <w:t>7913</w:t>
      </w:r>
      <w:r w:rsidRPr="00433DAA">
        <w:t xml:space="preserve"> of </w:t>
      </w:r>
      <w:r>
        <w:t>13</w:t>
      </w:r>
      <w:r w:rsidRPr="00433DAA">
        <w:t xml:space="preserve"> April 2018) (p</w:t>
      </w:r>
      <w:r>
        <w:t>251</w:t>
      </w:r>
      <w:r w:rsidRPr="00433DAA">
        <w:t>)</w:t>
      </w:r>
    </w:p>
    <w:p w14:paraId="19DF4D88" w14:textId="7850E319" w:rsidR="00D74766" w:rsidRDefault="00D74766" w:rsidP="00D74766">
      <w:pPr>
        <w:pStyle w:val="LegText"/>
      </w:pPr>
      <w:r w:rsidRPr="00EF5B80">
        <w:t>Disaster Management Act 57 of 2002: Drakenstein Local Municipality: Extension of the declaration of a local state of drought disaster (hydrological and agricultural) published (LAN</w:t>
      </w:r>
      <w:r w:rsidR="00BD6B28">
        <w:t> </w:t>
      </w:r>
      <w:r w:rsidRPr="00EF5B80">
        <w:t>55</w:t>
      </w:r>
      <w:r>
        <w:t>732</w:t>
      </w:r>
      <w:r w:rsidRPr="00EF5B80">
        <w:t xml:space="preserve"> in </w:t>
      </w:r>
      <w:r w:rsidRPr="00EF5B80">
        <w:rPr>
          <w:i/>
        </w:rPr>
        <w:t>PG</w:t>
      </w:r>
      <w:r w:rsidRPr="00EF5B80">
        <w:t xml:space="preserve"> </w:t>
      </w:r>
      <w:r>
        <w:t>7913</w:t>
      </w:r>
      <w:r w:rsidRPr="00EF5B80">
        <w:t xml:space="preserve"> of </w:t>
      </w:r>
      <w:r>
        <w:t>13 April 2018)</w:t>
      </w:r>
      <w:r w:rsidRPr="00EF5B80">
        <w:t xml:space="preserve"> (p</w:t>
      </w:r>
      <w:r>
        <w:t>263</w:t>
      </w:r>
      <w:r w:rsidRPr="00EF5B80">
        <w:t>)</w:t>
      </w:r>
    </w:p>
    <w:p w14:paraId="26AE1501" w14:textId="3B1FC287" w:rsidR="00D74766" w:rsidRDefault="00D74766" w:rsidP="00D74766">
      <w:pPr>
        <w:pStyle w:val="LegText"/>
      </w:pPr>
      <w:r w:rsidRPr="00184071">
        <w:t xml:space="preserve">National Environmental Management: Protected Areas Act 57 of 2003: </w:t>
      </w:r>
      <w:r>
        <w:t>D</w:t>
      </w:r>
      <w:r w:rsidRPr="00184071">
        <w:t>eclar</w:t>
      </w:r>
      <w:r>
        <w:t>ation</w:t>
      </w:r>
      <w:r w:rsidRPr="00184071">
        <w:t xml:space="preserve"> </w:t>
      </w:r>
      <w:r>
        <w:t>P</w:t>
      </w:r>
      <w:r w:rsidRPr="00184071">
        <w:t xml:space="preserve">rotected Environment: </w:t>
      </w:r>
      <w:r>
        <w:t xml:space="preserve">Moutonshoek </w:t>
      </w:r>
      <w:r w:rsidRPr="00184071">
        <w:t xml:space="preserve">Protected Environment published </w:t>
      </w:r>
      <w:r w:rsidR="00BD6B28">
        <w:br/>
      </w:r>
      <w:r w:rsidRPr="00184071">
        <w:t xml:space="preserve">(PN </w:t>
      </w:r>
      <w:r>
        <w:t>56</w:t>
      </w:r>
      <w:r w:rsidRPr="00184071">
        <w:t xml:space="preserve"> in </w:t>
      </w:r>
      <w:r w:rsidRPr="00184071">
        <w:rPr>
          <w:i/>
        </w:rPr>
        <w:t>PG</w:t>
      </w:r>
      <w:r w:rsidRPr="00184071">
        <w:t xml:space="preserve"> </w:t>
      </w:r>
      <w:r>
        <w:t>7916</w:t>
      </w:r>
      <w:r w:rsidRPr="00184071">
        <w:t xml:space="preserve"> of </w:t>
      </w:r>
      <w:r>
        <w:t xml:space="preserve">20 April </w:t>
      </w:r>
      <w:r w:rsidRPr="00184071">
        <w:t>2018) (p</w:t>
      </w:r>
      <w:r>
        <w:t>272</w:t>
      </w:r>
      <w:r w:rsidRPr="00184071">
        <w:t>)</w:t>
      </w:r>
    </w:p>
    <w:p w14:paraId="7F687C7C" w14:textId="4C473911" w:rsidR="00D74766" w:rsidRDefault="00D74766" w:rsidP="00D74766">
      <w:pPr>
        <w:pStyle w:val="LegText"/>
      </w:pPr>
      <w:r w:rsidRPr="00F66A6C">
        <w:t xml:space="preserve">National Heritage Resources Act 25 of 1999: Heritage Western Cape: </w:t>
      </w:r>
      <w:r>
        <w:t>Provisional protection of Heritage Resources as</w:t>
      </w:r>
      <w:r w:rsidRPr="00F66A6C">
        <w:t xml:space="preserve"> Provincial Heritage Site: Erf </w:t>
      </w:r>
      <w:r>
        <w:t>151832, The River Club, Corner Liesbeeck Parkway and Observatory Road, Observatory, Cape Town</w:t>
      </w:r>
      <w:r w:rsidRPr="00F66A6C">
        <w:t xml:space="preserve"> published </w:t>
      </w:r>
      <w:r>
        <w:br/>
      </w:r>
      <w:r w:rsidRPr="00F66A6C">
        <w:t>(</w:t>
      </w:r>
      <w:r>
        <w:t>LAN</w:t>
      </w:r>
      <w:r w:rsidRPr="00F66A6C">
        <w:t xml:space="preserve"> </w:t>
      </w:r>
      <w:r>
        <w:t>55768</w:t>
      </w:r>
      <w:r w:rsidRPr="00F66A6C">
        <w:t xml:space="preserve"> in </w:t>
      </w:r>
      <w:r w:rsidRPr="00F66A6C">
        <w:rPr>
          <w:i/>
        </w:rPr>
        <w:t>PG</w:t>
      </w:r>
      <w:r w:rsidRPr="00F66A6C">
        <w:t xml:space="preserve"> </w:t>
      </w:r>
      <w:r>
        <w:t>7916</w:t>
      </w:r>
      <w:r w:rsidRPr="00F66A6C">
        <w:t xml:space="preserve"> of </w:t>
      </w:r>
      <w:r>
        <w:t>20 April 2018</w:t>
      </w:r>
      <w:r w:rsidRPr="00F66A6C">
        <w:t>) (p</w:t>
      </w:r>
      <w:r>
        <w:t>287</w:t>
      </w:r>
      <w:r w:rsidRPr="00F66A6C">
        <w:t>)</w:t>
      </w:r>
    </w:p>
    <w:p w14:paraId="667C98EE" w14:textId="5DF32EA9" w:rsidR="00D74766" w:rsidRDefault="00D74766" w:rsidP="00D74766">
      <w:pPr>
        <w:pStyle w:val="LegText"/>
      </w:pPr>
      <w:r w:rsidRPr="00F66A6C">
        <w:t xml:space="preserve">National Heritage Resources Act 25 of 1999: Heritage Western Cape: </w:t>
      </w:r>
      <w:r>
        <w:t>Provisional protection of Heritage Resources as</w:t>
      </w:r>
      <w:r w:rsidRPr="00F66A6C">
        <w:t xml:space="preserve"> Provincial Heritage Site:</w:t>
      </w:r>
      <w:r>
        <w:t xml:space="preserve"> Cape Farm 738 and 767 </w:t>
      </w:r>
      <w:r w:rsidR="00BD6B28">
        <w:t>'</w:t>
      </w:r>
      <w:r>
        <w:t>Jobs Vlei and Ohlhoff Farm</w:t>
      </w:r>
      <w:r w:rsidR="00BD6B28">
        <w:t>'</w:t>
      </w:r>
      <w:r>
        <w:t xml:space="preserve">, Philippi, Cape Town </w:t>
      </w:r>
      <w:r w:rsidRPr="00F66A6C">
        <w:t>published (</w:t>
      </w:r>
      <w:r>
        <w:t>LAN</w:t>
      </w:r>
      <w:r w:rsidRPr="00F66A6C">
        <w:t xml:space="preserve"> </w:t>
      </w:r>
      <w:r>
        <w:t>55769</w:t>
      </w:r>
      <w:r w:rsidRPr="00F66A6C">
        <w:t xml:space="preserve"> in </w:t>
      </w:r>
      <w:r w:rsidRPr="00F66A6C">
        <w:rPr>
          <w:i/>
        </w:rPr>
        <w:t>PG</w:t>
      </w:r>
      <w:r w:rsidRPr="00F66A6C">
        <w:t xml:space="preserve"> </w:t>
      </w:r>
      <w:r>
        <w:t>7916</w:t>
      </w:r>
      <w:r w:rsidRPr="00F66A6C">
        <w:t xml:space="preserve"> of </w:t>
      </w:r>
      <w:r>
        <w:t>20 April 2018</w:t>
      </w:r>
      <w:r w:rsidRPr="00F66A6C">
        <w:t>) (p</w:t>
      </w:r>
      <w:r>
        <w:t>290</w:t>
      </w:r>
      <w:r w:rsidRPr="00F66A6C">
        <w:t>)</w:t>
      </w:r>
    </w:p>
    <w:p w14:paraId="5503D447" w14:textId="211285CD" w:rsidR="00D74766" w:rsidRDefault="00D74766" w:rsidP="00D74766">
      <w:pPr>
        <w:pStyle w:val="LegText"/>
      </w:pPr>
      <w:r w:rsidRPr="00340B68">
        <w:t xml:space="preserve">Disaster Management Act 57 of 2002: City of Cape Town Metropolitan Municipality: </w:t>
      </w:r>
      <w:r w:rsidR="00BD6B28">
        <w:br/>
      </w:r>
      <w:r w:rsidRPr="00340B68">
        <w:t xml:space="preserve">Extension of the declaration of a local state of disaster as a result of devastating fires in the Imizamo-Yethu informal settlement situated in Hout Bay for a further one-month period from </w:t>
      </w:r>
      <w:r>
        <w:t>28</w:t>
      </w:r>
      <w:r w:rsidR="00BD6B28">
        <w:t> </w:t>
      </w:r>
      <w:r>
        <w:t>April</w:t>
      </w:r>
      <w:r w:rsidRPr="00340B68">
        <w:t xml:space="preserve"> 2018 until 2</w:t>
      </w:r>
      <w:r>
        <w:t>8</w:t>
      </w:r>
      <w:r w:rsidRPr="00340B68">
        <w:t xml:space="preserve"> </w:t>
      </w:r>
      <w:r>
        <w:t>May</w:t>
      </w:r>
      <w:r w:rsidRPr="00340B68">
        <w:t xml:space="preserve"> 2018 published (LAN 55</w:t>
      </w:r>
      <w:r>
        <w:t>754</w:t>
      </w:r>
      <w:r w:rsidRPr="00340B68">
        <w:t xml:space="preserve"> in </w:t>
      </w:r>
      <w:r w:rsidRPr="00340B68">
        <w:rPr>
          <w:i/>
        </w:rPr>
        <w:t>PG</w:t>
      </w:r>
      <w:r w:rsidRPr="00340B68">
        <w:t xml:space="preserve"> </w:t>
      </w:r>
      <w:r>
        <w:t>7916</w:t>
      </w:r>
      <w:r w:rsidRPr="00340B68">
        <w:t xml:space="preserve"> of </w:t>
      </w:r>
      <w:r>
        <w:t>20 April</w:t>
      </w:r>
      <w:r w:rsidRPr="00340B68">
        <w:t xml:space="preserve"> 2018) (p</w:t>
      </w:r>
      <w:r>
        <w:t>295</w:t>
      </w:r>
      <w:r w:rsidRPr="00340B68">
        <w:t>)</w:t>
      </w:r>
    </w:p>
    <w:p w14:paraId="0EF37E43" w14:textId="55BAFEC1" w:rsidR="00D74766" w:rsidRDefault="00D74766" w:rsidP="00D74766">
      <w:pPr>
        <w:pStyle w:val="LegText"/>
      </w:pPr>
      <w:r w:rsidRPr="00340B68">
        <w:t xml:space="preserve">Disaster Management Act 57 of 2002: City of Cape Town Metropolitan Municipality: </w:t>
      </w:r>
      <w:r w:rsidR="00BD6B28">
        <w:br/>
      </w:r>
      <w:r w:rsidRPr="00340B68">
        <w:t xml:space="preserve">Extension of declaration of a local state of drought disaster from </w:t>
      </w:r>
      <w:r>
        <w:t>20 April</w:t>
      </w:r>
      <w:r w:rsidRPr="00340B68">
        <w:t xml:space="preserve"> 2018 to </w:t>
      </w:r>
      <w:r>
        <w:t>20 May</w:t>
      </w:r>
      <w:r w:rsidRPr="00340B68">
        <w:t xml:space="preserve"> 2018 published (LAN 55</w:t>
      </w:r>
      <w:r>
        <w:t>755</w:t>
      </w:r>
      <w:r w:rsidRPr="00340B68">
        <w:t xml:space="preserve"> in </w:t>
      </w:r>
      <w:r w:rsidRPr="00340B68">
        <w:rPr>
          <w:i/>
        </w:rPr>
        <w:t>PG</w:t>
      </w:r>
      <w:r w:rsidRPr="00340B68">
        <w:t xml:space="preserve"> </w:t>
      </w:r>
      <w:r>
        <w:t>7916</w:t>
      </w:r>
      <w:r w:rsidRPr="00340B68">
        <w:t xml:space="preserve"> of </w:t>
      </w:r>
      <w:r>
        <w:t>20 April</w:t>
      </w:r>
      <w:r w:rsidRPr="00340B68">
        <w:t xml:space="preserve"> 2018) (p</w:t>
      </w:r>
      <w:r>
        <w:t>295</w:t>
      </w:r>
      <w:r w:rsidRPr="00340B68">
        <w:t>)</w:t>
      </w:r>
    </w:p>
    <w:p w14:paraId="2E3F9B58" w14:textId="7ACA0843" w:rsidR="00D74766" w:rsidRDefault="00D74766" w:rsidP="00D74766">
      <w:pPr>
        <w:pStyle w:val="LegText"/>
      </w:pPr>
      <w:r>
        <w:t xml:space="preserve">Constitution of the Republic of South Africa, 1996: Mossel Bay Local Municipality: </w:t>
      </w:r>
      <w:r w:rsidR="00BD6B28">
        <w:br/>
      </w:r>
      <w:r>
        <w:t xml:space="preserve">Amendment to By-law relating to Public Nuisances as published in </w:t>
      </w:r>
      <w:r w:rsidRPr="00537816">
        <w:rPr>
          <w:i/>
        </w:rPr>
        <w:t>PG</w:t>
      </w:r>
      <w:r>
        <w:t xml:space="preserve"> 6688 of 18 January 2010 published (LAN 55767 in </w:t>
      </w:r>
      <w:r w:rsidRPr="00537816">
        <w:rPr>
          <w:i/>
        </w:rPr>
        <w:t>PG</w:t>
      </w:r>
      <w:r>
        <w:t xml:space="preserve"> 7916 of 20 April 2018) (p302)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A90E5E">
        <w:t xml:space="preserve">This information is also available on the daily legalbrief at </w:t>
      </w:r>
      <w:hyperlink r:id="rId14" w:history="1">
        <w:r w:rsidRPr="00A90E5E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15"/>
      <w:footerReference w:type="default" r:id="rId16"/>
      <w:footerReference w:type="first" r:id="rId17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0272418C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BD6B28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7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6"/>
  </w:num>
  <w:num w:numId="12">
    <w:abstractNumId w:val="0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1FCF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C5E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12F"/>
    <w:rsid w:val="000D013C"/>
    <w:rsid w:val="000D0395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821"/>
    <w:rsid w:val="00107AC1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9EC"/>
    <w:rsid w:val="001771B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44B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DF8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B8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5DE3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3A"/>
    <w:rsid w:val="00311847"/>
    <w:rsid w:val="00311A5B"/>
    <w:rsid w:val="00311AC9"/>
    <w:rsid w:val="00312022"/>
    <w:rsid w:val="0031236C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67"/>
    <w:rsid w:val="00332FC2"/>
    <w:rsid w:val="00333199"/>
    <w:rsid w:val="0033362A"/>
    <w:rsid w:val="003341EE"/>
    <w:rsid w:val="00334714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DD7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90A"/>
    <w:rsid w:val="003A598B"/>
    <w:rsid w:val="003A59DB"/>
    <w:rsid w:val="003A5B1D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55DF"/>
    <w:rsid w:val="003F57E1"/>
    <w:rsid w:val="003F5A11"/>
    <w:rsid w:val="003F604E"/>
    <w:rsid w:val="003F6315"/>
    <w:rsid w:val="003F6678"/>
    <w:rsid w:val="003F6C43"/>
    <w:rsid w:val="003F6E28"/>
    <w:rsid w:val="003F7100"/>
    <w:rsid w:val="003F77E5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CCD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2E7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407B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C3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0EC"/>
    <w:rsid w:val="004F6285"/>
    <w:rsid w:val="004F62C1"/>
    <w:rsid w:val="004F6466"/>
    <w:rsid w:val="004F6A7C"/>
    <w:rsid w:val="004F6CA6"/>
    <w:rsid w:val="004F6CC5"/>
    <w:rsid w:val="004F6CCF"/>
    <w:rsid w:val="004F75B6"/>
    <w:rsid w:val="004F79C7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00E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6C8"/>
    <w:rsid w:val="00574E7E"/>
    <w:rsid w:val="00575D84"/>
    <w:rsid w:val="00576D19"/>
    <w:rsid w:val="00576EB9"/>
    <w:rsid w:val="00576F8A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3F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453"/>
    <w:rsid w:val="00763935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100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8CE"/>
    <w:rsid w:val="007C4A16"/>
    <w:rsid w:val="007C5A2E"/>
    <w:rsid w:val="007C5B7D"/>
    <w:rsid w:val="007C64CE"/>
    <w:rsid w:val="007C658C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D6"/>
    <w:rsid w:val="008A0EB2"/>
    <w:rsid w:val="008A1152"/>
    <w:rsid w:val="008A1245"/>
    <w:rsid w:val="008A1289"/>
    <w:rsid w:val="008A15E2"/>
    <w:rsid w:val="008A1664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42E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D13"/>
    <w:rsid w:val="00A01FBC"/>
    <w:rsid w:val="00A020F6"/>
    <w:rsid w:val="00A023D3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B26"/>
    <w:rsid w:val="00A32E5B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23E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1F1A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5E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4D1D"/>
    <w:rsid w:val="00AD51F5"/>
    <w:rsid w:val="00AD5339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020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83E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024"/>
    <w:rsid w:val="00BD5291"/>
    <w:rsid w:val="00BD529D"/>
    <w:rsid w:val="00BD55B0"/>
    <w:rsid w:val="00BD5AC7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7256"/>
    <w:rsid w:val="00BD73DC"/>
    <w:rsid w:val="00BD7964"/>
    <w:rsid w:val="00BD7E24"/>
    <w:rsid w:val="00BD7FCF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CF1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9A9"/>
    <w:rsid w:val="00CA2A07"/>
    <w:rsid w:val="00CA2A31"/>
    <w:rsid w:val="00CA2E63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B5D"/>
    <w:rsid w:val="00D02EA0"/>
    <w:rsid w:val="00D03FB6"/>
    <w:rsid w:val="00D0462D"/>
    <w:rsid w:val="00D0478A"/>
    <w:rsid w:val="00D04915"/>
    <w:rsid w:val="00D04A41"/>
    <w:rsid w:val="00D04CBD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EC7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53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1D0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2FF7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198"/>
    <w:rsid w:val="00EA1F93"/>
    <w:rsid w:val="00EA2158"/>
    <w:rsid w:val="00EA2438"/>
    <w:rsid w:val="00EA268F"/>
    <w:rsid w:val="00EA28B0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26FE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CB4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189"/>
    <w:rsid w:val="00ED0B7A"/>
    <w:rsid w:val="00ED0D3B"/>
    <w:rsid w:val="00ED0DAF"/>
    <w:rsid w:val="00ED0DB3"/>
    <w:rsid w:val="00ED0DC7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13CD"/>
    <w:rsid w:val="00EF1515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A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1B"/>
    <w:rsid w:val="00FE0AA6"/>
    <w:rsid w:val="00FE0ADB"/>
    <w:rsid w:val="00FE0FB2"/>
    <w:rsid w:val="00FE1247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8/04/Draft_Recognition_of_Customary_Marriages_Amendment_Bill_2018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8/04/Draft-Merchant-Shipping-Bill-2018.pdfhttps:/juta.co.za/media/filestore/2018/04/Draft-Merchant-Shipping-Bill-2018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8/04/iKamva_National_e-Skills_Institute_Bill_2018_memo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uta.co.za/media/filestore/2018/04/B07A_2016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04/Draft_Regulations_Relating_to_Protected_Disclosures_2018.pdf" TargetMode="External"/><Relationship Id="rId14" Type="http://schemas.openxmlformats.org/officeDocument/2006/relationships/hyperlink" Target="http://www.legalbrief.co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13AA-4D5B-4BFB-B3A0-54B23510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2333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184</cp:revision>
  <cp:lastPrinted>2018-04-20T08:19:00Z</cp:lastPrinted>
  <dcterms:created xsi:type="dcterms:W3CDTF">2018-02-09T09:19:00Z</dcterms:created>
  <dcterms:modified xsi:type="dcterms:W3CDTF">2018-04-20T13:06:00Z</dcterms:modified>
</cp:coreProperties>
</file>