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A53EA" w:rsidRDefault="009F17F1" w:rsidP="00EA53EA">
      <w:r>
        <w:rPr>
          <w:noProof/>
        </w:rPr>
        <w:drawing>
          <wp:anchor distT="0" distB="0" distL="114300" distR="114300" simplePos="0" relativeHeight="251658240" behindDoc="0" locked="0" layoutInCell="1" allowOverlap="1" wp14:editId="38CA8C2D">
            <wp:simplePos x="0" y="0"/>
            <wp:positionH relativeFrom="page">
              <wp:posOffset>-63500</wp:posOffset>
            </wp:positionH>
            <wp:positionV relativeFrom="paragraph">
              <wp:posOffset>6350</wp:posOffset>
            </wp:positionV>
            <wp:extent cx="7599045" cy="1597025"/>
            <wp:effectExtent l="0" t="0" r="1905"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99045" cy="1597025"/>
                    </a:xfrm>
                    <a:prstGeom prst="rect">
                      <a:avLst/>
                    </a:prstGeom>
                    <a:noFill/>
                  </pic:spPr>
                </pic:pic>
              </a:graphicData>
            </a:graphic>
            <wp14:sizeRelH relativeFrom="page">
              <wp14:pctWidth>0</wp14:pctWidth>
            </wp14:sizeRelH>
            <wp14:sizeRelV relativeFrom="page">
              <wp14:pctHeight>0</wp14:pctHeight>
            </wp14:sizeRelV>
          </wp:anchor>
        </w:drawing>
      </w:r>
    </w:p>
    <w:p w:rsidR="00EA53EA" w:rsidRPr="00EA53EA" w:rsidRDefault="00EA53EA" w:rsidP="00EA53EA"/>
    <w:p w:rsidR="00EA53EA" w:rsidRPr="00EA53EA" w:rsidRDefault="00EA53EA" w:rsidP="00EA53EA"/>
    <w:p w:rsidR="00EA53EA" w:rsidRPr="00EA53EA" w:rsidRDefault="00EA53EA" w:rsidP="00EA53EA"/>
    <w:p w:rsidR="00EA53EA" w:rsidRPr="00EA53EA" w:rsidRDefault="00EA53EA" w:rsidP="00EA53EA"/>
    <w:p w:rsidR="00411FD0" w:rsidRDefault="00411FD0" w:rsidP="00411FD0">
      <w:pPr>
        <w:pStyle w:val="NoSpacing"/>
        <w:rPr>
          <w:rStyle w:val="Strong"/>
          <w:rFonts w:ascii="Verdana" w:hAnsi="Verdana"/>
          <w:color w:val="595959"/>
          <w:sz w:val="18"/>
          <w:szCs w:val="18"/>
        </w:rPr>
      </w:pPr>
    </w:p>
    <w:p w:rsidR="00411FD0" w:rsidRPr="00411FD0" w:rsidRDefault="004D3702" w:rsidP="00411FD0">
      <w:pPr>
        <w:pStyle w:val="NoSpacing"/>
        <w:rPr>
          <w:rStyle w:val="Strong"/>
          <w:rFonts w:ascii="Verdana" w:hAnsi="Verdana"/>
          <w:color w:val="595959"/>
          <w:sz w:val="28"/>
          <w:szCs w:val="18"/>
        </w:rPr>
      </w:pPr>
      <w:r w:rsidRPr="0007267F">
        <w:rPr>
          <w:rStyle w:val="Strong"/>
          <w:rFonts w:ascii="Verdana" w:hAnsi="Verdana"/>
          <w:color w:val="595959"/>
          <w:sz w:val="40"/>
          <w:szCs w:val="18"/>
        </w:rPr>
        <w:t>Global Business Management</w:t>
      </w:r>
      <w:r w:rsidRPr="003A1C6F">
        <w:rPr>
          <w:rStyle w:val="Strong"/>
          <w:rFonts w:ascii="Verdana" w:hAnsi="Verdana"/>
          <w:noProof/>
          <w:color w:val="595959"/>
          <w:sz w:val="18"/>
          <w:szCs w:val="18"/>
        </w:rPr>
        <w:t xml:space="preserve"> </w:t>
      </w:r>
      <w:r w:rsidR="00411FD0" w:rsidRPr="003A1C6F">
        <w:rPr>
          <w:rStyle w:val="Strong"/>
          <w:rFonts w:ascii="Verdana" w:hAnsi="Verdana"/>
          <w:noProof/>
          <w:color w:val="595959"/>
          <w:sz w:val="18"/>
          <w:szCs w:val="18"/>
        </w:rPr>
        <mc:AlternateContent>
          <mc:Choice Requires="wps">
            <w:drawing>
              <wp:anchor distT="45720" distB="45720" distL="114300" distR="114300" simplePos="0" relativeHeight="251660288" behindDoc="0" locked="0" layoutInCell="1" allowOverlap="1">
                <wp:simplePos x="0" y="0"/>
                <wp:positionH relativeFrom="column">
                  <wp:posOffset>4592955</wp:posOffset>
                </wp:positionH>
                <wp:positionV relativeFrom="paragraph">
                  <wp:posOffset>103505</wp:posOffset>
                </wp:positionV>
                <wp:extent cx="2357755" cy="3058795"/>
                <wp:effectExtent l="0" t="0" r="4445"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7755" cy="3058795"/>
                        </a:xfrm>
                        <a:prstGeom prst="rect">
                          <a:avLst/>
                        </a:prstGeom>
                        <a:solidFill>
                          <a:srgbClr val="FFFFFF"/>
                        </a:solidFill>
                        <a:ln w="9525">
                          <a:noFill/>
                          <a:miter lim="800000"/>
                          <a:headEnd/>
                          <a:tailEnd/>
                        </a:ln>
                      </wps:spPr>
                      <wps:txbx>
                        <w:txbxContent>
                          <w:p w:rsidR="003A1C6F" w:rsidRDefault="004D3702">
                            <w:r>
                              <w:rPr>
                                <w:noProof/>
                              </w:rPr>
                              <w:drawing>
                                <wp:inline distT="0" distB="0" distL="0" distR="0">
                                  <wp:extent cx="1946844" cy="2839020"/>
                                  <wp:effectExtent l="0" t="0" r="0" b="0"/>
                                  <wp:docPr id="1" name="Picture 1" descr="C:\Users\ssalie\AppData\Local\Microsoft\Windows\INetCache\Content.Word\9781485125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salie\AppData\Local\Microsoft\Windows\INetCache\Content.Word\978148512517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706" cy="284319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61.65pt;margin-top:8.15pt;width:185.65pt;height:240.8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" stroked="f">
                <v:textbox>
                  <w:txbxContent>
                    <w:p w:rsidR="003A1C6F" w:rsidRDefault="004D3702">
                      <w:r>
                        <w:rPr>
                          <w:noProof/>
                        </w:rPr>
                        <w:drawing>
                          <wp:inline distT="0" distB="0" distL="0" distR="0">
                            <wp:extent cx="1946844" cy="2839020"/>
                            <wp:effectExtent l="0" t="0" r="0" b="0"/>
                            <wp:docPr id="1" name="Picture 1" descr="C:\Users\ssalie\AppData\Local\Microsoft\Windows\INetCache\Content.Word\9781485125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salie\AppData\Local\Microsoft\Windows\INetCache\Content.Word\978148512517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706" cy="2843193"/>
                                    </a:xfrm>
                                    <a:prstGeom prst="rect">
                                      <a:avLst/>
                                    </a:prstGeom>
                                    <a:noFill/>
                                    <a:ln>
                                      <a:noFill/>
                                    </a:ln>
                                  </pic:spPr>
                                </pic:pic>
                              </a:graphicData>
                            </a:graphic>
                          </wp:inline>
                        </w:drawing>
                      </w:r>
                    </w:p>
                  </w:txbxContent>
                </v:textbox>
                <w10:wrap type="square"/>
              </v:shape>
            </w:pict>
          </mc:Fallback>
        </mc:AlternateContent>
      </w:r>
    </w:p>
    <w:p w:rsidR="00411FD0" w:rsidRDefault="00411FD0" w:rsidP="00411FD0">
      <w:pPr>
        <w:pStyle w:val="NoSpacing"/>
        <w:rPr>
          <w:rStyle w:val="Strong"/>
          <w:rFonts w:ascii="Verdana" w:hAnsi="Verdana"/>
          <w:color w:val="595959"/>
          <w:sz w:val="18"/>
          <w:szCs w:val="18"/>
        </w:rPr>
      </w:pPr>
    </w:p>
    <w:p w:rsidR="004D3702" w:rsidRPr="00486971" w:rsidRDefault="004D3702" w:rsidP="004D3702">
      <w:pPr>
        <w:pStyle w:val="NormalWeb"/>
        <w:rPr>
          <w:rFonts w:ascii="Verdana" w:hAnsi="Verdana"/>
          <w:color w:val="595959"/>
          <w:sz w:val="18"/>
          <w:szCs w:val="18"/>
        </w:rPr>
      </w:pPr>
      <w:r w:rsidRPr="00486971">
        <w:rPr>
          <w:rStyle w:val="Strong"/>
          <w:rFonts w:ascii="Verdana" w:hAnsi="Verdana"/>
          <w:color w:val="595959"/>
          <w:sz w:val="18"/>
          <w:szCs w:val="18"/>
        </w:rPr>
        <w:t>Edition:</w:t>
      </w:r>
      <w:r>
        <w:rPr>
          <w:rStyle w:val="Strong"/>
          <w:rFonts w:ascii="Verdana" w:hAnsi="Verdana"/>
          <w:color w:val="595959"/>
          <w:sz w:val="18"/>
          <w:szCs w:val="18"/>
        </w:rPr>
        <w:t xml:space="preserve"> </w:t>
      </w:r>
      <w:r>
        <w:rPr>
          <w:rStyle w:val="Strong"/>
          <w:rFonts w:ascii="Verdana" w:hAnsi="Verdana"/>
          <w:b w:val="0"/>
          <w:color w:val="595959"/>
          <w:sz w:val="18"/>
          <w:szCs w:val="18"/>
        </w:rPr>
        <w:t>1</w:t>
      </w:r>
      <w:r w:rsidRPr="0007267F">
        <w:rPr>
          <w:rStyle w:val="Strong"/>
          <w:rFonts w:ascii="Verdana" w:hAnsi="Verdana"/>
          <w:b w:val="0"/>
          <w:color w:val="595959"/>
          <w:sz w:val="18"/>
          <w:szCs w:val="18"/>
          <w:vertAlign w:val="superscript"/>
        </w:rPr>
        <w:t>st</w:t>
      </w:r>
      <w:r>
        <w:rPr>
          <w:rStyle w:val="Strong"/>
          <w:rFonts w:ascii="Verdana" w:hAnsi="Verdana"/>
          <w:b w:val="0"/>
          <w:color w:val="595959"/>
          <w:sz w:val="18"/>
          <w:szCs w:val="18"/>
        </w:rPr>
        <w:t xml:space="preserve"> edition</w:t>
      </w:r>
      <w:r>
        <w:rPr>
          <w:rFonts w:ascii="Verdana" w:hAnsi="Verdana"/>
          <w:color w:val="595959"/>
          <w:sz w:val="18"/>
          <w:szCs w:val="18"/>
        </w:rPr>
        <w:tab/>
      </w:r>
      <w:r>
        <w:rPr>
          <w:rFonts w:ascii="Verdana" w:hAnsi="Verdana"/>
          <w:color w:val="595959"/>
          <w:sz w:val="18"/>
          <w:szCs w:val="18"/>
        </w:rPr>
        <w:tab/>
      </w:r>
    </w:p>
    <w:p w:rsidR="004D3702" w:rsidRPr="00486971" w:rsidRDefault="004D3702" w:rsidP="004D3702">
      <w:pPr>
        <w:pStyle w:val="NormalWeb"/>
        <w:rPr>
          <w:rFonts w:ascii="Verdana" w:hAnsi="Verdana"/>
          <w:color w:val="595959"/>
          <w:sz w:val="18"/>
          <w:szCs w:val="18"/>
        </w:rPr>
      </w:pPr>
      <w:r w:rsidRPr="00486971">
        <w:rPr>
          <w:rStyle w:val="Strong"/>
          <w:rFonts w:ascii="Verdana" w:hAnsi="Verdana"/>
          <w:color w:val="595959"/>
          <w:sz w:val="18"/>
          <w:szCs w:val="18"/>
        </w:rPr>
        <w:t>Published:</w:t>
      </w:r>
      <w:r>
        <w:rPr>
          <w:rStyle w:val="Strong"/>
          <w:rFonts w:ascii="Verdana" w:hAnsi="Verdana"/>
          <w:color w:val="595959"/>
          <w:sz w:val="18"/>
          <w:szCs w:val="18"/>
        </w:rPr>
        <w:t xml:space="preserve"> </w:t>
      </w:r>
      <w:r>
        <w:rPr>
          <w:rStyle w:val="Strong"/>
          <w:rFonts w:ascii="Verdana" w:hAnsi="Verdana"/>
          <w:b w:val="0"/>
          <w:color w:val="595959"/>
          <w:sz w:val="18"/>
          <w:szCs w:val="18"/>
        </w:rPr>
        <w:t>11 December 2017</w:t>
      </w:r>
      <w:r>
        <w:rPr>
          <w:rFonts w:ascii="Verdana" w:hAnsi="Verdana"/>
          <w:color w:val="595959"/>
          <w:sz w:val="18"/>
          <w:szCs w:val="18"/>
        </w:rPr>
        <w:tab/>
      </w:r>
      <w:r>
        <w:rPr>
          <w:rFonts w:ascii="Verdana" w:hAnsi="Verdana"/>
          <w:color w:val="595959"/>
          <w:sz w:val="18"/>
          <w:szCs w:val="18"/>
        </w:rPr>
        <w:tab/>
      </w:r>
    </w:p>
    <w:p w:rsidR="004D3702" w:rsidRDefault="004D3702" w:rsidP="004D3702">
      <w:pPr>
        <w:pStyle w:val="NormalWeb"/>
        <w:rPr>
          <w:rFonts w:ascii="Verdana" w:hAnsi="Verdana"/>
          <w:color w:val="595959"/>
          <w:sz w:val="18"/>
          <w:szCs w:val="18"/>
        </w:rPr>
      </w:pPr>
      <w:r w:rsidRPr="00486971">
        <w:rPr>
          <w:rStyle w:val="Strong"/>
          <w:rFonts w:ascii="Verdana" w:hAnsi="Verdana"/>
          <w:color w:val="595959"/>
          <w:sz w:val="18"/>
          <w:szCs w:val="18"/>
        </w:rPr>
        <w:t>Author/Editors:</w:t>
      </w:r>
      <w:r w:rsidRPr="00486971">
        <w:rPr>
          <w:rFonts w:ascii="Verdana" w:hAnsi="Verdana"/>
          <w:color w:val="595959"/>
          <w:sz w:val="18"/>
          <w:szCs w:val="18"/>
        </w:rPr>
        <w:t xml:space="preserve"> </w:t>
      </w:r>
      <w:proofErr w:type="spellStart"/>
      <w:r w:rsidRPr="00F81DD6">
        <w:rPr>
          <w:rFonts w:ascii="Verdana" w:hAnsi="Verdana"/>
          <w:color w:val="595959"/>
          <w:sz w:val="18"/>
          <w:szCs w:val="18"/>
        </w:rPr>
        <w:t>Aregbeshola</w:t>
      </w:r>
      <w:proofErr w:type="spellEnd"/>
      <w:r>
        <w:rPr>
          <w:rFonts w:ascii="Verdana" w:hAnsi="Verdana"/>
          <w:color w:val="595959"/>
          <w:sz w:val="18"/>
          <w:szCs w:val="18"/>
        </w:rPr>
        <w:t>, R</w:t>
      </w:r>
    </w:p>
    <w:p w:rsidR="004D3702" w:rsidRDefault="004D3702" w:rsidP="004D3702">
      <w:pPr>
        <w:pStyle w:val="NormalWeb"/>
        <w:rPr>
          <w:rFonts w:ascii="Verdana" w:hAnsi="Verdana"/>
          <w:color w:val="595959"/>
          <w:sz w:val="18"/>
          <w:szCs w:val="18"/>
        </w:rPr>
      </w:pPr>
      <w:r w:rsidRPr="00486971">
        <w:rPr>
          <w:rStyle w:val="Strong"/>
          <w:rFonts w:ascii="Verdana" w:hAnsi="Verdana"/>
          <w:color w:val="595959"/>
          <w:sz w:val="18"/>
          <w:szCs w:val="18"/>
        </w:rPr>
        <w:t>ISBN:</w:t>
      </w:r>
      <w:r>
        <w:rPr>
          <w:rFonts w:ascii="Verdana" w:hAnsi="Verdana"/>
          <w:color w:val="595959"/>
          <w:sz w:val="18"/>
          <w:szCs w:val="18"/>
        </w:rPr>
        <w:tab/>
      </w:r>
      <w:r w:rsidRPr="0007267F">
        <w:rPr>
          <w:rFonts w:ascii="Verdana" w:hAnsi="Verdana"/>
          <w:color w:val="595959"/>
          <w:sz w:val="18"/>
          <w:szCs w:val="18"/>
        </w:rPr>
        <w:t>9781485125174</w:t>
      </w:r>
    </w:p>
    <w:p w:rsidR="004D3702" w:rsidRPr="00486971" w:rsidRDefault="004D3702" w:rsidP="004D3702">
      <w:pPr>
        <w:pStyle w:val="NormalWeb"/>
        <w:rPr>
          <w:rFonts w:ascii="Verdana" w:hAnsi="Verdana"/>
          <w:color w:val="595959"/>
          <w:sz w:val="18"/>
          <w:szCs w:val="18"/>
        </w:rPr>
      </w:pPr>
      <w:proofErr w:type="spellStart"/>
      <w:r w:rsidRPr="00E076F1">
        <w:rPr>
          <w:rFonts w:ascii="Verdana" w:hAnsi="Verdana"/>
          <w:b/>
          <w:color w:val="595959"/>
          <w:sz w:val="18"/>
          <w:szCs w:val="18"/>
        </w:rPr>
        <w:t>eISBN</w:t>
      </w:r>
      <w:proofErr w:type="spellEnd"/>
      <w:r w:rsidRPr="00E076F1">
        <w:rPr>
          <w:rFonts w:ascii="Verdana" w:hAnsi="Verdana"/>
          <w:b/>
          <w:color w:val="595959"/>
          <w:sz w:val="18"/>
          <w:szCs w:val="18"/>
        </w:rPr>
        <w:t>:</w:t>
      </w:r>
      <w:r>
        <w:rPr>
          <w:rFonts w:ascii="Verdana" w:hAnsi="Verdana"/>
          <w:color w:val="595959"/>
          <w:sz w:val="18"/>
          <w:szCs w:val="18"/>
        </w:rPr>
        <w:t xml:space="preserve"> </w:t>
      </w:r>
      <w:r w:rsidRPr="00E076F1">
        <w:rPr>
          <w:rFonts w:ascii="Verdana" w:hAnsi="Verdana"/>
          <w:color w:val="595959"/>
          <w:sz w:val="18"/>
          <w:szCs w:val="18"/>
        </w:rPr>
        <w:t>9781485125815</w:t>
      </w:r>
    </w:p>
    <w:p w:rsidR="004D3702" w:rsidRPr="00486971" w:rsidRDefault="004D3702" w:rsidP="004D3702">
      <w:pPr>
        <w:pStyle w:val="dark"/>
        <w:rPr>
          <w:rFonts w:ascii="Verdana" w:hAnsi="Verdana"/>
          <w:color w:val="595959"/>
          <w:sz w:val="18"/>
          <w:szCs w:val="18"/>
        </w:rPr>
      </w:pPr>
      <w:r w:rsidRPr="00486971">
        <w:rPr>
          <w:rStyle w:val="Strong"/>
          <w:rFonts w:ascii="Verdana" w:hAnsi="Verdana"/>
          <w:color w:val="595959"/>
          <w:sz w:val="18"/>
          <w:szCs w:val="18"/>
        </w:rPr>
        <w:t>Format:</w:t>
      </w:r>
      <w:r>
        <w:rPr>
          <w:rStyle w:val="Strong"/>
          <w:rFonts w:ascii="Verdana" w:hAnsi="Verdana"/>
          <w:color w:val="595959"/>
          <w:sz w:val="18"/>
          <w:szCs w:val="18"/>
        </w:rPr>
        <w:t xml:space="preserve"> </w:t>
      </w:r>
      <w:r>
        <w:rPr>
          <w:rStyle w:val="Strong"/>
          <w:rFonts w:ascii="Verdana" w:hAnsi="Verdana"/>
          <w:b w:val="0"/>
          <w:color w:val="595959"/>
          <w:sz w:val="18"/>
          <w:szCs w:val="18"/>
        </w:rPr>
        <w:t>Soft cover</w:t>
      </w:r>
      <w:r>
        <w:rPr>
          <w:rFonts w:ascii="Verdana" w:hAnsi="Verdana"/>
          <w:color w:val="595959"/>
          <w:sz w:val="18"/>
          <w:szCs w:val="18"/>
        </w:rPr>
        <w:tab/>
      </w:r>
    </w:p>
    <w:p w:rsidR="004D3702" w:rsidRPr="00486971" w:rsidRDefault="004D3702" w:rsidP="004D3702">
      <w:pPr>
        <w:pStyle w:val="dark"/>
        <w:rPr>
          <w:rFonts w:ascii="Verdana" w:hAnsi="Verdana"/>
          <w:color w:val="595959"/>
          <w:sz w:val="18"/>
          <w:szCs w:val="18"/>
        </w:rPr>
      </w:pPr>
      <w:r w:rsidRPr="00486971">
        <w:rPr>
          <w:rStyle w:val="Strong"/>
          <w:rFonts w:ascii="Verdana" w:hAnsi="Verdana"/>
          <w:color w:val="595959"/>
          <w:sz w:val="18"/>
          <w:szCs w:val="18"/>
        </w:rPr>
        <w:t>Extent:</w:t>
      </w:r>
      <w:r>
        <w:rPr>
          <w:rStyle w:val="Strong"/>
          <w:rFonts w:ascii="Verdana" w:hAnsi="Verdana"/>
          <w:color w:val="595959"/>
          <w:sz w:val="18"/>
          <w:szCs w:val="18"/>
        </w:rPr>
        <w:t xml:space="preserve"> </w:t>
      </w:r>
      <w:r>
        <w:rPr>
          <w:rStyle w:val="Strong"/>
          <w:rFonts w:ascii="Verdana" w:hAnsi="Verdana"/>
          <w:b w:val="0"/>
          <w:color w:val="595959"/>
          <w:sz w:val="18"/>
          <w:szCs w:val="18"/>
        </w:rPr>
        <w:t>448 pages</w:t>
      </w:r>
      <w:r>
        <w:rPr>
          <w:rFonts w:ascii="Verdana" w:hAnsi="Verdana"/>
          <w:color w:val="595959"/>
          <w:sz w:val="18"/>
          <w:szCs w:val="18"/>
        </w:rPr>
        <w:tab/>
      </w:r>
      <w:r>
        <w:rPr>
          <w:rFonts w:ascii="Verdana" w:hAnsi="Verdana"/>
          <w:color w:val="595959"/>
          <w:sz w:val="18"/>
          <w:szCs w:val="18"/>
        </w:rPr>
        <w:tab/>
      </w:r>
      <w:r w:rsidRPr="00486971">
        <w:rPr>
          <w:rFonts w:ascii="Verdana" w:hAnsi="Verdana"/>
          <w:color w:val="595959"/>
          <w:sz w:val="18"/>
          <w:szCs w:val="18"/>
        </w:rPr>
        <w:t xml:space="preserve"> </w:t>
      </w:r>
    </w:p>
    <w:p w:rsidR="004D3702" w:rsidRDefault="004D3702" w:rsidP="004D3702">
      <w:pPr>
        <w:pStyle w:val="dark"/>
        <w:rPr>
          <w:rFonts w:ascii="Verdana" w:hAnsi="Verdana"/>
          <w:color w:val="595959"/>
          <w:sz w:val="18"/>
          <w:szCs w:val="18"/>
        </w:rPr>
      </w:pPr>
      <w:r w:rsidRPr="00486971">
        <w:rPr>
          <w:rStyle w:val="Strong"/>
          <w:rFonts w:ascii="Verdana" w:hAnsi="Verdana"/>
          <w:color w:val="595959"/>
          <w:sz w:val="18"/>
          <w:szCs w:val="18"/>
        </w:rPr>
        <w:t>Retail price:</w:t>
      </w:r>
      <w:r>
        <w:rPr>
          <w:rFonts w:ascii="Verdana" w:hAnsi="Verdana"/>
          <w:color w:val="595959"/>
          <w:sz w:val="18"/>
          <w:szCs w:val="18"/>
        </w:rPr>
        <w:t xml:space="preserve"> R359.00 </w:t>
      </w:r>
      <w:r w:rsidRPr="00486971">
        <w:rPr>
          <w:rFonts w:ascii="Verdana" w:hAnsi="Verdana"/>
          <w:color w:val="595959"/>
          <w:sz w:val="18"/>
          <w:szCs w:val="18"/>
        </w:rPr>
        <w:t>(incl. VAT, excl. delivery.</w:t>
      </w:r>
      <w:r>
        <w:rPr>
          <w:rFonts w:ascii="Verdana" w:hAnsi="Verdana"/>
          <w:color w:val="595959"/>
          <w:sz w:val="18"/>
          <w:szCs w:val="18"/>
        </w:rPr>
        <w:t>)</w:t>
      </w:r>
    </w:p>
    <w:p w:rsidR="00996E64" w:rsidRDefault="00577CEB" w:rsidP="00EA53EA">
      <w:pPr>
        <w:spacing w:line="220" w:lineRule="exact"/>
        <w:rPr>
          <w:rFonts w:ascii="Verdana" w:hAnsi="Verdana"/>
          <w:b/>
          <w:color w:val="595959"/>
          <w:sz w:val="18"/>
          <w:szCs w:val="18"/>
        </w:rPr>
      </w:pPr>
      <w:r w:rsidRPr="00577CEB">
        <w:rPr>
          <w:rFonts w:ascii="Verdana" w:hAnsi="Verdana"/>
          <w:b/>
          <w:color w:val="595959"/>
          <w:sz w:val="18"/>
          <w:szCs w:val="18"/>
        </w:rPr>
        <w:t>Website Link:</w:t>
      </w:r>
      <w:r w:rsidR="003A1C6F">
        <w:rPr>
          <w:rFonts w:ascii="Verdana" w:hAnsi="Verdana"/>
          <w:b/>
          <w:color w:val="595959"/>
          <w:sz w:val="18"/>
          <w:szCs w:val="18"/>
        </w:rPr>
        <w:t xml:space="preserve"> </w:t>
      </w:r>
      <w:r w:rsidR="004D3702">
        <w:rPr>
          <w:rFonts w:ascii="Verdana" w:hAnsi="Verdana"/>
          <w:b/>
          <w:color w:val="595959"/>
          <w:sz w:val="18"/>
          <w:szCs w:val="18"/>
        </w:rPr>
        <w:t xml:space="preserve"> </w:t>
      </w:r>
      <w:hyperlink r:id="rId10" w:history="1">
        <w:r w:rsidR="004D3702">
          <w:rPr>
            <w:rStyle w:val="Hyperlink"/>
            <w:rFonts w:ascii="Verdana" w:hAnsi="Verdana"/>
            <w:sz w:val="18"/>
            <w:szCs w:val="18"/>
          </w:rPr>
          <w:t>Global Business Management</w:t>
        </w:r>
      </w:hyperlink>
    </w:p>
    <w:p w:rsidR="00387E90" w:rsidRPr="00387E90" w:rsidRDefault="00387E90" w:rsidP="00387E90">
      <w:pPr>
        <w:autoSpaceDE w:val="0"/>
        <w:autoSpaceDN w:val="0"/>
        <w:adjustRightInd w:val="0"/>
        <w:spacing w:after="0"/>
        <w:rPr>
          <w:rFonts w:ascii="Helvetica Neue" w:hAnsi="Helvetica Neue" w:cs="Helvetica Neue"/>
          <w:color w:val="000000"/>
          <w:lang w:val="en-ZA"/>
        </w:rPr>
      </w:pPr>
    </w:p>
    <w:p w:rsidR="00387E90" w:rsidRDefault="00387E90" w:rsidP="00387E90">
      <w:pPr>
        <w:pStyle w:val="NoSpacing"/>
        <w:rPr>
          <w:rFonts w:ascii="Verdana" w:hAnsi="Verdana"/>
          <w:color w:val="595959" w:themeColor="text1" w:themeTint="A6"/>
          <w:sz w:val="18"/>
        </w:rPr>
      </w:pPr>
      <w:r w:rsidRPr="00387E90">
        <w:rPr>
          <w:rFonts w:ascii="Verdana" w:hAnsi="Verdana"/>
          <w:color w:val="595959" w:themeColor="text1" w:themeTint="A6"/>
          <w:sz w:val="18"/>
        </w:rPr>
        <w:t xml:space="preserve">If anything is new in the business world it is a heightened level of uncertainty, and this is a global phenomenon. Political disruptions, civil unrest, natural disasters and slowing economies in the developed and developing world have made the financial markets increasingly volatile, challenging multinational corporations in offshore locations and global business operations in general. </w:t>
      </w:r>
    </w:p>
    <w:p w:rsidR="00387E90" w:rsidRDefault="00387E90" w:rsidP="000D6BF9">
      <w:pPr>
        <w:spacing w:line="220" w:lineRule="exact"/>
        <w:rPr>
          <w:rFonts w:ascii="Verdana" w:hAnsi="Verdana"/>
          <w:b/>
          <w:color w:val="595959"/>
          <w:sz w:val="18"/>
          <w:szCs w:val="18"/>
        </w:rPr>
      </w:pPr>
    </w:p>
    <w:p w:rsidR="00EA53EA" w:rsidRDefault="00EA53EA" w:rsidP="000D6BF9">
      <w:pPr>
        <w:spacing w:line="220" w:lineRule="exact"/>
        <w:rPr>
          <w:rFonts w:ascii="Verdana" w:hAnsi="Verdana"/>
          <w:b/>
          <w:color w:val="595959"/>
          <w:sz w:val="18"/>
          <w:szCs w:val="18"/>
        </w:rPr>
      </w:pPr>
      <w:r w:rsidRPr="000D6BF9">
        <w:rPr>
          <w:rFonts w:ascii="Verdana" w:hAnsi="Verdana"/>
          <w:b/>
          <w:color w:val="595959"/>
          <w:sz w:val="18"/>
          <w:szCs w:val="18"/>
        </w:rPr>
        <w:t>Contents:</w:t>
      </w:r>
    </w:p>
    <w:p w:rsidR="00387E90" w:rsidRPr="00387E90" w:rsidRDefault="00387E90" w:rsidP="00387E90">
      <w:pPr>
        <w:pStyle w:val="NoSpacing"/>
        <w:rPr>
          <w:rFonts w:ascii="Verdana" w:hAnsi="Verdana"/>
          <w:color w:val="595959" w:themeColor="text1" w:themeTint="A6"/>
          <w:sz w:val="18"/>
        </w:rPr>
      </w:pPr>
      <w:r w:rsidRPr="00387E90">
        <w:rPr>
          <w:rFonts w:ascii="Verdana" w:hAnsi="Verdana"/>
          <w:color w:val="595959" w:themeColor="text1" w:themeTint="A6"/>
          <w:sz w:val="18"/>
        </w:rPr>
        <w:t>Chapter 1: Contemporary Global Business Operations</w:t>
      </w:r>
    </w:p>
    <w:p w:rsidR="00387E90" w:rsidRPr="00387E90" w:rsidRDefault="00387E90" w:rsidP="00387E90">
      <w:pPr>
        <w:pStyle w:val="NoSpacing"/>
        <w:rPr>
          <w:rFonts w:ascii="Verdana" w:hAnsi="Verdana"/>
          <w:color w:val="595959" w:themeColor="text1" w:themeTint="A6"/>
          <w:sz w:val="18"/>
        </w:rPr>
      </w:pPr>
      <w:r w:rsidRPr="00387E90">
        <w:rPr>
          <w:rFonts w:ascii="Verdana" w:hAnsi="Verdana"/>
          <w:color w:val="595959" w:themeColor="text1" w:themeTint="A6"/>
          <w:sz w:val="18"/>
        </w:rPr>
        <w:t>Chapter 2: Global Diversity Management and Leadership</w:t>
      </w:r>
    </w:p>
    <w:p w:rsidR="00387E90" w:rsidRPr="00387E90" w:rsidRDefault="00387E90" w:rsidP="00387E90">
      <w:pPr>
        <w:pStyle w:val="NoSpacing"/>
        <w:rPr>
          <w:rFonts w:ascii="Verdana" w:hAnsi="Verdana"/>
          <w:color w:val="595959" w:themeColor="text1" w:themeTint="A6"/>
          <w:sz w:val="18"/>
        </w:rPr>
      </w:pPr>
      <w:r w:rsidRPr="00387E90">
        <w:rPr>
          <w:rFonts w:ascii="Verdana" w:hAnsi="Verdana"/>
          <w:color w:val="595959" w:themeColor="text1" w:themeTint="A6"/>
          <w:sz w:val="18"/>
        </w:rPr>
        <w:t>Chapter 3: Building Strategies for Global Competitive Advantage</w:t>
      </w:r>
    </w:p>
    <w:p w:rsidR="00387E90" w:rsidRPr="00387E90" w:rsidRDefault="00387E90" w:rsidP="00387E90">
      <w:pPr>
        <w:pStyle w:val="NoSpacing"/>
        <w:rPr>
          <w:rFonts w:ascii="Verdana" w:hAnsi="Verdana"/>
          <w:color w:val="595959" w:themeColor="text1" w:themeTint="A6"/>
          <w:sz w:val="18"/>
        </w:rPr>
      </w:pPr>
      <w:r w:rsidRPr="00387E90">
        <w:rPr>
          <w:rFonts w:ascii="Verdana" w:hAnsi="Verdana"/>
          <w:color w:val="595959" w:themeColor="text1" w:themeTint="A6"/>
          <w:sz w:val="18"/>
        </w:rPr>
        <w:t>Chapter 4: Structuring Global Enterprises and Operations</w:t>
      </w:r>
    </w:p>
    <w:p w:rsidR="00387E90" w:rsidRPr="00387E90" w:rsidRDefault="00387E90" w:rsidP="00387E90">
      <w:pPr>
        <w:pStyle w:val="NoSpacing"/>
        <w:rPr>
          <w:rFonts w:ascii="Verdana" w:hAnsi="Verdana"/>
          <w:color w:val="595959" w:themeColor="text1" w:themeTint="A6"/>
          <w:sz w:val="18"/>
        </w:rPr>
      </w:pPr>
      <w:r w:rsidRPr="00387E90">
        <w:rPr>
          <w:rFonts w:ascii="Verdana" w:hAnsi="Verdana"/>
          <w:color w:val="595959" w:themeColor="text1" w:themeTint="A6"/>
          <w:sz w:val="18"/>
        </w:rPr>
        <w:t>Chapter 5: The Political Economy of Foreign Expansion</w:t>
      </w:r>
    </w:p>
    <w:p w:rsidR="00387E90" w:rsidRPr="00387E90" w:rsidRDefault="00387E90" w:rsidP="00387E90">
      <w:pPr>
        <w:pStyle w:val="NoSpacing"/>
        <w:rPr>
          <w:rFonts w:ascii="Verdana" w:hAnsi="Verdana"/>
          <w:color w:val="595959" w:themeColor="text1" w:themeTint="A6"/>
          <w:sz w:val="18"/>
        </w:rPr>
      </w:pPr>
      <w:r w:rsidRPr="00387E90">
        <w:rPr>
          <w:rFonts w:ascii="Verdana" w:hAnsi="Verdana"/>
          <w:color w:val="595959" w:themeColor="text1" w:themeTint="A6"/>
          <w:sz w:val="18"/>
        </w:rPr>
        <w:t>Chapter 6: Assessing Country Attractiveness</w:t>
      </w:r>
    </w:p>
    <w:p w:rsidR="00387E90" w:rsidRPr="00387E90" w:rsidRDefault="00387E90" w:rsidP="00387E90">
      <w:pPr>
        <w:pStyle w:val="NoSpacing"/>
        <w:rPr>
          <w:rFonts w:ascii="Verdana" w:hAnsi="Verdana"/>
          <w:color w:val="595959" w:themeColor="text1" w:themeTint="A6"/>
          <w:sz w:val="18"/>
        </w:rPr>
      </w:pPr>
      <w:r w:rsidRPr="00387E90">
        <w:rPr>
          <w:rFonts w:ascii="Verdana" w:hAnsi="Verdana"/>
          <w:color w:val="595959" w:themeColor="text1" w:themeTint="A6"/>
          <w:sz w:val="18"/>
        </w:rPr>
        <w:t>Chapter 7: Foreign Market Entry Strategies and Alliances</w:t>
      </w:r>
    </w:p>
    <w:p w:rsidR="00387E90" w:rsidRPr="00387E90" w:rsidRDefault="00387E90" w:rsidP="00387E90">
      <w:pPr>
        <w:pStyle w:val="NoSpacing"/>
        <w:rPr>
          <w:rFonts w:ascii="Verdana" w:hAnsi="Verdana"/>
          <w:color w:val="595959" w:themeColor="text1" w:themeTint="A6"/>
          <w:sz w:val="18"/>
        </w:rPr>
      </w:pPr>
      <w:r w:rsidRPr="00387E90">
        <w:rPr>
          <w:rFonts w:ascii="Verdana" w:hAnsi="Verdana"/>
          <w:color w:val="595959" w:themeColor="text1" w:themeTint="A6"/>
          <w:sz w:val="18"/>
        </w:rPr>
        <w:t>Chapter 8: Expansion Strategies in Emerging Markets</w:t>
      </w:r>
    </w:p>
    <w:p w:rsidR="00387E90" w:rsidRPr="00387E90" w:rsidRDefault="00387E90" w:rsidP="00387E90">
      <w:pPr>
        <w:pStyle w:val="NoSpacing"/>
        <w:rPr>
          <w:rFonts w:ascii="Verdana" w:hAnsi="Verdana"/>
          <w:color w:val="595959" w:themeColor="text1" w:themeTint="A6"/>
          <w:sz w:val="18"/>
        </w:rPr>
      </w:pPr>
      <w:r w:rsidRPr="00387E90">
        <w:rPr>
          <w:rFonts w:ascii="Verdana" w:hAnsi="Verdana"/>
          <w:color w:val="595959" w:themeColor="text1" w:themeTint="A6"/>
          <w:sz w:val="18"/>
        </w:rPr>
        <w:t>Chapter 9: Global Operations and Supply Chain Management</w:t>
      </w:r>
    </w:p>
    <w:p w:rsidR="00387E90" w:rsidRPr="00387E90" w:rsidRDefault="00387E90" w:rsidP="00387E90">
      <w:pPr>
        <w:pStyle w:val="NoSpacing"/>
        <w:rPr>
          <w:rFonts w:ascii="Verdana" w:hAnsi="Verdana"/>
          <w:color w:val="595959" w:themeColor="text1" w:themeTint="A6"/>
          <w:sz w:val="18"/>
        </w:rPr>
      </w:pPr>
      <w:r w:rsidRPr="00387E90">
        <w:rPr>
          <w:rFonts w:ascii="Verdana" w:hAnsi="Verdana"/>
          <w:color w:val="595959" w:themeColor="text1" w:themeTint="A6"/>
          <w:sz w:val="18"/>
        </w:rPr>
        <w:t>Chapter 10: Global Marketing Strategy and Management</w:t>
      </w:r>
    </w:p>
    <w:p w:rsidR="00387E90" w:rsidRPr="00387E90" w:rsidRDefault="00387E90" w:rsidP="00387E90">
      <w:pPr>
        <w:pStyle w:val="NoSpacing"/>
        <w:rPr>
          <w:rFonts w:ascii="Verdana" w:hAnsi="Verdana"/>
          <w:color w:val="595959" w:themeColor="text1" w:themeTint="A6"/>
          <w:sz w:val="18"/>
        </w:rPr>
      </w:pPr>
      <w:r w:rsidRPr="00387E90">
        <w:rPr>
          <w:rFonts w:ascii="Verdana" w:hAnsi="Verdana"/>
          <w:color w:val="595959" w:themeColor="text1" w:themeTint="A6"/>
          <w:sz w:val="18"/>
        </w:rPr>
        <w:t>Chapter 11: International Human Resource Management</w:t>
      </w:r>
    </w:p>
    <w:p w:rsidR="00387E90" w:rsidRDefault="00387E90" w:rsidP="000D6BF9">
      <w:pPr>
        <w:spacing w:line="220" w:lineRule="exact"/>
        <w:rPr>
          <w:rFonts w:ascii="Verdana" w:hAnsi="Verdana"/>
          <w:b/>
          <w:color w:val="595959"/>
          <w:sz w:val="18"/>
          <w:szCs w:val="18"/>
        </w:rPr>
      </w:pPr>
    </w:p>
    <w:p w:rsidR="00EA53EA" w:rsidRDefault="000D6BF9" w:rsidP="000D6BF9">
      <w:pPr>
        <w:spacing w:line="220" w:lineRule="exact"/>
        <w:rPr>
          <w:rFonts w:ascii="Verdana" w:hAnsi="Verdana"/>
          <w:b/>
          <w:color w:val="595959"/>
          <w:sz w:val="18"/>
          <w:szCs w:val="18"/>
        </w:rPr>
      </w:pPr>
      <w:r w:rsidRPr="000D6BF9">
        <w:rPr>
          <w:rFonts w:ascii="Verdana" w:hAnsi="Verdana"/>
          <w:b/>
          <w:color w:val="595959"/>
          <w:sz w:val="18"/>
          <w:szCs w:val="18"/>
        </w:rPr>
        <w:t>Recommended for:</w:t>
      </w:r>
    </w:p>
    <w:p w:rsidR="00387E90" w:rsidRPr="00387E90" w:rsidRDefault="00387E90" w:rsidP="00387E90">
      <w:pPr>
        <w:pStyle w:val="NoSpacing"/>
        <w:rPr>
          <w:rFonts w:ascii="Verdana" w:hAnsi="Verdana"/>
          <w:color w:val="595959" w:themeColor="text1" w:themeTint="A6"/>
          <w:sz w:val="18"/>
        </w:rPr>
      </w:pPr>
      <w:r w:rsidRPr="00387E90">
        <w:rPr>
          <w:rFonts w:ascii="Verdana" w:hAnsi="Verdana"/>
          <w:color w:val="595959" w:themeColor="text1" w:themeTint="A6"/>
          <w:sz w:val="18"/>
        </w:rPr>
        <w:t xml:space="preserve">The blend of theory and practical knowledge, and the comparison of historical accounts with current realities, make this book indispensable for active and aspiring investors in the global business environment, as well as the academic community. The book is particularly relevant for BA students at exit level, and could be useful for </w:t>
      </w:r>
      <w:proofErr w:type="spellStart"/>
      <w:r w:rsidRPr="00387E90">
        <w:rPr>
          <w:rFonts w:ascii="Verdana" w:hAnsi="Verdana"/>
          <w:color w:val="595959" w:themeColor="text1" w:themeTint="A6"/>
          <w:sz w:val="18"/>
        </w:rPr>
        <w:t>Honours</w:t>
      </w:r>
      <w:proofErr w:type="spellEnd"/>
      <w:r w:rsidRPr="00387E90">
        <w:rPr>
          <w:rFonts w:ascii="Verdana" w:hAnsi="Verdana"/>
          <w:color w:val="595959" w:themeColor="text1" w:themeTint="A6"/>
          <w:sz w:val="18"/>
        </w:rPr>
        <w:t xml:space="preserve"> and Master’s students of international business, and MBA and MBL students who seek insight into the contemporary operating environments of global business.</w:t>
      </w:r>
    </w:p>
    <w:p w:rsidR="00387E90" w:rsidRPr="000D6BF9" w:rsidRDefault="00387E90" w:rsidP="000D6BF9">
      <w:pPr>
        <w:spacing w:line="220" w:lineRule="exact"/>
        <w:rPr>
          <w:rFonts w:ascii="Verdana" w:hAnsi="Verdana"/>
          <w:b/>
          <w:color w:val="595959"/>
          <w:sz w:val="18"/>
          <w:szCs w:val="18"/>
        </w:rPr>
      </w:pPr>
    </w:p>
    <w:p w:rsidR="003A1C6F" w:rsidRDefault="003A1C6F" w:rsidP="000D6BF9">
      <w:pPr>
        <w:pStyle w:val="NoSpacing"/>
        <w:rPr>
          <w:rFonts w:ascii="Verdana" w:hAnsi="Verdana"/>
          <w:b/>
          <w:color w:val="595959" w:themeColor="text1" w:themeTint="A6"/>
          <w:sz w:val="18"/>
          <w:szCs w:val="18"/>
        </w:rPr>
      </w:pPr>
    </w:p>
    <w:p w:rsidR="00387E90" w:rsidRDefault="00387E90" w:rsidP="000D6BF9">
      <w:pPr>
        <w:pStyle w:val="NoSpacing"/>
        <w:rPr>
          <w:rFonts w:ascii="Verdana" w:hAnsi="Verdana"/>
          <w:b/>
          <w:color w:val="595959" w:themeColor="text1" w:themeTint="A6"/>
          <w:sz w:val="18"/>
          <w:szCs w:val="18"/>
        </w:rPr>
      </w:pPr>
    </w:p>
    <w:p w:rsidR="00387E90" w:rsidRDefault="00387E90" w:rsidP="000D6BF9">
      <w:pPr>
        <w:pStyle w:val="NoSpacing"/>
        <w:rPr>
          <w:rFonts w:ascii="Verdana" w:hAnsi="Verdana"/>
          <w:b/>
          <w:color w:val="595959" w:themeColor="text1" w:themeTint="A6"/>
          <w:sz w:val="18"/>
          <w:szCs w:val="18"/>
        </w:rPr>
      </w:pPr>
    </w:p>
    <w:p w:rsidR="00387E90" w:rsidRDefault="00387E90" w:rsidP="000D6BF9">
      <w:pPr>
        <w:pStyle w:val="NoSpacing"/>
        <w:rPr>
          <w:rFonts w:ascii="Verdana" w:hAnsi="Verdana"/>
          <w:b/>
          <w:color w:val="595959" w:themeColor="text1" w:themeTint="A6"/>
          <w:sz w:val="18"/>
          <w:szCs w:val="18"/>
        </w:rPr>
      </w:pPr>
    </w:p>
    <w:p w:rsidR="000D6BF9" w:rsidRDefault="000D6BF9" w:rsidP="000D6BF9">
      <w:pPr>
        <w:pStyle w:val="NoSpacing"/>
        <w:rPr>
          <w:rFonts w:ascii="Verdana" w:hAnsi="Verdana"/>
          <w:b/>
          <w:color w:val="595959" w:themeColor="text1" w:themeTint="A6"/>
          <w:sz w:val="18"/>
          <w:szCs w:val="18"/>
        </w:rPr>
      </w:pPr>
      <w:r w:rsidRPr="000D6BF9">
        <w:rPr>
          <w:rFonts w:ascii="Verdana" w:hAnsi="Verdana"/>
          <w:b/>
          <w:color w:val="595959" w:themeColor="text1" w:themeTint="A6"/>
          <w:sz w:val="18"/>
          <w:szCs w:val="18"/>
        </w:rPr>
        <w:t>Key Benefits:</w:t>
      </w:r>
    </w:p>
    <w:p w:rsidR="00387E90" w:rsidRDefault="00387E90" w:rsidP="000D6BF9">
      <w:pPr>
        <w:pStyle w:val="NoSpacing"/>
        <w:rPr>
          <w:rFonts w:ascii="Verdana" w:hAnsi="Verdana"/>
          <w:b/>
          <w:color w:val="595959" w:themeColor="text1" w:themeTint="A6"/>
          <w:sz w:val="18"/>
          <w:szCs w:val="18"/>
        </w:rPr>
      </w:pPr>
    </w:p>
    <w:p w:rsidR="00387E90" w:rsidRPr="00387E90" w:rsidRDefault="00387E90" w:rsidP="00387E90">
      <w:pPr>
        <w:pStyle w:val="NoSpacing"/>
        <w:rPr>
          <w:rFonts w:ascii="Verdana" w:hAnsi="Verdana"/>
          <w:color w:val="595959" w:themeColor="text1" w:themeTint="A6"/>
          <w:sz w:val="18"/>
        </w:rPr>
      </w:pPr>
      <w:bookmarkStart w:id="0" w:name="_GoBack"/>
      <w:r w:rsidRPr="00387E90">
        <w:rPr>
          <w:rFonts w:ascii="Verdana" w:hAnsi="Verdana"/>
          <w:color w:val="595959" w:themeColor="text1" w:themeTint="A6"/>
          <w:sz w:val="18"/>
        </w:rPr>
        <w:t>Global business needs a critical rethink, and Global Business Management tackles the tough and complicated questions that the new challenges raise. Some of the highlights are:</w:t>
      </w:r>
    </w:p>
    <w:p w:rsidR="00387E90" w:rsidRPr="00387E90" w:rsidRDefault="00387E90" w:rsidP="00387E90">
      <w:pPr>
        <w:pStyle w:val="NoSpacing"/>
        <w:numPr>
          <w:ilvl w:val="0"/>
          <w:numId w:val="6"/>
        </w:numPr>
        <w:rPr>
          <w:rFonts w:ascii="Verdana" w:hAnsi="Verdana"/>
          <w:color w:val="595959" w:themeColor="text1" w:themeTint="A6"/>
          <w:sz w:val="18"/>
        </w:rPr>
      </w:pPr>
      <w:r w:rsidRPr="00387E90">
        <w:rPr>
          <w:rFonts w:ascii="Verdana" w:hAnsi="Verdana"/>
          <w:color w:val="595959" w:themeColor="text1" w:themeTint="A6"/>
          <w:sz w:val="18"/>
        </w:rPr>
        <w:t xml:space="preserve">a perspective on different approaches to global business operations </w:t>
      </w:r>
    </w:p>
    <w:p w:rsidR="00387E90" w:rsidRPr="00387E90" w:rsidRDefault="00387E90" w:rsidP="00387E90">
      <w:pPr>
        <w:pStyle w:val="NoSpacing"/>
        <w:numPr>
          <w:ilvl w:val="0"/>
          <w:numId w:val="6"/>
        </w:numPr>
        <w:rPr>
          <w:rFonts w:ascii="Verdana" w:hAnsi="Verdana"/>
          <w:color w:val="595959" w:themeColor="text1" w:themeTint="A6"/>
          <w:sz w:val="18"/>
        </w:rPr>
      </w:pPr>
      <w:r w:rsidRPr="00387E90">
        <w:rPr>
          <w:rFonts w:ascii="Verdana" w:hAnsi="Verdana"/>
          <w:color w:val="595959" w:themeColor="text1" w:themeTint="A6"/>
          <w:sz w:val="18"/>
        </w:rPr>
        <w:t>strategies for building global competitive advantage</w:t>
      </w:r>
    </w:p>
    <w:p w:rsidR="00387E90" w:rsidRPr="00387E90" w:rsidRDefault="00387E90" w:rsidP="00387E90">
      <w:pPr>
        <w:pStyle w:val="NoSpacing"/>
        <w:numPr>
          <w:ilvl w:val="0"/>
          <w:numId w:val="6"/>
        </w:numPr>
        <w:rPr>
          <w:rFonts w:ascii="Verdana" w:hAnsi="Verdana"/>
          <w:color w:val="595959" w:themeColor="text1" w:themeTint="A6"/>
          <w:sz w:val="18"/>
        </w:rPr>
      </w:pPr>
      <w:r w:rsidRPr="00387E90">
        <w:rPr>
          <w:rFonts w:ascii="Verdana" w:hAnsi="Verdana"/>
          <w:color w:val="595959" w:themeColor="text1" w:themeTint="A6"/>
          <w:sz w:val="18"/>
        </w:rPr>
        <w:t>ideas on structuring global enterprises and operations</w:t>
      </w:r>
    </w:p>
    <w:p w:rsidR="00387E90" w:rsidRPr="00387E90" w:rsidRDefault="00387E90" w:rsidP="00387E90">
      <w:pPr>
        <w:pStyle w:val="NoSpacing"/>
        <w:numPr>
          <w:ilvl w:val="0"/>
          <w:numId w:val="6"/>
        </w:numPr>
        <w:rPr>
          <w:rFonts w:ascii="Verdana" w:hAnsi="Verdana"/>
          <w:color w:val="595959" w:themeColor="text1" w:themeTint="A6"/>
          <w:sz w:val="18"/>
        </w:rPr>
      </w:pPr>
      <w:r w:rsidRPr="00387E90">
        <w:rPr>
          <w:rFonts w:ascii="Verdana" w:hAnsi="Verdana"/>
          <w:color w:val="595959" w:themeColor="text1" w:themeTint="A6"/>
          <w:sz w:val="18"/>
        </w:rPr>
        <w:t>an explanation of political economy and institutional instruments to assess foreign expansion</w:t>
      </w:r>
    </w:p>
    <w:p w:rsidR="00387E90" w:rsidRPr="00387E90" w:rsidRDefault="00387E90" w:rsidP="00387E90">
      <w:pPr>
        <w:pStyle w:val="NoSpacing"/>
        <w:numPr>
          <w:ilvl w:val="0"/>
          <w:numId w:val="6"/>
        </w:numPr>
        <w:rPr>
          <w:rFonts w:ascii="Verdana" w:hAnsi="Verdana"/>
          <w:color w:val="595959" w:themeColor="text1" w:themeTint="A6"/>
          <w:sz w:val="18"/>
        </w:rPr>
      </w:pPr>
      <w:r w:rsidRPr="00387E90">
        <w:rPr>
          <w:rFonts w:ascii="Verdana" w:hAnsi="Verdana"/>
          <w:color w:val="595959" w:themeColor="text1" w:themeTint="A6"/>
          <w:sz w:val="18"/>
        </w:rPr>
        <w:t>novel ideas on entry strategies into emerging markets (especially in Africa), considering not only institutional adequacy but also market dynamics and socio-economic realities</w:t>
      </w:r>
    </w:p>
    <w:p w:rsidR="00387E90" w:rsidRPr="00387E90" w:rsidRDefault="00387E90" w:rsidP="00387E90">
      <w:pPr>
        <w:pStyle w:val="NoSpacing"/>
        <w:numPr>
          <w:ilvl w:val="0"/>
          <w:numId w:val="6"/>
        </w:numPr>
        <w:rPr>
          <w:rFonts w:ascii="Verdana" w:hAnsi="Verdana"/>
          <w:color w:val="595959" w:themeColor="text1" w:themeTint="A6"/>
          <w:sz w:val="18"/>
        </w:rPr>
      </w:pPr>
      <w:r w:rsidRPr="00387E90">
        <w:rPr>
          <w:rFonts w:ascii="Verdana" w:hAnsi="Verdana"/>
          <w:color w:val="595959" w:themeColor="text1" w:themeTint="A6"/>
          <w:sz w:val="18"/>
        </w:rPr>
        <w:t>ethical considerations, especially regarding governance</w:t>
      </w:r>
    </w:p>
    <w:p w:rsidR="00387E90" w:rsidRPr="00387E90" w:rsidRDefault="00387E90" w:rsidP="00387E90">
      <w:pPr>
        <w:pStyle w:val="NoSpacing"/>
        <w:numPr>
          <w:ilvl w:val="0"/>
          <w:numId w:val="6"/>
        </w:numPr>
        <w:rPr>
          <w:rFonts w:ascii="Verdana" w:hAnsi="Verdana"/>
          <w:color w:val="595959" w:themeColor="text1" w:themeTint="A6"/>
          <w:sz w:val="18"/>
        </w:rPr>
      </w:pPr>
      <w:r w:rsidRPr="00387E90">
        <w:rPr>
          <w:rFonts w:ascii="Verdana" w:hAnsi="Verdana"/>
          <w:color w:val="595959" w:themeColor="text1" w:themeTint="A6"/>
          <w:sz w:val="18"/>
        </w:rPr>
        <w:t>a discussion of global logistics, operations and supply chain management in emerging markets, with a special focus on Africa</w:t>
      </w:r>
    </w:p>
    <w:p w:rsidR="00387E90" w:rsidRPr="00387E90" w:rsidRDefault="00387E90" w:rsidP="00387E90">
      <w:pPr>
        <w:pStyle w:val="NoSpacing"/>
        <w:numPr>
          <w:ilvl w:val="0"/>
          <w:numId w:val="6"/>
        </w:numPr>
        <w:rPr>
          <w:rFonts w:ascii="Verdana" w:hAnsi="Verdana"/>
          <w:color w:val="595959" w:themeColor="text1" w:themeTint="A6"/>
          <w:sz w:val="18"/>
        </w:rPr>
      </w:pPr>
      <w:r w:rsidRPr="00387E90">
        <w:rPr>
          <w:rFonts w:ascii="Verdana" w:hAnsi="Verdana"/>
          <w:color w:val="595959" w:themeColor="text1" w:themeTint="A6"/>
          <w:sz w:val="18"/>
        </w:rPr>
        <w:t xml:space="preserve">an examination of global marketing strategies, the intricacies of online marketing, pricing and the international flow of goods and services </w:t>
      </w:r>
    </w:p>
    <w:p w:rsidR="00387E90" w:rsidRDefault="00387E90" w:rsidP="00387E90">
      <w:pPr>
        <w:pStyle w:val="NoSpacing"/>
        <w:numPr>
          <w:ilvl w:val="0"/>
          <w:numId w:val="6"/>
        </w:numPr>
        <w:rPr>
          <w:rFonts w:ascii="Verdana" w:hAnsi="Verdana"/>
          <w:color w:val="595959" w:themeColor="text1" w:themeTint="A6"/>
          <w:sz w:val="18"/>
        </w:rPr>
      </w:pPr>
      <w:r w:rsidRPr="00387E90">
        <w:rPr>
          <w:rFonts w:ascii="Verdana" w:hAnsi="Verdana"/>
          <w:color w:val="595959" w:themeColor="text1" w:themeTint="A6"/>
          <w:sz w:val="18"/>
        </w:rPr>
        <w:t xml:space="preserve">key considerations in international human resource management, including diversity management in </w:t>
      </w:r>
      <w:proofErr w:type="spellStart"/>
      <w:r w:rsidRPr="00387E90">
        <w:rPr>
          <w:rFonts w:ascii="Verdana" w:hAnsi="Verdana"/>
          <w:color w:val="595959" w:themeColor="text1" w:themeTint="A6"/>
          <w:sz w:val="18"/>
        </w:rPr>
        <w:t>organisational</w:t>
      </w:r>
      <w:proofErr w:type="spellEnd"/>
      <w:r w:rsidRPr="00387E90">
        <w:rPr>
          <w:rFonts w:ascii="Verdana" w:hAnsi="Verdana"/>
          <w:color w:val="595959" w:themeColor="text1" w:themeTint="A6"/>
          <w:sz w:val="18"/>
        </w:rPr>
        <w:t xml:space="preserve"> leadership. </w:t>
      </w:r>
    </w:p>
    <w:bookmarkEnd w:id="0"/>
    <w:p w:rsidR="000D6BF9" w:rsidRPr="00D0025D" w:rsidRDefault="000D6BF9" w:rsidP="00EA53EA">
      <w:pPr>
        <w:rPr>
          <w:rFonts w:ascii="Verdana" w:hAnsi="Verdana"/>
          <w:snapToGrid w:val="0"/>
          <w:sz w:val="16"/>
          <w:szCs w:val="16"/>
        </w:rPr>
      </w:pPr>
    </w:p>
    <w:p w:rsidR="00387E90" w:rsidRDefault="00EA53EA" w:rsidP="00387E90">
      <w:pPr>
        <w:pStyle w:val="NoSpacing"/>
        <w:rPr>
          <w:rStyle w:val="Strong"/>
          <w:rFonts w:ascii="Verdana" w:hAnsi="Verdana"/>
          <w:bCs w:val="0"/>
          <w:color w:val="595959" w:themeColor="text1" w:themeTint="A6"/>
          <w:sz w:val="18"/>
          <w:szCs w:val="18"/>
        </w:rPr>
      </w:pPr>
      <w:r w:rsidRPr="00387E90">
        <w:rPr>
          <w:rStyle w:val="Strong"/>
          <w:rFonts w:ascii="Verdana" w:hAnsi="Verdana"/>
          <w:bCs w:val="0"/>
          <w:color w:val="595959" w:themeColor="text1" w:themeTint="A6"/>
          <w:sz w:val="18"/>
          <w:szCs w:val="18"/>
        </w:rPr>
        <w:t>About the editors:</w:t>
      </w:r>
    </w:p>
    <w:p w:rsidR="00387E90" w:rsidRPr="00387E90" w:rsidRDefault="00387E90" w:rsidP="00387E90">
      <w:pPr>
        <w:pStyle w:val="NoSpacing"/>
        <w:rPr>
          <w:rStyle w:val="Strong"/>
          <w:rFonts w:ascii="Verdana" w:hAnsi="Verdana"/>
          <w:bCs w:val="0"/>
          <w:color w:val="595959" w:themeColor="text1" w:themeTint="A6"/>
          <w:sz w:val="18"/>
          <w:szCs w:val="18"/>
        </w:rPr>
      </w:pPr>
    </w:p>
    <w:p w:rsidR="00387E90" w:rsidRPr="00387E90" w:rsidRDefault="00387E90" w:rsidP="00387E90">
      <w:pPr>
        <w:pStyle w:val="NoSpacing"/>
        <w:rPr>
          <w:rFonts w:ascii="Verdana" w:hAnsi="Verdana"/>
          <w:color w:val="595959" w:themeColor="text1" w:themeTint="A6"/>
          <w:sz w:val="18"/>
          <w:szCs w:val="18"/>
        </w:rPr>
      </w:pPr>
      <w:proofErr w:type="spellStart"/>
      <w:r w:rsidRPr="00387E90">
        <w:rPr>
          <w:rFonts w:ascii="Verdana" w:hAnsi="Verdana"/>
          <w:color w:val="595959" w:themeColor="text1" w:themeTint="A6"/>
          <w:sz w:val="18"/>
          <w:szCs w:val="18"/>
        </w:rPr>
        <w:t>Rafiu</w:t>
      </w:r>
      <w:proofErr w:type="spellEnd"/>
      <w:r w:rsidRPr="00387E90">
        <w:rPr>
          <w:rFonts w:ascii="Verdana" w:hAnsi="Verdana"/>
          <w:color w:val="595959" w:themeColor="text1" w:themeTint="A6"/>
          <w:sz w:val="18"/>
          <w:szCs w:val="18"/>
        </w:rPr>
        <w:t xml:space="preserve"> </w:t>
      </w:r>
      <w:proofErr w:type="spellStart"/>
      <w:r w:rsidRPr="00387E90">
        <w:rPr>
          <w:rFonts w:ascii="Verdana" w:hAnsi="Verdana"/>
          <w:color w:val="595959" w:themeColor="text1" w:themeTint="A6"/>
          <w:sz w:val="18"/>
          <w:szCs w:val="18"/>
        </w:rPr>
        <w:t>Adewale</w:t>
      </w:r>
      <w:proofErr w:type="spellEnd"/>
      <w:r w:rsidRPr="00387E90">
        <w:rPr>
          <w:rFonts w:ascii="Verdana" w:hAnsi="Verdana"/>
          <w:color w:val="595959" w:themeColor="text1" w:themeTint="A6"/>
          <w:sz w:val="18"/>
          <w:szCs w:val="18"/>
        </w:rPr>
        <w:t xml:space="preserve"> </w:t>
      </w:r>
      <w:proofErr w:type="spellStart"/>
      <w:r w:rsidRPr="00387E90">
        <w:rPr>
          <w:rFonts w:ascii="Verdana" w:hAnsi="Verdana"/>
          <w:color w:val="595959" w:themeColor="text1" w:themeTint="A6"/>
          <w:sz w:val="18"/>
          <w:szCs w:val="18"/>
        </w:rPr>
        <w:t>Aregbeshola</w:t>
      </w:r>
      <w:proofErr w:type="spellEnd"/>
      <w:r w:rsidRPr="00387E90">
        <w:rPr>
          <w:rFonts w:ascii="Verdana" w:hAnsi="Verdana"/>
          <w:color w:val="595959" w:themeColor="text1" w:themeTint="A6"/>
          <w:sz w:val="18"/>
          <w:szCs w:val="18"/>
        </w:rPr>
        <w:t xml:space="preserve"> is a Professor of International Business (Finance) and Business Strategy at the University of South Africa. He completed his Bachelor’s degree at Ogun State University, his </w:t>
      </w:r>
      <w:proofErr w:type="spellStart"/>
      <w:r w:rsidRPr="00387E90">
        <w:rPr>
          <w:rFonts w:ascii="Verdana" w:hAnsi="Verdana"/>
          <w:color w:val="595959" w:themeColor="text1" w:themeTint="A6"/>
          <w:sz w:val="18"/>
          <w:szCs w:val="18"/>
        </w:rPr>
        <w:t>Honours</w:t>
      </w:r>
      <w:proofErr w:type="spellEnd"/>
      <w:r w:rsidRPr="00387E90">
        <w:rPr>
          <w:rFonts w:ascii="Verdana" w:hAnsi="Verdana"/>
          <w:color w:val="595959" w:themeColor="text1" w:themeTint="A6"/>
          <w:sz w:val="18"/>
          <w:szCs w:val="18"/>
        </w:rPr>
        <w:t xml:space="preserve"> and Master’s degrees at the University of South Africa, and his PhD at the University of the Witwatersrand Business School.</w:t>
      </w:r>
    </w:p>
    <w:p w:rsidR="00387E90" w:rsidRPr="003A1C6F" w:rsidRDefault="00387E90" w:rsidP="003A1C6F">
      <w:pPr>
        <w:pStyle w:val="NormalWeb"/>
        <w:spacing w:line="360" w:lineRule="auto"/>
        <w:rPr>
          <w:b/>
        </w:rPr>
      </w:pPr>
    </w:p>
    <w:p w:rsidR="003A1C6F" w:rsidRDefault="003A1C6F" w:rsidP="003A1C6F">
      <w:pPr>
        <w:tabs>
          <w:tab w:val="left" w:pos="-1701"/>
        </w:tabs>
        <w:rPr>
          <w:rFonts w:ascii="Verdana" w:hAnsi="Verdana"/>
          <w:b/>
          <w:snapToGrid w:val="0"/>
          <w:color w:val="262626"/>
          <w:sz w:val="16"/>
        </w:rPr>
      </w:pPr>
    </w:p>
    <w:p w:rsidR="003A1C6F" w:rsidRDefault="003A1C6F" w:rsidP="00EA53EA">
      <w:pPr>
        <w:pStyle w:val="NormalWeb"/>
        <w:spacing w:line="360" w:lineRule="auto"/>
        <w:rPr>
          <w:rStyle w:val="Strong"/>
          <w:rFonts w:ascii="Verdana" w:hAnsi="Verdana"/>
          <w:bCs w:val="0"/>
          <w:color w:val="595959"/>
          <w:sz w:val="18"/>
          <w:szCs w:val="18"/>
        </w:rPr>
      </w:pPr>
    </w:p>
    <w:p w:rsidR="00EA53EA" w:rsidRPr="0057094D" w:rsidRDefault="00EA53EA" w:rsidP="00EA53EA">
      <w:pPr>
        <w:pStyle w:val="NormalWeb"/>
        <w:rPr>
          <w:rStyle w:val="Strong"/>
          <w:b w:val="0"/>
          <w:color w:val="666666"/>
          <w:sz w:val="18"/>
          <w:szCs w:val="18"/>
        </w:rPr>
      </w:pPr>
    </w:p>
    <w:p w:rsidR="00D81C5B" w:rsidRDefault="00D81C5B" w:rsidP="00EA53EA">
      <w:pPr>
        <w:tabs>
          <w:tab w:val="left" w:pos="-1701"/>
        </w:tabs>
        <w:rPr>
          <w:rStyle w:val="Strong"/>
          <w:rFonts w:ascii="Verdana" w:hAnsi="Verdana"/>
          <w:bCs w:val="0"/>
          <w:color w:val="595959"/>
          <w:sz w:val="18"/>
          <w:szCs w:val="18"/>
        </w:rPr>
      </w:pPr>
    </w:p>
    <w:p w:rsidR="00D81C5B" w:rsidRDefault="00D81C5B" w:rsidP="00EA53EA">
      <w:pPr>
        <w:tabs>
          <w:tab w:val="left" w:pos="-1701"/>
        </w:tabs>
        <w:rPr>
          <w:rStyle w:val="Strong"/>
          <w:rFonts w:ascii="Verdana" w:hAnsi="Verdana"/>
          <w:bCs w:val="0"/>
          <w:color w:val="595959"/>
          <w:sz w:val="18"/>
          <w:szCs w:val="18"/>
        </w:rPr>
      </w:pPr>
    </w:p>
    <w:p w:rsidR="00D81C5B" w:rsidRDefault="00D81C5B" w:rsidP="00EA53EA">
      <w:pPr>
        <w:tabs>
          <w:tab w:val="left" w:pos="-1701"/>
        </w:tabs>
        <w:rPr>
          <w:rStyle w:val="Strong"/>
          <w:rFonts w:ascii="Verdana" w:hAnsi="Verdana"/>
          <w:bCs w:val="0"/>
          <w:color w:val="595959"/>
          <w:sz w:val="18"/>
          <w:szCs w:val="18"/>
        </w:rPr>
      </w:pPr>
    </w:p>
    <w:p w:rsidR="00D81C5B" w:rsidRDefault="00D81C5B" w:rsidP="00EA53EA">
      <w:pPr>
        <w:tabs>
          <w:tab w:val="left" w:pos="-1701"/>
        </w:tabs>
        <w:rPr>
          <w:rStyle w:val="Strong"/>
          <w:rFonts w:ascii="Verdana" w:hAnsi="Verdana"/>
          <w:bCs w:val="0"/>
          <w:color w:val="595959"/>
          <w:sz w:val="18"/>
          <w:szCs w:val="18"/>
        </w:rPr>
      </w:pPr>
    </w:p>
    <w:p w:rsidR="00D81C5B" w:rsidRDefault="00D81C5B" w:rsidP="00EA53EA">
      <w:pPr>
        <w:tabs>
          <w:tab w:val="left" w:pos="-1701"/>
        </w:tabs>
        <w:rPr>
          <w:rStyle w:val="Strong"/>
          <w:rFonts w:ascii="Verdana" w:hAnsi="Verdana"/>
          <w:bCs w:val="0"/>
          <w:color w:val="595959"/>
          <w:sz w:val="18"/>
          <w:szCs w:val="18"/>
        </w:rPr>
      </w:pPr>
    </w:p>
    <w:p w:rsidR="00D81C5B" w:rsidRDefault="00D81C5B" w:rsidP="00EA53EA">
      <w:pPr>
        <w:tabs>
          <w:tab w:val="left" w:pos="-1701"/>
        </w:tabs>
        <w:rPr>
          <w:rStyle w:val="Strong"/>
          <w:rFonts w:ascii="Verdana" w:hAnsi="Verdana"/>
          <w:bCs w:val="0"/>
          <w:color w:val="595959"/>
          <w:sz w:val="18"/>
          <w:szCs w:val="18"/>
        </w:rPr>
      </w:pPr>
    </w:p>
    <w:p w:rsidR="00D81C5B" w:rsidRDefault="00D81C5B" w:rsidP="00EA53EA">
      <w:pPr>
        <w:tabs>
          <w:tab w:val="left" w:pos="-1701"/>
        </w:tabs>
        <w:rPr>
          <w:rStyle w:val="Strong"/>
          <w:rFonts w:ascii="Verdana" w:hAnsi="Verdana"/>
          <w:bCs w:val="0"/>
          <w:color w:val="595959"/>
          <w:sz w:val="18"/>
          <w:szCs w:val="18"/>
        </w:rPr>
      </w:pPr>
    </w:p>
    <w:p w:rsidR="00D81C5B" w:rsidRDefault="00D81C5B" w:rsidP="00EA53EA">
      <w:pPr>
        <w:tabs>
          <w:tab w:val="left" w:pos="-1701"/>
        </w:tabs>
        <w:rPr>
          <w:rStyle w:val="Strong"/>
          <w:rFonts w:ascii="Verdana" w:hAnsi="Verdana"/>
          <w:bCs w:val="0"/>
          <w:color w:val="595959"/>
          <w:sz w:val="18"/>
          <w:szCs w:val="18"/>
        </w:rPr>
      </w:pPr>
    </w:p>
    <w:p w:rsidR="00D81C5B" w:rsidRDefault="00D81C5B" w:rsidP="00EA53EA">
      <w:pPr>
        <w:tabs>
          <w:tab w:val="left" w:pos="-1701"/>
        </w:tabs>
        <w:rPr>
          <w:rStyle w:val="Strong"/>
          <w:rFonts w:ascii="Verdana" w:hAnsi="Verdana"/>
          <w:bCs w:val="0"/>
          <w:color w:val="595959"/>
          <w:sz w:val="18"/>
          <w:szCs w:val="18"/>
        </w:rPr>
      </w:pPr>
    </w:p>
    <w:p w:rsidR="00D81C5B" w:rsidRDefault="00D81C5B" w:rsidP="00EA53EA">
      <w:pPr>
        <w:tabs>
          <w:tab w:val="left" w:pos="-1701"/>
        </w:tabs>
        <w:rPr>
          <w:rStyle w:val="Strong"/>
          <w:rFonts w:ascii="Verdana" w:hAnsi="Verdana"/>
          <w:bCs w:val="0"/>
          <w:color w:val="595959"/>
          <w:sz w:val="18"/>
          <w:szCs w:val="18"/>
        </w:rPr>
      </w:pPr>
    </w:p>
    <w:p w:rsidR="00D81C5B" w:rsidRDefault="00D81C5B" w:rsidP="00EA53EA">
      <w:pPr>
        <w:tabs>
          <w:tab w:val="left" w:pos="-1701"/>
        </w:tabs>
        <w:rPr>
          <w:rStyle w:val="Strong"/>
          <w:rFonts w:ascii="Verdana" w:hAnsi="Verdana"/>
          <w:bCs w:val="0"/>
          <w:color w:val="595959"/>
          <w:sz w:val="18"/>
          <w:szCs w:val="18"/>
        </w:rPr>
      </w:pPr>
    </w:p>
    <w:p w:rsidR="00D81C5B" w:rsidRDefault="00D81C5B" w:rsidP="00EA53EA">
      <w:pPr>
        <w:tabs>
          <w:tab w:val="left" w:pos="-1701"/>
        </w:tabs>
        <w:rPr>
          <w:rStyle w:val="Strong"/>
          <w:rFonts w:ascii="Verdana" w:hAnsi="Verdana"/>
          <w:bCs w:val="0"/>
          <w:color w:val="595959"/>
          <w:sz w:val="18"/>
          <w:szCs w:val="18"/>
        </w:rPr>
      </w:pPr>
    </w:p>
    <w:p w:rsidR="00D81C5B" w:rsidRDefault="00D81C5B" w:rsidP="00EA53EA">
      <w:pPr>
        <w:tabs>
          <w:tab w:val="left" w:pos="-1701"/>
        </w:tabs>
        <w:rPr>
          <w:rStyle w:val="Strong"/>
          <w:rFonts w:ascii="Verdana" w:hAnsi="Verdana"/>
          <w:bCs w:val="0"/>
          <w:color w:val="595959"/>
          <w:sz w:val="18"/>
          <w:szCs w:val="18"/>
        </w:rPr>
      </w:pPr>
    </w:p>
    <w:p w:rsidR="00F827D1" w:rsidRDefault="00F827D1" w:rsidP="00F827D1">
      <w:pPr>
        <w:tabs>
          <w:tab w:val="left" w:pos="-1701"/>
        </w:tabs>
        <w:rPr>
          <w:rFonts w:ascii="Verdana" w:hAnsi="Verdana"/>
          <w:b/>
          <w:snapToGrid w:val="0"/>
          <w:color w:val="262626"/>
          <w:sz w:val="16"/>
        </w:rPr>
      </w:pPr>
    </w:p>
    <w:sectPr w:rsidR="00F827D1" w:rsidSect="0053755F">
      <w:footerReference w:type="default" r:id="rId11"/>
      <w:pgSz w:w="11900" w:h="16840"/>
      <w:pgMar w:top="0" w:right="560" w:bottom="0" w:left="567" w:header="794"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101F" w:rsidRDefault="0083101F">
      <w:pPr>
        <w:spacing w:after="0"/>
      </w:pPr>
      <w:r>
        <w:separator/>
      </w:r>
    </w:p>
  </w:endnote>
  <w:endnote w:type="continuationSeparator" w:id="0">
    <w:p w:rsidR="0083101F" w:rsidRDefault="0083101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RotisSansSerif ExtraBold">
    <w:altName w:val="Cambria"/>
    <w:panose1 w:val="00000000000000000000"/>
    <w:charset w:val="00"/>
    <w:family w:val="roman"/>
    <w:notTrueType/>
    <w:pitch w:val="default"/>
    <w:sig w:usb0="00000003" w:usb1="00000000" w:usb2="00000000" w:usb3="00000000" w:csb0="00000001" w:csb1="00000000"/>
  </w:font>
  <w:font w:name="Montserrat">
    <w:altName w:val="Calibri"/>
    <w:charset w:val="00"/>
    <w:family w:val="auto"/>
    <w:pitch w:val="default"/>
  </w:font>
  <w:font w:name="Helvetica Neue">
    <w:altName w:val="Arial"/>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755F" w:rsidRDefault="0053755F">
    <w:pPr>
      <w:pStyle w:val="Footer"/>
    </w:pPr>
    <w:r>
      <w:rPr>
        <w:noProof/>
      </w:rPr>
      <w:drawing>
        <wp:inline distT="0" distB="0" distL="0" distR="0" wp14:anchorId="6632E182" wp14:editId="71A3CF04">
          <wp:extent cx="6840855" cy="119507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6840855" cy="1195070"/>
                  </a:xfrm>
                  <a:prstGeom prst="rect">
                    <a:avLst/>
                  </a:prstGeom>
                </pic:spPr>
              </pic:pic>
            </a:graphicData>
          </a:graphic>
        </wp:inline>
      </w:drawing>
    </w:r>
  </w:p>
  <w:p w:rsidR="0083101F" w:rsidRDefault="0083101F" w:rsidP="000133FA">
    <w:pPr>
      <w:pStyle w:val="Footer"/>
      <w:ind w:left="-18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101F" w:rsidRDefault="0083101F">
      <w:pPr>
        <w:spacing w:after="0"/>
      </w:pPr>
      <w:r>
        <w:separator/>
      </w:r>
    </w:p>
  </w:footnote>
  <w:footnote w:type="continuationSeparator" w:id="0">
    <w:p w:rsidR="0083101F" w:rsidRDefault="0083101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211AAD"/>
    <w:multiLevelType w:val="hybridMultilevel"/>
    <w:tmpl w:val="1AF2F6EC"/>
    <w:lvl w:ilvl="0" w:tplc="9F1A3712">
      <w:start w:val="1"/>
      <w:numFmt w:val="bullet"/>
      <w:lvlText w:val=""/>
      <w:lvlJc w:val="left"/>
      <w:pPr>
        <w:ind w:left="720" w:hanging="38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5A7FF2"/>
    <w:multiLevelType w:val="hybridMultilevel"/>
    <w:tmpl w:val="667C433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213A5501"/>
    <w:multiLevelType w:val="multilevel"/>
    <w:tmpl w:val="C08A2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C997FED"/>
    <w:multiLevelType w:val="hybridMultilevel"/>
    <w:tmpl w:val="13807C3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7A295438"/>
    <w:multiLevelType w:val="multilevel"/>
    <w:tmpl w:val="3CC00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A7D5FE2"/>
    <w:multiLevelType w:val="hybridMultilevel"/>
    <w:tmpl w:val="AE8E268E"/>
    <w:lvl w:ilvl="0" w:tplc="FF1A4E56">
      <w:numFmt w:val="bullet"/>
      <w:lvlText w:val="•"/>
      <w:lvlJc w:val="left"/>
      <w:pPr>
        <w:ind w:left="720" w:hanging="360"/>
      </w:pPr>
      <w:rPr>
        <w:rFonts w:ascii="Verdana" w:eastAsiaTheme="minorHAnsi" w:hAnsi="Verdana"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67C4"/>
    <w:rsid w:val="000133FA"/>
    <w:rsid w:val="00097CFF"/>
    <w:rsid w:val="000C72ED"/>
    <w:rsid w:val="000D6BF9"/>
    <w:rsid w:val="00144252"/>
    <w:rsid w:val="0018348B"/>
    <w:rsid w:val="00194391"/>
    <w:rsid w:val="001D40E4"/>
    <w:rsid w:val="0024453B"/>
    <w:rsid w:val="002904B7"/>
    <w:rsid w:val="002C6D7A"/>
    <w:rsid w:val="002E20F3"/>
    <w:rsid w:val="002F256A"/>
    <w:rsid w:val="00387E90"/>
    <w:rsid w:val="003A0CBF"/>
    <w:rsid w:val="003A1C6F"/>
    <w:rsid w:val="003A262F"/>
    <w:rsid w:val="003A27D2"/>
    <w:rsid w:val="003C2DC3"/>
    <w:rsid w:val="00411FD0"/>
    <w:rsid w:val="004162D4"/>
    <w:rsid w:val="004D3702"/>
    <w:rsid w:val="004F64B2"/>
    <w:rsid w:val="0053755F"/>
    <w:rsid w:val="00576DD5"/>
    <w:rsid w:val="00577CEB"/>
    <w:rsid w:val="005E1A6D"/>
    <w:rsid w:val="00614CB3"/>
    <w:rsid w:val="00634C63"/>
    <w:rsid w:val="00692995"/>
    <w:rsid w:val="00704AF2"/>
    <w:rsid w:val="007C7054"/>
    <w:rsid w:val="0083101F"/>
    <w:rsid w:val="008B2306"/>
    <w:rsid w:val="009167C4"/>
    <w:rsid w:val="00956F87"/>
    <w:rsid w:val="00995332"/>
    <w:rsid w:val="00996E64"/>
    <w:rsid w:val="009A449D"/>
    <w:rsid w:val="009F17F1"/>
    <w:rsid w:val="00A00ED8"/>
    <w:rsid w:val="00A95CE1"/>
    <w:rsid w:val="00B4759E"/>
    <w:rsid w:val="00B63C34"/>
    <w:rsid w:val="00B7408E"/>
    <w:rsid w:val="00BA153C"/>
    <w:rsid w:val="00BC1582"/>
    <w:rsid w:val="00C24BBE"/>
    <w:rsid w:val="00CA31F9"/>
    <w:rsid w:val="00CD2B2F"/>
    <w:rsid w:val="00CF7CF7"/>
    <w:rsid w:val="00D471A3"/>
    <w:rsid w:val="00D73351"/>
    <w:rsid w:val="00D81C5B"/>
    <w:rsid w:val="00DC2F88"/>
    <w:rsid w:val="00DD2C04"/>
    <w:rsid w:val="00E41954"/>
    <w:rsid w:val="00EA1C3A"/>
    <w:rsid w:val="00EA53EA"/>
    <w:rsid w:val="00EB4260"/>
    <w:rsid w:val="00F42212"/>
    <w:rsid w:val="00F827D1"/>
    <w:rsid w:val="00F84FBE"/>
    <w:rsid w:val="00FB1C59"/>
    <w:rsid w:val="00FC523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61"/>
    <o:shapelayout v:ext="edit">
      <o:idmap v:ext="edit" data="1"/>
    </o:shapelayout>
  </w:shapeDefaults>
  <w:doNotEmbedSmartTags/>
  <w:decimalSymbol w:val=","/>
  <w:listSeparator w:val=";"/>
  <w14:docId w14:val="44701E32"/>
  <w15:docId w15:val="{44153385-0D78-4CA7-9AB9-66032B662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C6DC3"/>
    <w:rPr>
      <w:sz w:val="24"/>
      <w:szCs w:val="24"/>
    </w:rPr>
  </w:style>
  <w:style w:type="paragraph" w:styleId="Heading2">
    <w:name w:val="heading 2"/>
    <w:basedOn w:val="Normal"/>
    <w:next w:val="Normal"/>
    <w:link w:val="Heading2Char"/>
    <w:uiPriority w:val="9"/>
    <w:semiHidden/>
    <w:unhideWhenUsed/>
    <w:qFormat/>
    <w:rsid w:val="002C6D7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0D6BF9"/>
    <w:pPr>
      <w:keepNext/>
      <w:keepLines/>
      <w:spacing w:before="40" w:after="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qFormat/>
    <w:rsid w:val="005E1A6D"/>
    <w:pPr>
      <w:keepNext/>
      <w:spacing w:after="0"/>
      <w:outlineLvl w:val="3"/>
    </w:pPr>
    <w:rPr>
      <w:rFonts w:ascii="Verdana" w:eastAsia="Times New Roman" w:hAnsi="Verdana" w:cs="Times New Roman"/>
      <w:i/>
      <w:sz w:val="16"/>
      <w:szCs w:val="20"/>
      <w:lang w:val="en-AU"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133FA"/>
    <w:pPr>
      <w:tabs>
        <w:tab w:val="center" w:pos="4320"/>
        <w:tab w:val="right" w:pos="8640"/>
      </w:tabs>
      <w:spacing w:after="0"/>
    </w:pPr>
  </w:style>
  <w:style w:type="character" w:customStyle="1" w:styleId="HeaderChar">
    <w:name w:val="Header Char"/>
    <w:basedOn w:val="DefaultParagraphFont"/>
    <w:link w:val="Header"/>
    <w:uiPriority w:val="99"/>
    <w:rsid w:val="000133FA"/>
    <w:rPr>
      <w:sz w:val="24"/>
      <w:szCs w:val="24"/>
    </w:rPr>
  </w:style>
  <w:style w:type="paragraph" w:styleId="Footer">
    <w:name w:val="footer"/>
    <w:basedOn w:val="Normal"/>
    <w:link w:val="FooterChar"/>
    <w:unhideWhenUsed/>
    <w:rsid w:val="000133FA"/>
    <w:pPr>
      <w:tabs>
        <w:tab w:val="center" w:pos="4320"/>
        <w:tab w:val="right" w:pos="8640"/>
      </w:tabs>
      <w:spacing w:after="0"/>
    </w:pPr>
  </w:style>
  <w:style w:type="character" w:customStyle="1" w:styleId="FooterChar">
    <w:name w:val="Footer Char"/>
    <w:basedOn w:val="DefaultParagraphFont"/>
    <w:link w:val="Footer"/>
    <w:uiPriority w:val="99"/>
    <w:rsid w:val="000133FA"/>
    <w:rPr>
      <w:sz w:val="24"/>
      <w:szCs w:val="24"/>
    </w:rPr>
  </w:style>
  <w:style w:type="paragraph" w:styleId="BalloonText">
    <w:name w:val="Balloon Text"/>
    <w:basedOn w:val="Normal"/>
    <w:link w:val="BalloonTextChar"/>
    <w:uiPriority w:val="99"/>
    <w:semiHidden/>
    <w:unhideWhenUsed/>
    <w:rsid w:val="00B7408E"/>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7408E"/>
    <w:rPr>
      <w:rFonts w:ascii="Lucida Grande" w:hAnsi="Lucida Grande" w:cs="Lucida Grande"/>
      <w:sz w:val="18"/>
      <w:szCs w:val="18"/>
    </w:rPr>
  </w:style>
  <w:style w:type="character" w:styleId="Hyperlink">
    <w:name w:val="Hyperlink"/>
    <w:basedOn w:val="DefaultParagraphFont"/>
    <w:unhideWhenUsed/>
    <w:rsid w:val="00956F87"/>
    <w:rPr>
      <w:color w:val="0000FF"/>
      <w:u w:val="single"/>
    </w:rPr>
  </w:style>
  <w:style w:type="table" w:styleId="TableGrid">
    <w:name w:val="Table Grid"/>
    <w:basedOn w:val="TableNormal"/>
    <w:uiPriority w:val="59"/>
    <w:rsid w:val="0018348B"/>
    <w:pPr>
      <w:spacing w:after="0"/>
    </w:pPr>
    <w:rPr>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18348B"/>
    <w:pPr>
      <w:ind w:left="720"/>
      <w:contextualSpacing/>
    </w:pPr>
  </w:style>
  <w:style w:type="character" w:customStyle="1" w:styleId="Heading4Char">
    <w:name w:val="Heading 4 Char"/>
    <w:basedOn w:val="DefaultParagraphFont"/>
    <w:link w:val="Heading4"/>
    <w:rsid w:val="005E1A6D"/>
    <w:rPr>
      <w:rFonts w:ascii="Verdana" w:eastAsia="Times New Roman" w:hAnsi="Verdana" w:cs="Times New Roman"/>
      <w:i/>
      <w:sz w:val="16"/>
      <w:lang w:val="en-AU" w:eastAsia="x-none"/>
    </w:rPr>
  </w:style>
  <w:style w:type="paragraph" w:customStyle="1" w:styleId="Default">
    <w:name w:val="Default"/>
    <w:rsid w:val="005E1A6D"/>
    <w:pPr>
      <w:autoSpaceDE w:val="0"/>
      <w:autoSpaceDN w:val="0"/>
      <w:adjustRightInd w:val="0"/>
      <w:spacing w:after="0"/>
    </w:pPr>
    <w:rPr>
      <w:rFonts w:ascii="RotisSansSerif ExtraBold" w:eastAsia="Calibri" w:hAnsi="RotisSansSerif ExtraBold" w:cs="RotisSansSerif ExtraBold"/>
      <w:color w:val="000000"/>
      <w:sz w:val="24"/>
      <w:szCs w:val="24"/>
      <w:lang w:val="en-ZA"/>
    </w:rPr>
  </w:style>
  <w:style w:type="character" w:styleId="Strong">
    <w:name w:val="Strong"/>
    <w:uiPriority w:val="22"/>
    <w:qFormat/>
    <w:rsid w:val="005E1A6D"/>
    <w:rPr>
      <w:b/>
      <w:bCs/>
    </w:rPr>
  </w:style>
  <w:style w:type="paragraph" w:styleId="NormalWeb">
    <w:name w:val="Normal (Web)"/>
    <w:basedOn w:val="Normal"/>
    <w:uiPriority w:val="99"/>
    <w:unhideWhenUsed/>
    <w:rsid w:val="005E1A6D"/>
    <w:pPr>
      <w:spacing w:before="100" w:beforeAutospacing="1" w:after="100" w:afterAutospacing="1"/>
    </w:pPr>
    <w:rPr>
      <w:rFonts w:ascii="Times New Roman" w:eastAsia="Times New Roman" w:hAnsi="Times New Roman" w:cs="Times New Roman"/>
      <w:lang w:val="en-ZA" w:eastAsia="en-ZA"/>
    </w:rPr>
  </w:style>
  <w:style w:type="paragraph" w:customStyle="1" w:styleId="dark">
    <w:name w:val="dark"/>
    <w:basedOn w:val="Normal"/>
    <w:rsid w:val="005E1A6D"/>
    <w:pPr>
      <w:spacing w:before="100" w:beforeAutospacing="1" w:after="100" w:afterAutospacing="1"/>
    </w:pPr>
    <w:rPr>
      <w:rFonts w:ascii="Times New Roman" w:eastAsia="Times New Roman" w:hAnsi="Times New Roman" w:cs="Times New Roman"/>
      <w:lang w:val="en-ZA" w:eastAsia="en-ZA"/>
    </w:rPr>
  </w:style>
  <w:style w:type="character" w:styleId="Emphasis">
    <w:name w:val="Emphasis"/>
    <w:uiPriority w:val="20"/>
    <w:qFormat/>
    <w:rsid w:val="005E1A6D"/>
    <w:rPr>
      <w:i/>
      <w:iCs/>
    </w:rPr>
  </w:style>
  <w:style w:type="paragraph" w:customStyle="1" w:styleId="Pa2">
    <w:name w:val="Pa2"/>
    <w:basedOn w:val="Normal"/>
    <w:uiPriority w:val="99"/>
    <w:rsid w:val="00EA1C3A"/>
    <w:pPr>
      <w:autoSpaceDE w:val="0"/>
      <w:autoSpaceDN w:val="0"/>
      <w:spacing w:after="0" w:line="201" w:lineRule="atLeast"/>
    </w:pPr>
    <w:rPr>
      <w:rFonts w:ascii="Montserrat" w:hAnsi="Montserrat" w:cs="Calibri"/>
      <w:lang w:val="en-ZA"/>
    </w:rPr>
  </w:style>
  <w:style w:type="paragraph" w:styleId="NoSpacing">
    <w:name w:val="No Spacing"/>
    <w:uiPriority w:val="1"/>
    <w:qFormat/>
    <w:rsid w:val="002E20F3"/>
    <w:pPr>
      <w:spacing w:after="0"/>
    </w:pPr>
    <w:rPr>
      <w:sz w:val="24"/>
      <w:szCs w:val="24"/>
    </w:rPr>
  </w:style>
  <w:style w:type="character" w:customStyle="1" w:styleId="Heading2Char">
    <w:name w:val="Heading 2 Char"/>
    <w:basedOn w:val="DefaultParagraphFont"/>
    <w:link w:val="Heading2"/>
    <w:uiPriority w:val="9"/>
    <w:semiHidden/>
    <w:rsid w:val="002C6D7A"/>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0D6BF9"/>
    <w:rPr>
      <w:rFonts w:asciiTheme="majorHAnsi" w:eastAsiaTheme="majorEastAsia" w:hAnsiTheme="majorHAnsi" w:cstheme="majorBidi"/>
      <w:color w:val="243F60" w:themeColor="accent1" w:themeShade="7F"/>
      <w:sz w:val="24"/>
      <w:szCs w:val="24"/>
    </w:rPr>
  </w:style>
  <w:style w:type="character" w:customStyle="1" w:styleId="value">
    <w:name w:val="value"/>
    <w:basedOn w:val="DefaultParagraphFont"/>
    <w:rsid w:val="003A1C6F"/>
  </w:style>
  <w:style w:type="character" w:styleId="UnresolvedMention">
    <w:name w:val="Unresolved Mention"/>
    <w:basedOn w:val="DefaultParagraphFont"/>
    <w:uiPriority w:val="99"/>
    <w:semiHidden/>
    <w:unhideWhenUsed/>
    <w:rsid w:val="003A1C6F"/>
    <w:rPr>
      <w:color w:val="808080"/>
      <w:shd w:val="clear" w:color="auto" w:fill="E6E6E6"/>
    </w:rPr>
  </w:style>
  <w:style w:type="character" w:customStyle="1" w:styleId="A7">
    <w:name w:val="A7"/>
    <w:uiPriority w:val="99"/>
    <w:rsid w:val="00387E90"/>
    <w:rPr>
      <w:rFonts w:cs="Helvetica Neue"/>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2181955">
      <w:bodyDiv w:val="1"/>
      <w:marLeft w:val="0"/>
      <w:marRight w:val="0"/>
      <w:marTop w:val="0"/>
      <w:marBottom w:val="0"/>
      <w:divBdr>
        <w:top w:val="none" w:sz="0" w:space="0" w:color="auto"/>
        <w:left w:val="none" w:sz="0" w:space="0" w:color="auto"/>
        <w:bottom w:val="none" w:sz="0" w:space="0" w:color="auto"/>
        <w:right w:val="none" w:sz="0" w:space="0" w:color="auto"/>
      </w:divBdr>
    </w:div>
    <w:div w:id="314839689">
      <w:bodyDiv w:val="1"/>
      <w:marLeft w:val="0"/>
      <w:marRight w:val="0"/>
      <w:marTop w:val="0"/>
      <w:marBottom w:val="0"/>
      <w:divBdr>
        <w:top w:val="none" w:sz="0" w:space="0" w:color="auto"/>
        <w:left w:val="none" w:sz="0" w:space="0" w:color="auto"/>
        <w:bottom w:val="none" w:sz="0" w:space="0" w:color="auto"/>
        <w:right w:val="none" w:sz="0" w:space="0" w:color="auto"/>
      </w:divBdr>
    </w:div>
    <w:div w:id="436292692">
      <w:bodyDiv w:val="1"/>
      <w:marLeft w:val="0"/>
      <w:marRight w:val="0"/>
      <w:marTop w:val="0"/>
      <w:marBottom w:val="0"/>
      <w:divBdr>
        <w:top w:val="none" w:sz="0" w:space="0" w:color="auto"/>
        <w:left w:val="none" w:sz="0" w:space="0" w:color="auto"/>
        <w:bottom w:val="none" w:sz="0" w:space="0" w:color="auto"/>
        <w:right w:val="none" w:sz="0" w:space="0" w:color="auto"/>
      </w:divBdr>
    </w:div>
    <w:div w:id="606623763">
      <w:bodyDiv w:val="1"/>
      <w:marLeft w:val="0"/>
      <w:marRight w:val="0"/>
      <w:marTop w:val="0"/>
      <w:marBottom w:val="0"/>
      <w:divBdr>
        <w:top w:val="none" w:sz="0" w:space="0" w:color="auto"/>
        <w:left w:val="none" w:sz="0" w:space="0" w:color="auto"/>
        <w:bottom w:val="none" w:sz="0" w:space="0" w:color="auto"/>
        <w:right w:val="none" w:sz="0" w:space="0" w:color="auto"/>
      </w:divBdr>
    </w:div>
    <w:div w:id="973483261">
      <w:bodyDiv w:val="1"/>
      <w:marLeft w:val="0"/>
      <w:marRight w:val="0"/>
      <w:marTop w:val="0"/>
      <w:marBottom w:val="0"/>
      <w:divBdr>
        <w:top w:val="none" w:sz="0" w:space="0" w:color="auto"/>
        <w:left w:val="none" w:sz="0" w:space="0" w:color="auto"/>
        <w:bottom w:val="none" w:sz="0" w:space="0" w:color="auto"/>
        <w:right w:val="none" w:sz="0" w:space="0" w:color="auto"/>
      </w:divBdr>
    </w:div>
    <w:div w:id="1869949228">
      <w:bodyDiv w:val="1"/>
      <w:marLeft w:val="0"/>
      <w:marRight w:val="0"/>
      <w:marTop w:val="0"/>
      <w:marBottom w:val="0"/>
      <w:divBdr>
        <w:top w:val="none" w:sz="0" w:space="0" w:color="auto"/>
        <w:left w:val="none" w:sz="0" w:space="0" w:color="auto"/>
        <w:bottom w:val="none" w:sz="0" w:space="0" w:color="auto"/>
        <w:right w:val="none" w:sz="0" w:space="0" w:color="auto"/>
      </w:divBdr>
      <w:divsChild>
        <w:div w:id="1770926533">
          <w:marLeft w:val="0"/>
          <w:marRight w:val="0"/>
          <w:marTop w:val="0"/>
          <w:marBottom w:val="0"/>
          <w:divBdr>
            <w:top w:val="none" w:sz="0" w:space="0" w:color="auto"/>
            <w:left w:val="none" w:sz="0" w:space="0" w:color="auto"/>
            <w:bottom w:val="none" w:sz="0" w:space="0" w:color="auto"/>
            <w:right w:val="none" w:sz="0" w:space="0" w:color="auto"/>
          </w:divBdr>
          <w:divsChild>
            <w:div w:id="548417542">
              <w:marLeft w:val="0"/>
              <w:marRight w:val="0"/>
              <w:marTop w:val="0"/>
              <w:marBottom w:val="0"/>
              <w:divBdr>
                <w:top w:val="none" w:sz="0" w:space="0" w:color="auto"/>
                <w:left w:val="none" w:sz="0" w:space="0" w:color="auto"/>
                <w:bottom w:val="none" w:sz="0" w:space="0" w:color="auto"/>
                <w:right w:val="none" w:sz="0" w:space="0" w:color="auto"/>
              </w:divBdr>
              <w:divsChild>
                <w:div w:id="172571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883680">
      <w:bodyDiv w:val="1"/>
      <w:marLeft w:val="0"/>
      <w:marRight w:val="0"/>
      <w:marTop w:val="0"/>
      <w:marBottom w:val="0"/>
      <w:divBdr>
        <w:top w:val="none" w:sz="0" w:space="0" w:color="auto"/>
        <w:left w:val="none" w:sz="0" w:space="0" w:color="auto"/>
        <w:bottom w:val="none" w:sz="0" w:space="0" w:color="auto"/>
        <w:right w:val="none" w:sz="0" w:space="0" w:color="auto"/>
      </w:divBdr>
    </w:div>
    <w:div w:id="205550083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juta.co.za/products/global-business-management/" TargetMode="Externa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BC2E84-00BE-47F6-B5F1-B3C8D8465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2</Pages>
  <Words>498</Words>
  <Characters>2843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Juta</Company>
  <LinksUpToDate>false</LinksUpToDate>
  <CharactersWithSpaces>3335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Genevieve  Simpson</dc:creator>
  <cp:keywords/>
  <cp:lastModifiedBy>Shakeera Salie</cp:lastModifiedBy>
  <cp:revision>27</cp:revision>
  <cp:lastPrinted>2014-05-20T09:14:00Z</cp:lastPrinted>
  <dcterms:created xsi:type="dcterms:W3CDTF">2017-06-05T13:21:00Z</dcterms:created>
  <dcterms:modified xsi:type="dcterms:W3CDTF">2017-11-29T13:14:00Z</dcterms:modified>
</cp:coreProperties>
</file>