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C700" w14:textId="77777777" w:rsidR="008A6FFE" w:rsidRPr="00657505" w:rsidRDefault="00C62208" w:rsidP="008A6FFE">
      <w:pPr>
        <w:pStyle w:val="Heading1"/>
        <w:rPr>
          <w:b w:val="0"/>
          <w:color w:val="auto"/>
          <w:lang w:val="en-ZA"/>
        </w:rPr>
      </w:pPr>
      <w:r w:rsidRPr="00657505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657505" w:rsidRDefault="008A6FFE" w:rsidP="006E6D27">
      <w:pPr>
        <w:pStyle w:val="LegText"/>
      </w:pPr>
    </w:p>
    <w:p w14:paraId="590853E0" w14:textId="77777777" w:rsidR="001D0844" w:rsidRPr="00657505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657505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1939922B" w:rsidR="008A6FFE" w:rsidRPr="003C4E66" w:rsidRDefault="008A6FFE" w:rsidP="00161398">
      <w:pPr>
        <w:pStyle w:val="LegHeadCenteredItalic"/>
      </w:pPr>
      <w:r w:rsidRPr="003C4E66">
        <w:t xml:space="preserve">(Bulletin </w:t>
      </w:r>
      <w:r w:rsidR="007856BD" w:rsidRPr="003C4E66">
        <w:t>3</w:t>
      </w:r>
      <w:r w:rsidR="007C28DD">
        <w:t>3</w:t>
      </w:r>
      <w:r w:rsidR="00A30C1C" w:rsidRPr="003C4E66">
        <w:t xml:space="preserve"> </w:t>
      </w:r>
      <w:r w:rsidRPr="003C4E66">
        <w:t>of 201</w:t>
      </w:r>
      <w:r w:rsidR="00CB4C31" w:rsidRPr="003C4E66">
        <w:t>7</w:t>
      </w:r>
      <w:r w:rsidRPr="003C4E66">
        <w:t xml:space="preserve"> based on Gazettes received during the week </w:t>
      </w:r>
      <w:r w:rsidR="003C4E66" w:rsidRPr="003C4E66">
        <w:t>11</w:t>
      </w:r>
      <w:r w:rsidR="0052488C" w:rsidRPr="003C4E66">
        <w:t xml:space="preserve"> </w:t>
      </w:r>
      <w:r w:rsidR="007C28DD">
        <w:t xml:space="preserve">to 18 </w:t>
      </w:r>
      <w:r w:rsidR="00A80949" w:rsidRPr="003C4E66">
        <w:t>August</w:t>
      </w:r>
      <w:r w:rsidR="00F37BEC" w:rsidRPr="003C4E66">
        <w:t xml:space="preserve"> </w:t>
      </w:r>
      <w:r w:rsidR="00CB4C31" w:rsidRPr="003C4E66">
        <w:t>2017</w:t>
      </w:r>
      <w:r w:rsidRPr="003C4E66">
        <w:t>)</w:t>
      </w:r>
    </w:p>
    <w:p w14:paraId="5CCE89AC" w14:textId="77777777" w:rsidR="001D0844" w:rsidRPr="003C4E66" w:rsidRDefault="001D0844" w:rsidP="00046080">
      <w:pPr>
        <w:pStyle w:val="LegHeadCenteredBold"/>
      </w:pPr>
      <w:r w:rsidRPr="003C4E66">
        <w:t>JUTA'S WEEKLY E-MAIL SERVICE</w:t>
      </w:r>
    </w:p>
    <w:p w14:paraId="7A846A7D" w14:textId="77777777" w:rsidR="008A6FFE" w:rsidRPr="00AE15FB" w:rsidRDefault="008A6FFE" w:rsidP="00161398">
      <w:pPr>
        <w:pStyle w:val="LegHeadCenteredItalic"/>
        <w:rPr>
          <w:highlight w:val="yellow"/>
        </w:rPr>
      </w:pPr>
      <w:r w:rsidRPr="003C4E66">
        <w:t>ISSN 1022 - 6397</w:t>
      </w:r>
    </w:p>
    <w:p w14:paraId="7C3710C4" w14:textId="6EC2DE39" w:rsidR="00451F3C" w:rsidRPr="00716AB5" w:rsidRDefault="00451F3C" w:rsidP="00E22173">
      <w:pPr>
        <w:pStyle w:val="LegHeadCenteredBold"/>
      </w:pPr>
      <w:bookmarkStart w:id="0" w:name="_Hlk484764921"/>
      <w:r w:rsidRPr="00716AB5">
        <w:t>PROCLAMATIONS AND NOTICES</w:t>
      </w:r>
    </w:p>
    <w:p w14:paraId="63965C5F" w14:textId="2B8511D7" w:rsidR="007C28DD" w:rsidRPr="007C28DD" w:rsidRDefault="007C28DD" w:rsidP="007C28DD">
      <w:pPr>
        <w:pStyle w:val="LegHeadBold"/>
      </w:pPr>
      <w:bookmarkStart w:id="1" w:name="_Hlk487204449"/>
      <w:bookmarkEnd w:id="0"/>
      <w:r w:rsidRPr="007C28DD">
        <w:t>Department of Trade and Industry:</w:t>
      </w:r>
    </w:p>
    <w:p w14:paraId="6C72C535" w14:textId="34BC20E8" w:rsidR="007C28DD" w:rsidRDefault="004530D1" w:rsidP="007C28DD">
      <w:pPr>
        <w:pStyle w:val="LegText"/>
      </w:pPr>
      <w:hyperlink r:id="rId9" w:history="1">
        <w:r w:rsidR="007C28DD" w:rsidRPr="007C28DD">
          <w:rPr>
            <w:rStyle w:val="Hyperlink"/>
          </w:rPr>
          <w:t>Draft Intellectual Property Policy of the Republic of South Africa (Phase I) 2017</w:t>
        </w:r>
      </w:hyperlink>
      <w:r w:rsidR="007C28DD">
        <w:t xml:space="preserve"> published for</w:t>
      </w:r>
      <w:r w:rsidR="00E06A99">
        <w:t> </w:t>
      </w:r>
      <w:r w:rsidR="007C28DD">
        <w:t xml:space="preserve">comment </w:t>
      </w:r>
    </w:p>
    <w:p w14:paraId="2EF21754" w14:textId="001A6DCA" w:rsidR="00535398" w:rsidRPr="007C28DD" w:rsidRDefault="00535398" w:rsidP="007C28DD">
      <w:pPr>
        <w:pStyle w:val="LegText"/>
        <w:rPr>
          <w:highlight w:val="lightGray"/>
        </w:rPr>
      </w:pPr>
      <w:r w:rsidRPr="006E5A44">
        <w:t>Art</w:t>
      </w:r>
      <w:r>
        <w:t>s</w:t>
      </w:r>
      <w:r w:rsidRPr="006E5A44">
        <w:t xml:space="preserve"> &amp; Culture Venture Capital Fund</w:t>
      </w:r>
      <w:r>
        <w:t xml:space="preserve">: </w:t>
      </w:r>
      <w:r w:rsidRPr="006E5A44">
        <w:t>Call for Applications</w:t>
      </w:r>
      <w:r>
        <w:t xml:space="preserve"> for </w:t>
      </w:r>
      <w:r w:rsidRPr="00535398">
        <w:t>business loans for music, television and film production, publishing, crafts, design, performing arts and cultural tourism</w:t>
      </w:r>
      <w:r>
        <w:t xml:space="preserve"> published </w:t>
      </w:r>
      <w:r w:rsidRPr="00535398">
        <w:t xml:space="preserve">(GenN </w:t>
      </w:r>
      <w:r>
        <w:t>614</w:t>
      </w:r>
      <w:r w:rsidRPr="00535398">
        <w:t xml:space="preserve"> in </w:t>
      </w:r>
      <w:r w:rsidRPr="00E37136">
        <w:rPr>
          <w:i/>
        </w:rPr>
        <w:t>GG</w:t>
      </w:r>
      <w:r>
        <w:t xml:space="preserve"> </w:t>
      </w:r>
      <w:r w:rsidRPr="00535398">
        <w:t>4</w:t>
      </w:r>
      <w:r>
        <w:t>1047</w:t>
      </w:r>
      <w:r w:rsidRPr="00535398">
        <w:t xml:space="preserve"> of </w:t>
      </w:r>
      <w:r>
        <w:t>18</w:t>
      </w:r>
      <w:r w:rsidRPr="00535398">
        <w:t xml:space="preserve"> </w:t>
      </w:r>
      <w:r>
        <w:t>August</w:t>
      </w:r>
      <w:r w:rsidRPr="00535398">
        <w:t xml:space="preserve"> 2017) (p</w:t>
      </w:r>
      <w:r>
        <w:t>125</w:t>
      </w:r>
      <w:r w:rsidRPr="00535398">
        <w:t>)</w:t>
      </w:r>
    </w:p>
    <w:p w14:paraId="1F28C127" w14:textId="77777777" w:rsidR="00C3436E" w:rsidRDefault="00C3436E" w:rsidP="00C3436E">
      <w:pPr>
        <w:pStyle w:val="LegHeadBold"/>
      </w:pPr>
      <w:r>
        <w:t>PHARMACY ACT 53 OF 1974</w:t>
      </w:r>
    </w:p>
    <w:p w14:paraId="56D343D6" w14:textId="2B1A6B07" w:rsidR="00C3436E" w:rsidRDefault="00C3436E" w:rsidP="00C3436E">
      <w:pPr>
        <w:pStyle w:val="LegText"/>
        <w:rPr>
          <w:highlight w:val="lightGray"/>
        </w:rPr>
      </w:pPr>
      <w:r>
        <w:t xml:space="preserve">South African Pharmacy Council: Notice of proposed </w:t>
      </w:r>
      <w:r w:rsidRPr="00C3436E">
        <w:t>minimum standards specifically relating to the approval of facilities (other than primary healthcare clinics) where a pharmacist</w:t>
      </w:r>
      <w:r>
        <w:t>'</w:t>
      </w:r>
      <w:r w:rsidRPr="00C3436E">
        <w:t xml:space="preserve">s assistant (post-basic) may practice under indirect supervision </w:t>
      </w:r>
      <w:r>
        <w:t>-</w:t>
      </w:r>
      <w:r w:rsidRPr="00C3436E">
        <w:t xml:space="preserve"> pharmacy linked distribution points</w:t>
      </w:r>
      <w:r>
        <w:t xml:space="preserve"> published for comment (GN 591 in </w:t>
      </w:r>
      <w:r w:rsidRPr="00E37136">
        <w:rPr>
          <w:i/>
        </w:rPr>
        <w:t>GG</w:t>
      </w:r>
      <w:r>
        <w:t xml:space="preserve"> 41043 of 16 August 2017) (p4)</w:t>
      </w:r>
    </w:p>
    <w:p w14:paraId="7C88CE11" w14:textId="77777777" w:rsidR="00F81200" w:rsidRDefault="00F81200" w:rsidP="00F81200">
      <w:pPr>
        <w:pStyle w:val="LegHeadBold"/>
        <w:keepNext/>
      </w:pPr>
      <w:r>
        <w:t>PUBLIC SERVICE ACT, 1994 (PROCLAMATION 103 OF 1994)</w:t>
      </w:r>
    </w:p>
    <w:p w14:paraId="0F4D9400" w14:textId="77777777" w:rsidR="00F81200" w:rsidRDefault="00F81200" w:rsidP="00F81200">
      <w:pPr>
        <w:pStyle w:val="LegText"/>
      </w:pPr>
      <w:r>
        <w:t xml:space="preserve">Schedule 2 amended with effect from 1 April 2018 </w:t>
      </w:r>
    </w:p>
    <w:p w14:paraId="5B66FA4B" w14:textId="754A7EEC" w:rsidR="00F81200" w:rsidRDefault="00F81200" w:rsidP="00F81200">
      <w:pPr>
        <w:pStyle w:val="LegText"/>
      </w:pPr>
      <w:r>
        <w:t xml:space="preserve">(Proc 27 in </w:t>
      </w:r>
      <w:r w:rsidRPr="00E37136">
        <w:rPr>
          <w:i/>
        </w:rPr>
        <w:t>GG</w:t>
      </w:r>
      <w:r>
        <w:t xml:space="preserve"> 41047 of 18 August 2017) (p17)</w:t>
      </w:r>
    </w:p>
    <w:p w14:paraId="5B79F5EC" w14:textId="77777777" w:rsidR="00E06A99" w:rsidRDefault="00E06A99" w:rsidP="00E06A99">
      <w:pPr>
        <w:pStyle w:val="LegHeadBold"/>
        <w:keepNext/>
      </w:pPr>
      <w:r w:rsidRPr="00E06A99">
        <w:t>SPECIAL INVESTIGATING UNITS AND SPECIAL TRIBUNALS ACT 74 OF 1996</w:t>
      </w:r>
    </w:p>
    <w:p w14:paraId="45F42223" w14:textId="29170503" w:rsidR="00E06A99" w:rsidRDefault="00E06A99" w:rsidP="00E06A99">
      <w:pPr>
        <w:pStyle w:val="LegText"/>
      </w:pPr>
      <w:r>
        <w:t xml:space="preserve">Referral of matters to existing special investigating unit in respect of the affairs of the </w:t>
      </w:r>
      <w:r w:rsidRPr="00E06A99">
        <w:t xml:space="preserve">Department of Correctional Services and the Independent Development Trust </w:t>
      </w:r>
      <w:r>
        <w:t xml:space="preserve">published (Proc 28 in </w:t>
      </w:r>
      <w:r w:rsidRPr="00E37136">
        <w:rPr>
          <w:i/>
        </w:rPr>
        <w:t>GG</w:t>
      </w:r>
      <w:r>
        <w:t xml:space="preserve"> 41055 of 18 August 2017) (p4)</w:t>
      </w:r>
    </w:p>
    <w:p w14:paraId="4F08828A" w14:textId="77777777" w:rsidR="00CE0EC9" w:rsidRDefault="00CE0EC9" w:rsidP="00CE0EC9">
      <w:pPr>
        <w:pStyle w:val="LegHeadBold"/>
        <w:keepNext/>
      </w:pPr>
      <w:r>
        <w:t>HIGHER EDUCATION ACT 101 OF 1997</w:t>
      </w:r>
    </w:p>
    <w:p w14:paraId="3BD31128" w14:textId="6560BBC9" w:rsidR="00CE0EC9" w:rsidRDefault="00CE0EC9" w:rsidP="00CE0EC9">
      <w:pPr>
        <w:pStyle w:val="LegText"/>
      </w:pPr>
      <w:r>
        <w:t xml:space="preserve">Institutional Statute of the University of Pretoria amended </w:t>
      </w:r>
      <w:r>
        <w:br/>
        <w:t xml:space="preserve">(GN 835 in </w:t>
      </w:r>
      <w:r w:rsidRPr="00E37136">
        <w:rPr>
          <w:i/>
        </w:rPr>
        <w:t>GG</w:t>
      </w:r>
      <w:r>
        <w:t xml:space="preserve"> 41047 of 18 August 2017) (p19)</w:t>
      </w:r>
    </w:p>
    <w:p w14:paraId="4B10F259" w14:textId="51CB504F" w:rsidR="00CE0EC9" w:rsidRDefault="00CE0EC9" w:rsidP="00CE0EC9">
      <w:pPr>
        <w:pStyle w:val="LegText"/>
      </w:pPr>
      <w:r w:rsidRPr="00CE0EC9">
        <w:t xml:space="preserve">Institutional Statute of </w:t>
      </w:r>
      <w:r w:rsidR="0021216D">
        <w:t>Tshwane</w:t>
      </w:r>
      <w:r w:rsidRPr="00CE0EC9">
        <w:t xml:space="preserve"> University </w:t>
      </w:r>
      <w:r w:rsidR="0021216D">
        <w:t xml:space="preserve">of Technology </w:t>
      </w:r>
      <w:r w:rsidRPr="00CE0EC9">
        <w:t xml:space="preserve">published </w:t>
      </w:r>
      <w:r w:rsidR="0021216D">
        <w:br/>
        <w:t xml:space="preserve">(GN 836 in </w:t>
      </w:r>
      <w:r w:rsidR="0021216D" w:rsidRPr="00E37136">
        <w:rPr>
          <w:i/>
        </w:rPr>
        <w:t>GG</w:t>
      </w:r>
      <w:r w:rsidR="0021216D">
        <w:t xml:space="preserve"> 41047 of 18 August 2017) (p21)</w:t>
      </w:r>
    </w:p>
    <w:p w14:paraId="4AF96761" w14:textId="77777777" w:rsidR="0021216D" w:rsidRDefault="0021216D" w:rsidP="00CE0EC9">
      <w:pPr>
        <w:pStyle w:val="LegHeadBold"/>
        <w:keepNext/>
      </w:pPr>
      <w:r w:rsidRPr="0021216D">
        <w:t>NATIONAL FORESTS ACT 84 OF 1998</w:t>
      </w:r>
    </w:p>
    <w:p w14:paraId="1F503ABE" w14:textId="194AD01F" w:rsidR="0021216D" w:rsidRDefault="0021216D" w:rsidP="0021216D">
      <w:pPr>
        <w:pStyle w:val="LegText"/>
      </w:pPr>
      <w:r>
        <w:t xml:space="preserve">Notice of </w:t>
      </w:r>
      <w:r w:rsidRPr="006E5A44">
        <w:t xml:space="preserve">intention to declare a portion of the Farm Kathu 465 as </w:t>
      </w:r>
      <w:r>
        <w:t xml:space="preserve">a </w:t>
      </w:r>
      <w:r w:rsidRPr="006E5A44">
        <w:t>Forest Nature Reserve under s. 8 (1) of the Act</w:t>
      </w:r>
      <w:r>
        <w:t xml:space="preserve"> published for comment (GenN 594 in </w:t>
      </w:r>
      <w:r w:rsidRPr="00E37136">
        <w:rPr>
          <w:i/>
        </w:rPr>
        <w:t>GG</w:t>
      </w:r>
      <w:r>
        <w:t xml:space="preserve"> 41047 of 18 August 2017) (p91)</w:t>
      </w:r>
    </w:p>
    <w:p w14:paraId="5946509C" w14:textId="77777777" w:rsidR="0021216D" w:rsidRDefault="0021216D" w:rsidP="0021216D">
      <w:pPr>
        <w:pStyle w:val="LegHeadBold"/>
        <w:keepNext/>
      </w:pPr>
      <w:r>
        <w:lastRenderedPageBreak/>
        <w:t>COMPETITION ACT 89 OF 1998</w:t>
      </w:r>
    </w:p>
    <w:p w14:paraId="715FA782" w14:textId="77777777" w:rsidR="00E06A99" w:rsidRDefault="00E06A99" w:rsidP="00E06A99">
      <w:pPr>
        <w:pStyle w:val="LegText"/>
      </w:pPr>
      <w:r w:rsidRPr="0080546F">
        <w:t>Competition Commission: Terms of reference for data services market inquiry published (GN</w:t>
      </w:r>
      <w:r>
        <w:t> 849</w:t>
      </w:r>
      <w:r w:rsidRPr="0080546F">
        <w:t xml:space="preserve"> in </w:t>
      </w:r>
      <w:r w:rsidRPr="00E37136">
        <w:rPr>
          <w:i/>
        </w:rPr>
        <w:t>GG</w:t>
      </w:r>
      <w:r>
        <w:t xml:space="preserve"> </w:t>
      </w:r>
      <w:r w:rsidRPr="0080546F">
        <w:t>4</w:t>
      </w:r>
      <w:r>
        <w:t>1054</w:t>
      </w:r>
      <w:r w:rsidRPr="0080546F">
        <w:t xml:space="preserve"> of 1</w:t>
      </w:r>
      <w:r>
        <w:t>8</w:t>
      </w:r>
      <w:r w:rsidRPr="0080546F">
        <w:t xml:space="preserve"> </w:t>
      </w:r>
      <w:r>
        <w:t>August</w:t>
      </w:r>
      <w:r w:rsidRPr="0080546F">
        <w:t xml:space="preserve"> 2017) (p</w:t>
      </w:r>
      <w:r>
        <w:t>3</w:t>
      </w:r>
      <w:r w:rsidRPr="0080546F">
        <w:t>)</w:t>
      </w:r>
    </w:p>
    <w:p w14:paraId="798F62EF" w14:textId="77777777" w:rsidR="0021216D" w:rsidRDefault="0021216D" w:rsidP="0021216D">
      <w:pPr>
        <w:pStyle w:val="LegHeadBold"/>
        <w:keepNext/>
      </w:pPr>
      <w:r>
        <w:t>Competition Tribunal:</w:t>
      </w:r>
    </w:p>
    <w:p w14:paraId="0CD36B1B" w14:textId="7C8018C8" w:rsidR="0021216D" w:rsidRDefault="0021216D" w:rsidP="0021216D">
      <w:pPr>
        <w:pStyle w:val="LegText"/>
      </w:pPr>
      <w:r>
        <w:t xml:space="preserve">Notification of decision to approve merger published </w:t>
      </w:r>
      <w:r>
        <w:br/>
        <w:t xml:space="preserve">(GenN 595 in </w:t>
      </w:r>
      <w:r w:rsidRPr="00E37136">
        <w:rPr>
          <w:i/>
        </w:rPr>
        <w:t>GG</w:t>
      </w:r>
      <w:r>
        <w:t xml:space="preserve"> 41047 of 18 August 2017) (p93)</w:t>
      </w:r>
    </w:p>
    <w:p w14:paraId="0BEF8DCA" w14:textId="2AAB699B" w:rsidR="0021216D" w:rsidRDefault="0021216D" w:rsidP="0021216D">
      <w:pPr>
        <w:pStyle w:val="LegText"/>
      </w:pPr>
      <w:r>
        <w:t xml:space="preserve">Notification of complaint referral published (GenN 596 in </w:t>
      </w:r>
      <w:r w:rsidRPr="00E37136">
        <w:rPr>
          <w:i/>
        </w:rPr>
        <w:t>GG</w:t>
      </w:r>
      <w:r>
        <w:t xml:space="preserve"> 41047 of 18 August 2017) (p94)</w:t>
      </w:r>
    </w:p>
    <w:p w14:paraId="1D2F0C1F" w14:textId="77777777" w:rsidR="0021216D" w:rsidRDefault="0021216D" w:rsidP="0021216D">
      <w:pPr>
        <w:pStyle w:val="LegHeadBold"/>
        <w:keepNext/>
      </w:pPr>
      <w:r>
        <w:t>PROMOTION OF ACCESS TO INFORMATION ACT 2 OF 2000</w:t>
      </w:r>
    </w:p>
    <w:p w14:paraId="30F0C7C5" w14:textId="47FD354F" w:rsidR="0021216D" w:rsidRDefault="0021216D" w:rsidP="0021216D">
      <w:pPr>
        <w:pStyle w:val="LegText"/>
      </w:pPr>
      <w:r>
        <w:t xml:space="preserve">Descriptions submitted in terms of s. 15 (1) by the </w:t>
      </w:r>
      <w:r w:rsidRPr="006E5A44">
        <w:t xml:space="preserve">Free State Provincial Government: </w:t>
      </w:r>
    </w:p>
    <w:p w14:paraId="5DB2B4CC" w14:textId="716A3E7A" w:rsidR="0021216D" w:rsidRDefault="0021216D" w:rsidP="0021216D">
      <w:pPr>
        <w:pStyle w:val="LegPara"/>
      </w:pPr>
      <w:r>
        <w:tab/>
        <w:t>•</w:t>
      </w:r>
      <w:r>
        <w:tab/>
      </w:r>
      <w:r w:rsidRPr="006E5A44">
        <w:t>Department of Public Works and Infrastructure</w:t>
      </w:r>
      <w:r>
        <w:t xml:space="preserve">; </w:t>
      </w:r>
    </w:p>
    <w:p w14:paraId="38516BD9" w14:textId="67FE1123" w:rsidR="0021216D" w:rsidRDefault="0021216D" w:rsidP="0021216D">
      <w:pPr>
        <w:pStyle w:val="LegPara"/>
      </w:pPr>
      <w:r>
        <w:tab/>
        <w:t>•</w:t>
      </w:r>
      <w:r>
        <w:tab/>
      </w:r>
      <w:r w:rsidRPr="006E5A44">
        <w:t>Department of Human Settlements</w:t>
      </w:r>
      <w:r>
        <w:t xml:space="preserve">; </w:t>
      </w:r>
    </w:p>
    <w:p w14:paraId="5C1DA836" w14:textId="0C7B0CB4" w:rsidR="0021216D" w:rsidRDefault="0021216D" w:rsidP="0021216D">
      <w:pPr>
        <w:pStyle w:val="LegPara"/>
      </w:pPr>
      <w:r>
        <w:tab/>
        <w:t>•</w:t>
      </w:r>
      <w:r>
        <w:tab/>
      </w:r>
      <w:r w:rsidRPr="006E5A44">
        <w:t>Department of Provincial Treasury</w:t>
      </w:r>
      <w:r>
        <w:t xml:space="preserve">; </w:t>
      </w:r>
    </w:p>
    <w:p w14:paraId="204932BA" w14:textId="498B5960" w:rsidR="0021216D" w:rsidRDefault="0021216D" w:rsidP="0021216D">
      <w:pPr>
        <w:pStyle w:val="LegPara"/>
      </w:pPr>
      <w:r>
        <w:tab/>
        <w:t>•</w:t>
      </w:r>
      <w:r>
        <w:tab/>
      </w:r>
      <w:r w:rsidRPr="006E5A44">
        <w:t>Department of Police, Roads and Transport</w:t>
      </w:r>
      <w:r>
        <w:t xml:space="preserve">; </w:t>
      </w:r>
    </w:p>
    <w:p w14:paraId="32112F3D" w14:textId="2B094C12" w:rsidR="0021216D" w:rsidRDefault="0021216D" w:rsidP="0021216D">
      <w:pPr>
        <w:pStyle w:val="LegPara"/>
      </w:pPr>
      <w:r>
        <w:tab/>
        <w:t>•</w:t>
      </w:r>
      <w:r>
        <w:tab/>
      </w:r>
      <w:r w:rsidRPr="006E5A44">
        <w:t>Department of Sport, Arts, Culture and Recreation</w:t>
      </w:r>
      <w:r>
        <w:t xml:space="preserve">; </w:t>
      </w:r>
    </w:p>
    <w:p w14:paraId="4176F225" w14:textId="428C8CB7" w:rsidR="0021216D" w:rsidRDefault="0021216D" w:rsidP="0021216D">
      <w:pPr>
        <w:pStyle w:val="LegPara"/>
      </w:pPr>
      <w:r>
        <w:tab/>
        <w:t>•</w:t>
      </w:r>
      <w:r>
        <w:tab/>
      </w:r>
      <w:r w:rsidRPr="006E5A44">
        <w:t>Department of Health</w:t>
      </w:r>
      <w:r>
        <w:t xml:space="preserve">; </w:t>
      </w:r>
    </w:p>
    <w:p w14:paraId="6F56DFE6" w14:textId="0EEBD385" w:rsidR="0021216D" w:rsidRDefault="0021216D" w:rsidP="0021216D">
      <w:pPr>
        <w:pStyle w:val="LegPara"/>
      </w:pPr>
      <w:r>
        <w:tab/>
        <w:t>•</w:t>
      </w:r>
      <w:r>
        <w:tab/>
      </w:r>
      <w:r w:rsidRPr="006E5A44">
        <w:t>Department of Agriculture and Rural Development</w:t>
      </w:r>
      <w:r>
        <w:t xml:space="preserve">; </w:t>
      </w:r>
    </w:p>
    <w:p w14:paraId="7121AD50" w14:textId="6AAD1E6C" w:rsidR="0021216D" w:rsidRDefault="0021216D" w:rsidP="0021216D">
      <w:pPr>
        <w:pStyle w:val="LegPara"/>
      </w:pPr>
      <w:r>
        <w:tab/>
        <w:t>•</w:t>
      </w:r>
      <w:r>
        <w:tab/>
      </w:r>
      <w:r w:rsidRPr="006E5A44">
        <w:t>Department of Economic, Small Business Development, Tourism and Environmental</w:t>
      </w:r>
      <w:r w:rsidR="00E06A99">
        <w:t> </w:t>
      </w:r>
      <w:r w:rsidRPr="006E5A44">
        <w:t>Affairs</w:t>
      </w:r>
      <w:r>
        <w:t xml:space="preserve">; </w:t>
      </w:r>
    </w:p>
    <w:p w14:paraId="6B8104D8" w14:textId="18E24522" w:rsidR="0021216D" w:rsidRDefault="0021216D" w:rsidP="0021216D">
      <w:pPr>
        <w:pStyle w:val="LegPara"/>
      </w:pPr>
      <w:r>
        <w:tab/>
        <w:t>•</w:t>
      </w:r>
      <w:r>
        <w:tab/>
      </w:r>
      <w:r w:rsidRPr="006E5A44">
        <w:t>Department of Social Development</w:t>
      </w:r>
      <w:r>
        <w:t xml:space="preserve">; </w:t>
      </w:r>
    </w:p>
    <w:p w14:paraId="59D04DEC" w14:textId="077B8A0C" w:rsidR="0021216D" w:rsidRDefault="0021216D" w:rsidP="0021216D">
      <w:pPr>
        <w:pStyle w:val="LegPara"/>
      </w:pPr>
      <w:r>
        <w:tab/>
        <w:t>•</w:t>
      </w:r>
      <w:r>
        <w:tab/>
      </w:r>
      <w:r w:rsidRPr="006E5A44">
        <w:t>Office of the Premier</w:t>
      </w:r>
      <w:r>
        <w:t xml:space="preserve">; </w:t>
      </w:r>
    </w:p>
    <w:p w14:paraId="2E38EE08" w14:textId="0AFC55B3" w:rsidR="0021216D" w:rsidRDefault="0021216D" w:rsidP="0021216D">
      <w:pPr>
        <w:pStyle w:val="LegPara"/>
      </w:pPr>
      <w:r>
        <w:tab/>
        <w:t>•</w:t>
      </w:r>
      <w:r>
        <w:tab/>
      </w:r>
      <w:r w:rsidRPr="006E5A44">
        <w:t>Department of Education</w:t>
      </w:r>
    </w:p>
    <w:p w14:paraId="0D7057B2" w14:textId="182852DF" w:rsidR="0021216D" w:rsidRDefault="0021216D" w:rsidP="00D56FB8">
      <w:pPr>
        <w:pStyle w:val="LegText"/>
      </w:pPr>
      <w:r>
        <w:t>published (GenNs 597-</w:t>
      </w:r>
      <w:r w:rsidR="00D56FB8">
        <w:t xml:space="preserve">607 in </w:t>
      </w:r>
      <w:r w:rsidR="00D56FB8" w:rsidRPr="00E37136">
        <w:rPr>
          <w:i/>
        </w:rPr>
        <w:t>GG</w:t>
      </w:r>
      <w:r w:rsidR="00D56FB8">
        <w:t xml:space="preserve"> 41047 of 18 August 2017) </w:t>
      </w:r>
      <w:r w:rsidR="00535398">
        <w:br/>
      </w:r>
      <w:r w:rsidR="00D56FB8">
        <w:t>(pp 95, 97, 99, 101, 103, 105, 108, 110, 112, 114, 116)</w:t>
      </w:r>
    </w:p>
    <w:p w14:paraId="189AFAC6" w14:textId="508C3779" w:rsidR="00C3436E" w:rsidRDefault="00C3436E" w:rsidP="0021216D">
      <w:pPr>
        <w:pStyle w:val="LegHeadBold"/>
        <w:keepNext/>
      </w:pPr>
      <w:r w:rsidRPr="00B6012E">
        <w:t>INDEPENDENT COMMUNICATIONS AUTHORITY OF SOUTH AFRICA ACT 13 OF 2000</w:t>
      </w:r>
    </w:p>
    <w:p w14:paraId="66609E73" w14:textId="16C899DD" w:rsidR="00C3436E" w:rsidRDefault="00C3436E" w:rsidP="00C3436E">
      <w:pPr>
        <w:pStyle w:val="LegText"/>
      </w:pPr>
      <w:r w:rsidRPr="00C3436E">
        <w:t>Independent Communications Authority of South Africa</w:t>
      </w:r>
      <w:r>
        <w:t xml:space="preserve">: </w:t>
      </w:r>
      <w:r w:rsidRPr="006E5A44">
        <w:t>Revised timelines for submission of information in regard to priority markets study in the electronic communications sector</w:t>
      </w:r>
      <w:r>
        <w:t xml:space="preserve"> published (GN 832 in </w:t>
      </w:r>
      <w:r w:rsidRPr="00E37136">
        <w:rPr>
          <w:i/>
        </w:rPr>
        <w:t>GG</w:t>
      </w:r>
      <w:r>
        <w:t xml:space="preserve"> 41040 of 14 August 2017) (p4)</w:t>
      </w:r>
    </w:p>
    <w:p w14:paraId="057F5AE8" w14:textId="77777777" w:rsidR="0021216D" w:rsidRDefault="0021216D" w:rsidP="0021216D">
      <w:pPr>
        <w:pStyle w:val="LegHeadBold"/>
        <w:keepNext/>
      </w:pPr>
      <w:r w:rsidRPr="0021216D">
        <w:t>LOCAL GOVERNMENT: MUNICIPAL FINANCE MANAGEMENT ACT 56 OF 2003</w:t>
      </w:r>
    </w:p>
    <w:p w14:paraId="1D7AE819" w14:textId="0582531C" w:rsidR="0021216D" w:rsidRDefault="0021216D" w:rsidP="0021216D">
      <w:pPr>
        <w:pStyle w:val="LegText"/>
      </w:pPr>
      <w:r w:rsidRPr="006E5A44">
        <w:t xml:space="preserve">Draft amendments to </w:t>
      </w:r>
      <w:r w:rsidR="00D632F9">
        <w:t xml:space="preserve">the </w:t>
      </w:r>
      <w:r w:rsidRPr="0021216D">
        <w:t>Municipal Regulations on Minimum Competency Levels</w:t>
      </w:r>
      <w:r>
        <w:t xml:space="preserve">, 2007 published for comment (GN 838 in </w:t>
      </w:r>
      <w:r w:rsidRPr="00E37136">
        <w:rPr>
          <w:i/>
        </w:rPr>
        <w:t>GG</w:t>
      </w:r>
      <w:r>
        <w:t xml:space="preserve"> 41047 of 18 August 2017) (p65)</w:t>
      </w:r>
    </w:p>
    <w:p w14:paraId="0A049C26" w14:textId="499CBFE7" w:rsidR="003C019F" w:rsidRPr="00C3436E" w:rsidRDefault="003C019F" w:rsidP="0021216D">
      <w:pPr>
        <w:pStyle w:val="LegHeadBold"/>
        <w:keepNext/>
      </w:pPr>
      <w:r w:rsidRPr="00C3436E">
        <w:t>ELECTRONIC COMMUNICATIONS ACT 36 OF 2005</w:t>
      </w:r>
    </w:p>
    <w:p w14:paraId="2EFB7FFC" w14:textId="2096F6BB" w:rsidR="00C3436E" w:rsidRDefault="00C3436E" w:rsidP="00C3436E">
      <w:pPr>
        <w:pStyle w:val="LegHeadBold"/>
        <w:keepNext/>
      </w:pPr>
      <w:r w:rsidRPr="00C3436E">
        <w:t>Independent Communications Authority of South Africa</w:t>
      </w:r>
      <w:r>
        <w:t xml:space="preserve">: </w:t>
      </w:r>
    </w:p>
    <w:p w14:paraId="2220E57A" w14:textId="68E77AB6" w:rsidR="00C3436E" w:rsidRDefault="00C3436E" w:rsidP="00F33114">
      <w:pPr>
        <w:pStyle w:val="LegText"/>
      </w:pPr>
      <w:r w:rsidRPr="006E5A44">
        <w:t>Application for renewal of an Individual Commercial Sound Broadcasting Service and Spectrum Licence by North West FM (Pty) Ltd</w:t>
      </w:r>
      <w:r w:rsidR="00F81200">
        <w:t xml:space="preserve"> published for comment </w:t>
      </w:r>
      <w:r w:rsidR="00F81200">
        <w:br/>
        <w:t>(G</w:t>
      </w:r>
      <w:r w:rsidR="00D632F9">
        <w:t>en</w:t>
      </w:r>
      <w:r w:rsidR="00F81200">
        <w:t xml:space="preserve">N </w:t>
      </w:r>
      <w:r w:rsidR="00D632F9">
        <w:t>592</w:t>
      </w:r>
      <w:r w:rsidR="00F81200">
        <w:t xml:space="preserve"> in </w:t>
      </w:r>
      <w:r w:rsidR="00F81200" w:rsidRPr="00E37136">
        <w:rPr>
          <w:i/>
        </w:rPr>
        <w:t>GG</w:t>
      </w:r>
      <w:r w:rsidR="00F81200">
        <w:t xml:space="preserve"> 41044 of 1</w:t>
      </w:r>
      <w:r w:rsidR="00D632F9">
        <w:t>6</w:t>
      </w:r>
      <w:r w:rsidR="00F81200">
        <w:t xml:space="preserve"> August 2017) (p4)</w:t>
      </w:r>
    </w:p>
    <w:p w14:paraId="793DC9AF" w14:textId="29545506" w:rsidR="00F81200" w:rsidRDefault="00F81200" w:rsidP="00F33114">
      <w:pPr>
        <w:pStyle w:val="LegText"/>
      </w:pPr>
      <w:r w:rsidRPr="006E5A44">
        <w:t>Application for amendment of Radio Frequency Spectrum Licence by Power FM (Pty) Ltd</w:t>
      </w:r>
      <w:r>
        <w:t xml:space="preserve"> published for comment (GenN 593 in </w:t>
      </w:r>
      <w:r w:rsidRPr="00E37136">
        <w:rPr>
          <w:i/>
        </w:rPr>
        <w:t>GG</w:t>
      </w:r>
      <w:r>
        <w:t xml:space="preserve"> 41045 of 16 August 2017) (p4)</w:t>
      </w:r>
    </w:p>
    <w:p w14:paraId="00746183" w14:textId="77777777" w:rsidR="0021216D" w:rsidRDefault="0021216D" w:rsidP="0021216D">
      <w:pPr>
        <w:pStyle w:val="LegHeadBold"/>
        <w:keepNext/>
      </w:pPr>
      <w:r w:rsidRPr="0021216D">
        <w:t>NATIONAL REGULATOR FOR COMPULSORY SPECIFICATIONS ACT 5 OF 2008</w:t>
      </w:r>
    </w:p>
    <w:p w14:paraId="234E9987" w14:textId="480F2CA8" w:rsidR="0021216D" w:rsidRDefault="0021216D" w:rsidP="0021216D">
      <w:pPr>
        <w:pStyle w:val="LegText"/>
      </w:pPr>
      <w:r w:rsidRPr="006E5A44">
        <w:t>Amendment to the compulsory specification for safety of electric cables with extruded solid dielectric insulation for fixed installations (300/500 V to 1</w:t>
      </w:r>
      <w:r>
        <w:t xml:space="preserve"> </w:t>
      </w:r>
      <w:r w:rsidRPr="006E5A44">
        <w:t>900/3 300 V)</w:t>
      </w:r>
      <w:r>
        <w:t xml:space="preserve"> published with effect </w:t>
      </w:r>
      <w:r w:rsidRPr="0021216D">
        <w:t>from six months after the date of publication</w:t>
      </w:r>
      <w:r>
        <w:t xml:space="preserve"> (GN 845 in </w:t>
      </w:r>
      <w:r w:rsidRPr="00E37136">
        <w:rPr>
          <w:i/>
        </w:rPr>
        <w:t>GG</w:t>
      </w:r>
      <w:r>
        <w:t xml:space="preserve"> 41047 of 18 August 2017) (p85)</w:t>
      </w:r>
    </w:p>
    <w:p w14:paraId="5A4D8369" w14:textId="02612F4C" w:rsidR="00F81200" w:rsidRDefault="00F81200" w:rsidP="00F81200">
      <w:pPr>
        <w:pStyle w:val="LegHeadBold"/>
        <w:keepNext/>
      </w:pPr>
      <w:r w:rsidRPr="00F81200">
        <w:t>NATIONAL ENVIRONMENTAL MANAGEMENT: WASTE ACT 59 OF 2008</w:t>
      </w:r>
    </w:p>
    <w:p w14:paraId="65601E9E" w14:textId="42C93F0D" w:rsidR="00F81200" w:rsidRDefault="00F81200" w:rsidP="00F33114">
      <w:pPr>
        <w:pStyle w:val="LegText"/>
      </w:pPr>
      <w:r w:rsidRPr="00F81200">
        <w:t>Proposed Waste Tyre Regulations, 20</w:t>
      </w:r>
      <w:r>
        <w:t>17</w:t>
      </w:r>
      <w:r w:rsidRPr="00F81200">
        <w:t xml:space="preserve"> published for comment</w:t>
      </w:r>
      <w:r>
        <w:t xml:space="preserve"> </w:t>
      </w:r>
      <w:r>
        <w:br/>
        <w:t xml:space="preserve">(GN 847 in </w:t>
      </w:r>
      <w:r w:rsidRPr="00E37136">
        <w:rPr>
          <w:i/>
        </w:rPr>
        <w:t>GG</w:t>
      </w:r>
      <w:r>
        <w:t xml:space="preserve"> 41049 of 17 August 2017) (p4)</w:t>
      </w:r>
    </w:p>
    <w:p w14:paraId="3D84BE06" w14:textId="2BE6672B" w:rsidR="007F45BB" w:rsidRDefault="007F45BB" w:rsidP="007F45BB">
      <w:pPr>
        <w:pStyle w:val="LegHeadBold"/>
        <w:keepNext/>
      </w:pPr>
      <w:r w:rsidRPr="007F45BB">
        <w:t>NATIONAL LAND TRANSPORT ACT 5 OF 2009</w:t>
      </w:r>
    </w:p>
    <w:p w14:paraId="4110A633" w14:textId="043936CB" w:rsidR="007F45BB" w:rsidRDefault="00A621F5" w:rsidP="00F33114">
      <w:pPr>
        <w:pStyle w:val="LegText"/>
      </w:pPr>
      <w:r w:rsidRPr="00A621F5">
        <w:t>Regulations on Colour Coding and Branding for Minibuses and Midibuses used for Minibus Taxi</w:t>
      </w:r>
      <w:r w:rsidR="00AA7C64">
        <w:noBreakHyphen/>
      </w:r>
      <w:r w:rsidRPr="00A621F5">
        <w:t xml:space="preserve">type Services, 2017 </w:t>
      </w:r>
      <w:r>
        <w:t xml:space="preserve">published </w:t>
      </w:r>
      <w:r w:rsidR="00AA7C64">
        <w:t>with effect from 18 August 2017</w:t>
      </w:r>
      <w:r w:rsidR="00AA7C64">
        <w:rPr>
          <w:rStyle w:val="FootnoteReference"/>
        </w:rPr>
        <w:footnoteReference w:id="1"/>
      </w:r>
      <w:r w:rsidR="00AA7C64">
        <w:t xml:space="preserve"> </w:t>
      </w:r>
      <w:r>
        <w:t>and Di</w:t>
      </w:r>
      <w:r w:rsidRPr="00A621F5">
        <w:t xml:space="preserve">stinguishing Marks for Mini-Bus and Midi-Bus Regulations published under GN R35 in </w:t>
      </w:r>
      <w:r w:rsidRPr="00E37136">
        <w:rPr>
          <w:i/>
        </w:rPr>
        <w:t>GG</w:t>
      </w:r>
      <w:r>
        <w:t xml:space="preserve"> </w:t>
      </w:r>
      <w:r w:rsidRPr="00A621F5">
        <w:t>29546 of 19 January 2007</w:t>
      </w:r>
      <w:r>
        <w:t xml:space="preserve"> repealed (Proc R26 in </w:t>
      </w:r>
      <w:r w:rsidRPr="00E37136">
        <w:rPr>
          <w:i/>
        </w:rPr>
        <w:t>GG</w:t>
      </w:r>
      <w:r>
        <w:t xml:space="preserve"> 41046 of 18 August 2017) (p11)</w:t>
      </w:r>
    </w:p>
    <w:bookmarkEnd w:id="1"/>
    <w:p w14:paraId="147BD13E" w14:textId="77777777" w:rsidR="00C805E0" w:rsidRPr="00C805E0" w:rsidRDefault="00C805E0" w:rsidP="00046080">
      <w:pPr>
        <w:pStyle w:val="LegHeadCenteredBold"/>
      </w:pPr>
      <w:r w:rsidRPr="00C805E0">
        <w:t>BILLS</w:t>
      </w:r>
    </w:p>
    <w:p w14:paraId="34E958C5" w14:textId="0BF9B865" w:rsidR="00C805E0" w:rsidRDefault="00C805E0" w:rsidP="00C805E0">
      <w:pPr>
        <w:pStyle w:val="LegText"/>
      </w:pPr>
      <w:r>
        <w:t xml:space="preserve">Restitution of Land Rights Amendment Bill, 2017 </w:t>
      </w:r>
      <w:hyperlink r:id="rId10" w:history="1">
        <w:r w:rsidRPr="00C805E0">
          <w:rPr>
            <w:rStyle w:val="Hyperlink"/>
          </w:rPr>
          <w:t>[B19-2017]</w:t>
        </w:r>
      </w:hyperlink>
    </w:p>
    <w:p w14:paraId="58D3A16E" w14:textId="77777777" w:rsidR="0080546F" w:rsidRDefault="0080546F" w:rsidP="0080546F">
      <w:pPr>
        <w:pStyle w:val="LegText"/>
      </w:pPr>
      <w:r>
        <w:t xml:space="preserve">Draft </w:t>
      </w:r>
      <w:r w:rsidRPr="0080546F">
        <w:t xml:space="preserve">Agricultural Product Standards Amendment Bill, 2015, notice of intention to introduce and </w:t>
      </w:r>
      <w:hyperlink r:id="rId11" w:history="1">
        <w:r w:rsidRPr="0080546F">
          <w:rPr>
            <w:rStyle w:val="Hyperlink"/>
          </w:rPr>
          <w:t>explanatory summary</w:t>
        </w:r>
      </w:hyperlink>
      <w:r w:rsidRPr="0080546F">
        <w:t xml:space="preserve"> published for comment (GN 848 in </w:t>
      </w:r>
      <w:r w:rsidRPr="0080546F">
        <w:rPr>
          <w:i/>
        </w:rPr>
        <w:t>GG</w:t>
      </w:r>
      <w:r w:rsidRPr="0080546F">
        <w:t xml:space="preserve"> 41052 of 18 August 2017) (p4)</w:t>
      </w:r>
    </w:p>
    <w:p w14:paraId="4CAB3074" w14:textId="063A4A03" w:rsidR="00C805E0" w:rsidRDefault="004530D1" w:rsidP="00C805E0">
      <w:pPr>
        <w:pStyle w:val="LegText"/>
      </w:pPr>
      <w:hyperlink r:id="rId12" w:history="1">
        <w:r w:rsidR="00C805E0" w:rsidRPr="00C805E0">
          <w:rPr>
            <w:rStyle w:val="Hyperlink"/>
          </w:rPr>
          <w:t>Draft Deeds Registries Amendment Bill, 2017</w:t>
        </w:r>
      </w:hyperlink>
      <w:r w:rsidR="00C805E0">
        <w:t xml:space="preserve"> published for comment </w:t>
      </w:r>
      <w:r w:rsidR="00C805E0">
        <w:br/>
        <w:t>(</w:t>
      </w:r>
      <w:r w:rsidR="00C805E0" w:rsidRPr="00C805E0">
        <w:t xml:space="preserve">GenN 589 in </w:t>
      </w:r>
      <w:r w:rsidR="00C805E0" w:rsidRPr="00E37136">
        <w:rPr>
          <w:i/>
        </w:rPr>
        <w:t>GG</w:t>
      </w:r>
      <w:r w:rsidR="00C805E0">
        <w:t xml:space="preserve"> </w:t>
      </w:r>
      <w:r w:rsidR="00C805E0" w:rsidRPr="00C805E0">
        <w:t>41041 of 15 August 2017</w:t>
      </w:r>
      <w:r w:rsidR="00C805E0">
        <w:t>)</w:t>
      </w:r>
      <w:r w:rsidR="00C805E0" w:rsidRPr="00C805E0">
        <w:t xml:space="preserve"> (p4)</w:t>
      </w:r>
    </w:p>
    <w:p w14:paraId="6412735F" w14:textId="1DDD7C46" w:rsidR="00C805E0" w:rsidRDefault="004530D1" w:rsidP="00C805E0">
      <w:pPr>
        <w:pStyle w:val="LegText"/>
        <w:rPr>
          <w:highlight w:val="lightGray"/>
        </w:rPr>
      </w:pPr>
      <w:hyperlink r:id="rId13" w:history="1">
        <w:r w:rsidR="00535398" w:rsidRPr="00535398">
          <w:rPr>
            <w:rStyle w:val="Hyperlink"/>
          </w:rPr>
          <w:t>Extension of comment period</w:t>
        </w:r>
      </w:hyperlink>
      <w:r w:rsidR="00535398" w:rsidRPr="00535398">
        <w:t xml:space="preserve"> on </w:t>
      </w:r>
      <w:hyperlink r:id="rId14" w:history="1">
        <w:r w:rsidR="00535398" w:rsidRPr="00535398">
          <w:rPr>
            <w:rStyle w:val="Hyperlink"/>
          </w:rPr>
          <w:t>draft Communal Land Tenure Bill, 2017</w:t>
        </w:r>
      </w:hyperlink>
      <w:r w:rsidR="00535398">
        <w:t xml:space="preserve"> </w:t>
      </w:r>
      <w:r w:rsidR="00535398" w:rsidRPr="00535398">
        <w:t xml:space="preserve">published </w:t>
      </w:r>
      <w:r w:rsidR="00535398">
        <w:br/>
      </w:r>
      <w:r w:rsidR="00535398" w:rsidRPr="00535398">
        <w:t xml:space="preserve">(GenN </w:t>
      </w:r>
      <w:r w:rsidR="00535398">
        <w:t>611</w:t>
      </w:r>
      <w:r w:rsidR="00535398" w:rsidRPr="00535398">
        <w:t xml:space="preserve"> in </w:t>
      </w:r>
      <w:r w:rsidR="00535398" w:rsidRPr="00E37136">
        <w:rPr>
          <w:i/>
        </w:rPr>
        <w:t>GG</w:t>
      </w:r>
      <w:r w:rsidR="00535398">
        <w:t xml:space="preserve"> </w:t>
      </w:r>
      <w:r w:rsidR="00535398" w:rsidRPr="00535398">
        <w:t>4</w:t>
      </w:r>
      <w:r w:rsidR="00535398">
        <w:t>1047</w:t>
      </w:r>
      <w:r w:rsidR="00535398" w:rsidRPr="00535398">
        <w:t xml:space="preserve"> of </w:t>
      </w:r>
      <w:r w:rsidR="00535398">
        <w:t>18</w:t>
      </w:r>
      <w:r w:rsidR="00535398" w:rsidRPr="00535398">
        <w:t xml:space="preserve"> </w:t>
      </w:r>
      <w:r w:rsidR="00535398">
        <w:t>August</w:t>
      </w:r>
      <w:r w:rsidR="00535398" w:rsidRPr="00535398">
        <w:t xml:space="preserve"> 2017) (p</w:t>
      </w:r>
      <w:r w:rsidR="00535398">
        <w:t>121</w:t>
      </w:r>
      <w:r w:rsidR="00535398" w:rsidRPr="00535398">
        <w:t>)</w:t>
      </w:r>
    </w:p>
    <w:p w14:paraId="1A09BFAD" w14:textId="2DFBEE15" w:rsidR="001F16DA" w:rsidRPr="00D632F9" w:rsidRDefault="001F16DA" w:rsidP="00046080">
      <w:pPr>
        <w:pStyle w:val="LegHeadCenteredBold"/>
      </w:pPr>
      <w:r w:rsidRPr="00D632F9">
        <w:t>PROVINCIAL LEGISLATION</w:t>
      </w:r>
    </w:p>
    <w:p w14:paraId="0B3B73BD" w14:textId="77777777" w:rsidR="00DB5292" w:rsidRPr="00D632F9" w:rsidRDefault="00DB5292" w:rsidP="00DB5292">
      <w:pPr>
        <w:pStyle w:val="LegHeadBold"/>
      </w:pPr>
      <w:r w:rsidRPr="00D632F9">
        <w:t>EASTERN CAPE</w:t>
      </w:r>
    </w:p>
    <w:p w14:paraId="5DA545AD" w14:textId="6986C0FA" w:rsidR="008A5570" w:rsidRDefault="008A5570" w:rsidP="008A5570">
      <w:pPr>
        <w:pStyle w:val="LegText"/>
      </w:pPr>
      <w:r>
        <w:t xml:space="preserve">Eastern Cape Gambling Act 5 of 1997: Notice of intention to adjust the licences and fees as contained in Schedule II of the Act published for comment </w:t>
      </w:r>
      <w:r w:rsidR="0080546F">
        <w:br/>
      </w:r>
      <w:r>
        <w:t xml:space="preserve">(GN 823 in </w:t>
      </w:r>
      <w:r w:rsidRPr="00BE0717">
        <w:rPr>
          <w:i/>
        </w:rPr>
        <w:t>GG</w:t>
      </w:r>
      <w:r>
        <w:t xml:space="preserve"> 41032 of 8 August 2017) (p4)</w:t>
      </w:r>
    </w:p>
    <w:p w14:paraId="286EE6AD" w14:textId="014ED544" w:rsidR="008A5570" w:rsidRDefault="008A5570" w:rsidP="008A5570">
      <w:pPr>
        <w:pStyle w:val="LegText"/>
      </w:pPr>
      <w:r>
        <w:t xml:space="preserve">Disaster Management Act 57 of 2002: Sarah Baartman District Municipality: Declaration of a Local State of Disaster due to drought and water shortages published </w:t>
      </w:r>
      <w:r w:rsidR="0080546F">
        <w:br/>
      </w:r>
      <w:r>
        <w:t xml:space="preserve">(LAN 118 in </w:t>
      </w:r>
      <w:r w:rsidRPr="00C24F6C">
        <w:rPr>
          <w:i/>
        </w:rPr>
        <w:t>PG</w:t>
      </w:r>
      <w:r>
        <w:t xml:space="preserve"> 3893 of 11 August 2017) (p3)</w:t>
      </w:r>
    </w:p>
    <w:p w14:paraId="419432BF" w14:textId="2341D573" w:rsidR="008A5570" w:rsidRDefault="008A5570" w:rsidP="008A5570">
      <w:pPr>
        <w:pStyle w:val="LegText"/>
      </w:pPr>
      <w:r>
        <w:t xml:space="preserve">Disaster Management Act 57 of 2002: Nelson Mandela Bay Metropolitan Municipality: Declaration of a Local State of Disaster due to drought and water shortages published </w:t>
      </w:r>
      <w:r w:rsidR="0080546F">
        <w:br/>
      </w:r>
      <w:r>
        <w:t xml:space="preserve">(GenN 19 in </w:t>
      </w:r>
      <w:r w:rsidRPr="00C24F6C">
        <w:rPr>
          <w:i/>
        </w:rPr>
        <w:t>PG</w:t>
      </w:r>
      <w:r>
        <w:t xml:space="preserve"> 3895 of 14 August 2017) (p11)</w:t>
      </w:r>
    </w:p>
    <w:p w14:paraId="6D6B9031" w14:textId="3EC2207D" w:rsidR="008A5570" w:rsidRDefault="008A5570" w:rsidP="008A5570">
      <w:pPr>
        <w:pStyle w:val="LegText"/>
      </w:pPr>
      <w:r>
        <w:t xml:space="preserve">Local Government: Municipal Property Rates Act 6 of 2004: Ndlambe Local Municipality: Resolution levying property rates for the financial year 1 July 2017 to 30 June 2018 published with effect from 1 July 2017 (LAN 120 in </w:t>
      </w:r>
      <w:r w:rsidRPr="00A14D82">
        <w:rPr>
          <w:i/>
        </w:rPr>
        <w:t>PG</w:t>
      </w:r>
      <w:r>
        <w:t xml:space="preserve"> 3895 of 14 August 2017) (p12)</w:t>
      </w:r>
    </w:p>
    <w:p w14:paraId="7644F6D7" w14:textId="77777777" w:rsidR="00C67493" w:rsidRDefault="00C67493" w:rsidP="00C67493">
      <w:pPr>
        <w:pStyle w:val="LegHeadBold"/>
      </w:pPr>
      <w:r>
        <w:t>FREE STATE</w:t>
      </w:r>
    </w:p>
    <w:p w14:paraId="4EBE7EC8" w14:textId="2A3F6938" w:rsidR="00C67493" w:rsidRDefault="00C67493" w:rsidP="00C67493">
      <w:pPr>
        <w:pStyle w:val="LegText"/>
        <w:keepNext/>
      </w:pPr>
      <w:r w:rsidRPr="009B0B09">
        <w:t>Local Government: Municipal Property Rate</w:t>
      </w:r>
      <w:r>
        <w:t xml:space="preserve">s Act 6 of 2004: Moqhaka Local Municipality: </w:t>
      </w:r>
      <w:r w:rsidRPr="009B0B09">
        <w:t>Tariff</w:t>
      </w:r>
      <w:r w:rsidR="004530D1">
        <w:t> </w:t>
      </w:r>
      <w:r w:rsidRPr="009B0B09">
        <w:t>Schedule</w:t>
      </w:r>
      <w:r>
        <w:t xml:space="preserve"> for the 2017/2018 financial year</w:t>
      </w:r>
      <w:r w:rsidRPr="009B0B09">
        <w:t xml:space="preserve"> published (</w:t>
      </w:r>
      <w:r>
        <w:t>PN 82</w:t>
      </w:r>
      <w:r w:rsidRPr="009B0B09">
        <w:t xml:space="preserve"> in </w:t>
      </w:r>
      <w:r w:rsidRPr="009B0B09">
        <w:rPr>
          <w:i/>
        </w:rPr>
        <w:t>PG</w:t>
      </w:r>
      <w:r w:rsidRPr="009B0B09">
        <w:t xml:space="preserve"> </w:t>
      </w:r>
      <w:r>
        <w:t>38 of 7 July 2017) (p3</w:t>
      </w:r>
      <w:r w:rsidRPr="009B0B09">
        <w:t>)</w:t>
      </w:r>
    </w:p>
    <w:p w14:paraId="7D128F0D" w14:textId="3779DAE9" w:rsidR="00C67493" w:rsidRDefault="00C67493" w:rsidP="00C67493">
      <w:pPr>
        <w:pStyle w:val="LegText"/>
        <w:keepNext/>
      </w:pPr>
      <w:r w:rsidRPr="009B0B09">
        <w:t>Local Government: Municipal Sy</w:t>
      </w:r>
      <w:r>
        <w:t>stems Act 32 of 2000; Local Government Municipal Planning and Performance Regulation, 2001 and Local Government: Municipal Finance Management Act 56 of 2003: Mohokare</w:t>
      </w:r>
      <w:r w:rsidRPr="009B0B09">
        <w:t xml:space="preserve"> Local Municipality: </w:t>
      </w:r>
      <w:r>
        <w:t>Notice of publication of the adoption of the Integrated Development Plan (IDP) 2017/2018 and Budget for 2017/2018 to 2019/2020; and rates and tariffs for</w:t>
      </w:r>
      <w:r w:rsidRPr="009B0B09">
        <w:t xml:space="preserve"> 2017/2018 published wit</w:t>
      </w:r>
      <w:r>
        <w:t xml:space="preserve">h effect from 1 July 2017 </w:t>
      </w:r>
      <w:r w:rsidR="004530D1">
        <w:br/>
      </w:r>
      <w:r>
        <w:t xml:space="preserve">(PN 83 in </w:t>
      </w:r>
      <w:r w:rsidRPr="009B0B09">
        <w:rPr>
          <w:i/>
        </w:rPr>
        <w:t>PG</w:t>
      </w:r>
      <w:r>
        <w:t xml:space="preserve"> 38 of 7 July 2017) (p6</w:t>
      </w:r>
      <w:r w:rsidRPr="009B0B09">
        <w:t>)</w:t>
      </w:r>
    </w:p>
    <w:p w14:paraId="4C06E21A" w14:textId="6232EB39" w:rsidR="00C67493" w:rsidRDefault="00C67493" w:rsidP="00C67493">
      <w:pPr>
        <w:pStyle w:val="LegText"/>
        <w:keepNext/>
      </w:pPr>
      <w:r w:rsidRPr="00CD29CE">
        <w:t>Local Government: Municipal Systems Act 32 of 2000: Setsoto Local Municipality: Budget and asses</w:t>
      </w:r>
      <w:r>
        <w:t>sment rates tariffs for the 2017/2018</w:t>
      </w:r>
      <w:r w:rsidRPr="00CD29CE">
        <w:t xml:space="preserve"> </w:t>
      </w:r>
      <w:r>
        <w:t xml:space="preserve">financial year published </w:t>
      </w:r>
      <w:r w:rsidR="004530D1">
        <w:br/>
      </w:r>
      <w:r>
        <w:t>(PN 84</w:t>
      </w:r>
      <w:r w:rsidRPr="00CD29CE">
        <w:t xml:space="preserve"> in </w:t>
      </w:r>
      <w:r w:rsidRPr="009013A0">
        <w:rPr>
          <w:i/>
        </w:rPr>
        <w:t>PG</w:t>
      </w:r>
      <w:r>
        <w:t xml:space="preserve"> 40 of 7 July 2017</w:t>
      </w:r>
      <w:r w:rsidRPr="00CD29CE">
        <w:t>) (p2)</w:t>
      </w:r>
    </w:p>
    <w:p w14:paraId="3F1CED5E" w14:textId="77777777" w:rsidR="00C67493" w:rsidRDefault="00C67493" w:rsidP="00C67493">
      <w:pPr>
        <w:pStyle w:val="LegText"/>
        <w:keepNext/>
      </w:pPr>
      <w:r w:rsidRPr="00CD29CE">
        <w:t>Local Government: Municipal Systems Act 32 of 2000</w:t>
      </w:r>
      <w:r>
        <w:t xml:space="preserve"> and </w:t>
      </w:r>
      <w:r w:rsidRPr="005A31DF">
        <w:t>Local Government: Municipal Property Rates Act 6 of</w:t>
      </w:r>
      <w:r>
        <w:t xml:space="preserve"> 2004: Masilonyana Local</w:t>
      </w:r>
      <w:r w:rsidRPr="005A31DF">
        <w:t xml:space="preserve"> Municipality: Resolution levying property rates for the financial year 1 July 2017 to 30 June 2018 </w:t>
      </w:r>
      <w:r>
        <w:t>(P</w:t>
      </w:r>
      <w:r w:rsidRPr="005A31DF">
        <w:t>N</w:t>
      </w:r>
      <w:r>
        <w:t xml:space="preserve"> 89</w:t>
      </w:r>
      <w:r w:rsidRPr="005A31DF">
        <w:t xml:space="preserve"> </w:t>
      </w:r>
      <w:r w:rsidRPr="00CD29CE">
        <w:t xml:space="preserve">in </w:t>
      </w:r>
      <w:r w:rsidRPr="009013A0">
        <w:rPr>
          <w:i/>
        </w:rPr>
        <w:t>PG</w:t>
      </w:r>
      <w:r>
        <w:t xml:space="preserve"> 42 of 14 July 2017) (p5</w:t>
      </w:r>
      <w:r w:rsidRPr="00CD29CE">
        <w:t>)</w:t>
      </w:r>
    </w:p>
    <w:p w14:paraId="53CAF488" w14:textId="77777777" w:rsidR="00C67493" w:rsidRDefault="00C67493" w:rsidP="00C67493">
      <w:pPr>
        <w:pStyle w:val="LegText"/>
        <w:keepNext/>
      </w:pPr>
      <w:r>
        <w:t>Local Government: Municipal Finance Management Act 56 of 2003: Letsemeng</w:t>
      </w:r>
      <w:r w:rsidRPr="00CD29CE">
        <w:t xml:space="preserve"> Loca</w:t>
      </w:r>
      <w:r>
        <w:t>l Municipality: Notice of publication of approved Budget and Integrated Development Plan 2017/2018; and tariffs published (PN 90</w:t>
      </w:r>
      <w:r w:rsidRPr="00CD29CE">
        <w:t xml:space="preserve"> in </w:t>
      </w:r>
      <w:r w:rsidRPr="009013A0">
        <w:rPr>
          <w:i/>
        </w:rPr>
        <w:t>PG</w:t>
      </w:r>
      <w:r>
        <w:t xml:space="preserve"> 44 of 14 July 2017</w:t>
      </w:r>
      <w:r w:rsidRPr="00CD29CE">
        <w:t>) (p2)</w:t>
      </w:r>
    </w:p>
    <w:p w14:paraId="2C13E6E4" w14:textId="77777777" w:rsidR="00C67493" w:rsidRDefault="00C67493" w:rsidP="00C67493">
      <w:pPr>
        <w:pStyle w:val="LegHeadBold"/>
        <w:rPr>
          <w:b w:val="0"/>
        </w:rPr>
      </w:pPr>
      <w:r w:rsidRPr="00A72CE2">
        <w:rPr>
          <w:b w:val="0"/>
        </w:rPr>
        <w:t>Local Government Ordinance 8 of 1962; Local Government: Municipal Systems Act 32 of 2000; Local Government: Municipal Finance Management Act 56 of 2003</w:t>
      </w:r>
      <w:r>
        <w:rPr>
          <w:b w:val="0"/>
        </w:rPr>
        <w:t>;</w:t>
      </w:r>
      <w:r w:rsidRPr="00A72CE2">
        <w:rPr>
          <w:b w:val="0"/>
        </w:rPr>
        <w:t xml:space="preserve"> and Local Government: Municipal Property Rates Act 6 of 2004: Mangaung Metropolitan Municipality: Revenue and expenditure estimates and determination of general assessment rate</w:t>
      </w:r>
      <w:r>
        <w:rPr>
          <w:b w:val="0"/>
        </w:rPr>
        <w:t>s</w:t>
      </w:r>
      <w:r w:rsidRPr="00A72CE2">
        <w:rPr>
          <w:b w:val="0"/>
        </w:rPr>
        <w:t xml:space="preserve"> an</w:t>
      </w:r>
      <w:r>
        <w:rPr>
          <w:b w:val="0"/>
        </w:rPr>
        <w:t>d sanitary fees for the financial year ending 30 June 2018 published (PN 98</w:t>
      </w:r>
      <w:r w:rsidRPr="00A72CE2">
        <w:rPr>
          <w:b w:val="0"/>
        </w:rPr>
        <w:t xml:space="preserve"> in </w:t>
      </w:r>
      <w:r w:rsidRPr="004D2276">
        <w:rPr>
          <w:b w:val="0"/>
          <w:i/>
        </w:rPr>
        <w:t>PG</w:t>
      </w:r>
      <w:r>
        <w:rPr>
          <w:b w:val="0"/>
        </w:rPr>
        <w:t xml:space="preserve"> 47 of 28 July 2017) (p4</w:t>
      </w:r>
      <w:r w:rsidRPr="00A72CE2">
        <w:rPr>
          <w:b w:val="0"/>
        </w:rPr>
        <w:t>)</w:t>
      </w:r>
    </w:p>
    <w:p w14:paraId="128D785F" w14:textId="67770E74" w:rsidR="00C67493" w:rsidRDefault="00C67493" w:rsidP="00C67493">
      <w:pPr>
        <w:pStyle w:val="LegText"/>
      </w:pPr>
      <w:r w:rsidRPr="00F934DA">
        <w:t>Division of</w:t>
      </w:r>
      <w:r w:rsidRPr="00E0660C">
        <w:t xml:space="preserve"> Revenue Act 3 of 2017 and Public Finance Management Act 1 of 1999: </w:t>
      </w:r>
      <w:r>
        <w:t>Masilonyana</w:t>
      </w:r>
      <w:r w:rsidR="004530D1">
        <w:t> </w:t>
      </w:r>
      <w:r>
        <w:t>Local Municipality</w:t>
      </w:r>
      <w:r w:rsidRPr="00F934DA">
        <w:t>: Allocations to municipalities</w:t>
      </w:r>
      <w:r>
        <w:t xml:space="preserve"> in terms of limited financial support</w:t>
      </w:r>
      <w:r w:rsidRPr="00F934DA">
        <w:t xml:space="preserve"> publish</w:t>
      </w:r>
      <w:r>
        <w:t>ed (PN 99</w:t>
      </w:r>
      <w:r w:rsidRPr="00F934DA">
        <w:t xml:space="preserve"> in </w:t>
      </w:r>
      <w:r w:rsidRPr="00E0660C">
        <w:rPr>
          <w:i/>
        </w:rPr>
        <w:t>PG</w:t>
      </w:r>
      <w:r>
        <w:t xml:space="preserve"> 47 of 28 July 2017) (p6</w:t>
      </w:r>
      <w:r w:rsidRPr="00F934DA">
        <w:t>)</w:t>
      </w:r>
    </w:p>
    <w:p w14:paraId="584F892F" w14:textId="7AA4B86D" w:rsidR="00C67493" w:rsidRDefault="00C67493" w:rsidP="00C67493">
      <w:pPr>
        <w:pStyle w:val="LegText"/>
      </w:pPr>
      <w:r w:rsidRPr="00F934DA">
        <w:t>Division of</w:t>
      </w:r>
      <w:r w:rsidRPr="00E0660C">
        <w:t xml:space="preserve"> Revenue Act 3 of 2017 and Public Finance Management Act 1 of 1999: </w:t>
      </w:r>
      <w:r>
        <w:t>Moqhaka</w:t>
      </w:r>
      <w:r w:rsidR="004530D1">
        <w:t> </w:t>
      </w:r>
      <w:r>
        <w:t>Local Municipality</w:t>
      </w:r>
      <w:r w:rsidRPr="00F934DA">
        <w:t>: Allocations to municipalities</w:t>
      </w:r>
      <w:r>
        <w:t xml:space="preserve"> in terms of limited financial support</w:t>
      </w:r>
      <w:r w:rsidRPr="00F934DA">
        <w:t xml:space="preserve"> publish</w:t>
      </w:r>
      <w:r>
        <w:t>ed (PN 100</w:t>
      </w:r>
      <w:r w:rsidRPr="00F934DA">
        <w:t xml:space="preserve"> in </w:t>
      </w:r>
      <w:r w:rsidRPr="00E0660C">
        <w:rPr>
          <w:i/>
        </w:rPr>
        <w:t>PG</w:t>
      </w:r>
      <w:r>
        <w:t xml:space="preserve"> 47 of 28 July 2017) (p8</w:t>
      </w:r>
      <w:r w:rsidRPr="00F934DA">
        <w:t>)</w:t>
      </w:r>
    </w:p>
    <w:p w14:paraId="2ED5B9C5" w14:textId="01256ACE" w:rsidR="00C67493" w:rsidRDefault="00C67493" w:rsidP="00C67493">
      <w:pPr>
        <w:pStyle w:val="LegText"/>
      </w:pPr>
      <w:r w:rsidRPr="00F934DA">
        <w:t>Division of</w:t>
      </w:r>
      <w:r w:rsidRPr="00E0660C">
        <w:t xml:space="preserve"> Revenue Act 3 of 2017 and Public Finance Management Act 1 of 1999</w:t>
      </w:r>
      <w:r>
        <w:t>: Nala Local Municipality</w:t>
      </w:r>
      <w:r w:rsidRPr="00F934DA">
        <w:t>: Allocations to municipalities</w:t>
      </w:r>
      <w:r>
        <w:t xml:space="preserve"> in terms of limited financial support</w:t>
      </w:r>
      <w:r w:rsidRPr="00F934DA">
        <w:t xml:space="preserve"> publish</w:t>
      </w:r>
      <w:r>
        <w:t>ed (PNs</w:t>
      </w:r>
      <w:r w:rsidR="004530D1">
        <w:t> </w:t>
      </w:r>
      <w:r>
        <w:t>104 &amp; 105</w:t>
      </w:r>
      <w:r w:rsidRPr="00F934DA">
        <w:t xml:space="preserve"> in </w:t>
      </w:r>
      <w:r w:rsidRPr="00E0660C">
        <w:rPr>
          <w:i/>
        </w:rPr>
        <w:t>PG</w:t>
      </w:r>
      <w:r>
        <w:t xml:space="preserve"> 49 of 4 August 2017) (pp 5 &amp; 7</w:t>
      </w:r>
      <w:r w:rsidRPr="00F934DA">
        <w:t>)</w:t>
      </w:r>
    </w:p>
    <w:p w14:paraId="58448EDC" w14:textId="77777777" w:rsidR="00C67493" w:rsidRDefault="00C67493" w:rsidP="00C67493">
      <w:pPr>
        <w:pStyle w:val="LegText"/>
      </w:pPr>
      <w:r>
        <w:t>House of Traditional Leaders Act 6 of 1994: Proposed amendment of schedule to the Act</w:t>
      </w:r>
      <w:r w:rsidRPr="009843B5">
        <w:t xml:space="preserve"> published</w:t>
      </w:r>
      <w:r>
        <w:t xml:space="preserve"> for comment</w:t>
      </w:r>
      <w:r w:rsidRPr="009843B5">
        <w:t xml:space="preserve"> </w:t>
      </w:r>
      <w:r>
        <w:t xml:space="preserve">(PN 106 in </w:t>
      </w:r>
      <w:r w:rsidRPr="009843B5">
        <w:rPr>
          <w:i/>
        </w:rPr>
        <w:t>PG</w:t>
      </w:r>
      <w:r w:rsidRPr="009843B5">
        <w:t xml:space="preserve"> </w:t>
      </w:r>
      <w:r>
        <w:t>50</w:t>
      </w:r>
      <w:r w:rsidRPr="009843B5">
        <w:t xml:space="preserve"> of </w:t>
      </w:r>
      <w:r>
        <w:t>4 August</w:t>
      </w:r>
      <w:r w:rsidRPr="009843B5">
        <w:t xml:space="preserve"> </w:t>
      </w:r>
      <w:r>
        <w:t>2017) (p2</w:t>
      </w:r>
      <w:r w:rsidRPr="009843B5">
        <w:t>)</w:t>
      </w:r>
    </w:p>
    <w:p w14:paraId="59297506" w14:textId="77777777" w:rsidR="00C67493" w:rsidRDefault="00C67493" w:rsidP="00C67493">
      <w:pPr>
        <w:pStyle w:val="LegText"/>
      </w:pPr>
      <w:r w:rsidRPr="005A31DF">
        <w:t>Local Government: Municipal Property Rates Act 6 of</w:t>
      </w:r>
      <w:r>
        <w:t xml:space="preserve"> 2004: Tswelopele Local</w:t>
      </w:r>
      <w:r w:rsidRPr="005A31DF">
        <w:t xml:space="preserve"> Municipality: Resolution levying property rates for the financial year 1 July 2017 to 30 June 2018 </w:t>
      </w:r>
      <w:r>
        <w:t>with effect from 1 July 2017 (P</w:t>
      </w:r>
      <w:r w:rsidRPr="005A31DF">
        <w:t>N</w:t>
      </w:r>
      <w:r>
        <w:t xml:space="preserve"> 107</w:t>
      </w:r>
      <w:r w:rsidRPr="005A31DF">
        <w:t xml:space="preserve"> </w:t>
      </w:r>
      <w:r w:rsidRPr="00CD29CE">
        <w:t xml:space="preserve">in </w:t>
      </w:r>
      <w:r w:rsidRPr="009013A0">
        <w:rPr>
          <w:i/>
        </w:rPr>
        <w:t>PG</w:t>
      </w:r>
      <w:r>
        <w:t xml:space="preserve"> 51 of 4 August 2017) (p2</w:t>
      </w:r>
      <w:r w:rsidRPr="00CD29CE">
        <w:t>)</w:t>
      </w:r>
    </w:p>
    <w:p w14:paraId="267B3E9F" w14:textId="77777777" w:rsidR="00C67493" w:rsidRDefault="00C67493" w:rsidP="00C67493">
      <w:pPr>
        <w:pStyle w:val="LegText"/>
      </w:pPr>
      <w:r w:rsidRPr="00CA45D4">
        <w:t>Local Government: Municipal Finance Management Act 56 of 2003</w:t>
      </w:r>
      <w:r>
        <w:t xml:space="preserve"> and </w:t>
      </w:r>
      <w:r w:rsidRPr="00CA45D4">
        <w:t>Local Government: Municipal Property Rates Act 6 of 2004: Metsimaholo</w:t>
      </w:r>
      <w:r>
        <w:t xml:space="preserve"> Local Municipality: Notice of g</w:t>
      </w:r>
      <w:r w:rsidRPr="00CA45D4">
        <w:t xml:space="preserve">eneral assessment </w:t>
      </w:r>
      <w:r>
        <w:t>rates and tariffs for the 2017/2018 financial year published with effect from 1 July 2017 (PN 108</w:t>
      </w:r>
      <w:r w:rsidRPr="00CA45D4">
        <w:t xml:space="preserve"> in </w:t>
      </w:r>
      <w:r w:rsidRPr="00CA45D4">
        <w:rPr>
          <w:i/>
        </w:rPr>
        <w:t>PG</w:t>
      </w:r>
      <w:r w:rsidRPr="00CA45D4">
        <w:t xml:space="preserve"> </w:t>
      </w:r>
      <w:r>
        <w:t>52 of 4</w:t>
      </w:r>
      <w:r w:rsidRPr="00CA45D4">
        <w:t xml:space="preserve"> </w:t>
      </w:r>
      <w:r>
        <w:t>August 2017) (p2</w:t>
      </w:r>
      <w:r w:rsidRPr="00CA45D4">
        <w:t>)</w:t>
      </w:r>
    </w:p>
    <w:p w14:paraId="611E32A0" w14:textId="5AEEFE18" w:rsidR="00C67493" w:rsidRDefault="00C67493" w:rsidP="00C67493">
      <w:pPr>
        <w:pStyle w:val="LegText"/>
      </w:pPr>
      <w:r w:rsidRPr="00761F18">
        <w:t xml:space="preserve">Local Government: Municipal Systems Act 32 of 2000: </w:t>
      </w:r>
      <w:r>
        <w:t xml:space="preserve">Moqhaka Local Municipality: Publication of </w:t>
      </w:r>
      <w:r w:rsidRPr="00761F18">
        <w:t>Draft By-l</w:t>
      </w:r>
      <w:r>
        <w:t xml:space="preserve">aws: Tariff By-law, Fire &amp; Emergency Services By-law, Traffic By-law, Street Trading By-law and Water Services Amendment By-law published for comment </w:t>
      </w:r>
      <w:r w:rsidR="004530D1">
        <w:br/>
      </w:r>
      <w:r>
        <w:t>(PN 112</w:t>
      </w:r>
      <w:r w:rsidRPr="00761F18">
        <w:t xml:space="preserve"> in </w:t>
      </w:r>
      <w:r w:rsidRPr="00761F18">
        <w:rPr>
          <w:i/>
        </w:rPr>
        <w:t>PG</w:t>
      </w:r>
      <w:r>
        <w:t xml:space="preserve"> 54 of 11 August 2017) (pp 2, 3, 32, 43 &amp; 48</w:t>
      </w:r>
      <w:r w:rsidRPr="00761F18">
        <w:t>)</w:t>
      </w:r>
    </w:p>
    <w:p w14:paraId="5E890E4C" w14:textId="77777777" w:rsidR="00C67493" w:rsidRDefault="00C67493" w:rsidP="00C67493">
      <w:pPr>
        <w:pStyle w:val="LegText"/>
      </w:pPr>
      <w:r w:rsidRPr="005A31DF">
        <w:t>Local Government: Municipal Property Rates Act 6 of</w:t>
      </w:r>
      <w:r>
        <w:t xml:space="preserve"> 2004: Nala Local</w:t>
      </w:r>
      <w:r w:rsidRPr="005A31DF">
        <w:t xml:space="preserve"> Municipality: Resolution levying property rates for the financial year 1 July 2017 to 30 June 2018</w:t>
      </w:r>
      <w:r>
        <w:t xml:space="preserve"> published with effect from 1 July 2017</w:t>
      </w:r>
      <w:r w:rsidRPr="005A31DF">
        <w:t xml:space="preserve"> </w:t>
      </w:r>
      <w:r>
        <w:t>(P</w:t>
      </w:r>
      <w:r w:rsidRPr="005A31DF">
        <w:t>N</w:t>
      </w:r>
      <w:r>
        <w:t xml:space="preserve"> 120</w:t>
      </w:r>
      <w:r w:rsidRPr="005A31DF">
        <w:t xml:space="preserve"> </w:t>
      </w:r>
      <w:r w:rsidRPr="00CD29CE">
        <w:t xml:space="preserve">in </w:t>
      </w:r>
      <w:r w:rsidRPr="009013A0">
        <w:rPr>
          <w:i/>
        </w:rPr>
        <w:t>PG</w:t>
      </w:r>
      <w:r>
        <w:t xml:space="preserve"> 55 of 18 August 2017) (p7</w:t>
      </w:r>
      <w:r w:rsidRPr="00CD29CE">
        <w:t>)</w:t>
      </w:r>
    </w:p>
    <w:p w14:paraId="38653733" w14:textId="2364D3DC" w:rsidR="00C67493" w:rsidRDefault="00C67493" w:rsidP="00C67493">
      <w:pPr>
        <w:pStyle w:val="LegText"/>
      </w:pPr>
      <w:r>
        <w:t>House of Traditional Leaders Act 6 of 1994: Amendment of schedule to the Act published</w:t>
      </w:r>
      <w:r w:rsidRPr="009843B5">
        <w:t xml:space="preserve"> </w:t>
      </w:r>
      <w:r>
        <w:t>(Proc</w:t>
      </w:r>
      <w:r w:rsidR="004530D1">
        <w:t> </w:t>
      </w:r>
      <w:r>
        <w:t xml:space="preserve">22 in </w:t>
      </w:r>
      <w:r w:rsidRPr="009843B5">
        <w:rPr>
          <w:i/>
        </w:rPr>
        <w:t>PG</w:t>
      </w:r>
      <w:r w:rsidRPr="009843B5">
        <w:t xml:space="preserve"> </w:t>
      </w:r>
      <w:r>
        <w:t>57</w:t>
      </w:r>
      <w:r w:rsidRPr="009843B5">
        <w:t xml:space="preserve"> of </w:t>
      </w:r>
      <w:r>
        <w:t>18 August</w:t>
      </w:r>
      <w:r w:rsidRPr="009843B5">
        <w:t xml:space="preserve"> </w:t>
      </w:r>
      <w:r>
        <w:t>2017) (p2</w:t>
      </w:r>
      <w:r w:rsidRPr="009843B5">
        <w:t>)</w:t>
      </w:r>
    </w:p>
    <w:p w14:paraId="30CA6901" w14:textId="618D26E0" w:rsidR="00D67E9E" w:rsidRDefault="00D67E9E" w:rsidP="004530D1">
      <w:pPr>
        <w:pStyle w:val="LegHeadBold"/>
        <w:keepNext/>
      </w:pPr>
      <w:r w:rsidRPr="00D632F9">
        <w:t>GAUTENG</w:t>
      </w:r>
    </w:p>
    <w:p w14:paraId="497881BD" w14:textId="13872FF1" w:rsidR="00C67493" w:rsidRDefault="00C67493" w:rsidP="00C67493">
      <w:pPr>
        <w:pStyle w:val="LegText"/>
      </w:pPr>
      <w:r w:rsidRPr="00FA69DE">
        <w:t>Local Government: Municipal Finance Management Act 56 of 2003: Gauteng Municipal Consolidated Budget Statements fo</w:t>
      </w:r>
      <w:r>
        <w:t xml:space="preserve">r the quarter ending 30 June 2017 published </w:t>
      </w:r>
      <w:r w:rsidR="004530D1">
        <w:br/>
      </w:r>
      <w:r>
        <w:t>(PN 688</w:t>
      </w:r>
      <w:r w:rsidRPr="00FA69DE">
        <w:t xml:space="preserve"> in </w:t>
      </w:r>
      <w:r w:rsidRPr="00FA69DE">
        <w:rPr>
          <w:i/>
        </w:rPr>
        <w:t>PG</w:t>
      </w:r>
      <w:r w:rsidRPr="00FA69DE">
        <w:t xml:space="preserve"> </w:t>
      </w:r>
      <w:r>
        <w:t>201 of 11</w:t>
      </w:r>
      <w:r w:rsidRPr="00FA69DE">
        <w:t xml:space="preserve"> </w:t>
      </w:r>
      <w:r>
        <w:t>August 2017) (p3</w:t>
      </w:r>
      <w:r w:rsidRPr="00FA69DE">
        <w:t>)</w:t>
      </w:r>
    </w:p>
    <w:p w14:paraId="7F193BAF" w14:textId="2F160B4C" w:rsidR="00C67493" w:rsidRPr="00C67493" w:rsidRDefault="00C67493" w:rsidP="00C67493">
      <w:pPr>
        <w:pStyle w:val="LegHeadBold"/>
        <w:rPr>
          <w:b w:val="0"/>
        </w:rPr>
      </w:pPr>
      <w:r w:rsidRPr="00C67493">
        <w:rPr>
          <w:b w:val="0"/>
        </w:rPr>
        <w:t>National Road Traffic Act 93 of 1996: Notice of appointment of registering authorities published (GenN 1163 in PG 204 of 16 August 2017) (p51)</w:t>
      </w:r>
    </w:p>
    <w:p w14:paraId="0321C35B" w14:textId="77777777" w:rsidR="00DB5292" w:rsidRPr="00D632F9" w:rsidRDefault="00DB5292" w:rsidP="00174D57">
      <w:pPr>
        <w:pStyle w:val="LegHeadBold"/>
      </w:pPr>
      <w:bookmarkStart w:id="2" w:name="_Hlk485995267"/>
      <w:bookmarkStart w:id="3" w:name="_Hlk484783510"/>
      <w:r w:rsidRPr="00D632F9">
        <w:t>KWAZULU-NATAL</w:t>
      </w:r>
    </w:p>
    <w:bookmarkEnd w:id="2"/>
    <w:bookmarkEnd w:id="3"/>
    <w:p w14:paraId="09A34323" w14:textId="3E0990DE" w:rsidR="00A26F1C" w:rsidRPr="00726379" w:rsidRDefault="00A26F1C" w:rsidP="00726379">
      <w:pPr>
        <w:pStyle w:val="LegText"/>
      </w:pPr>
      <w:r w:rsidRPr="00726379">
        <w:t xml:space="preserve">KwaZulu-Natal Traditional Leadership and Governance Act 5 of 2005: Recognition of </w:t>
      </w:r>
      <w:r w:rsidRPr="00726379">
        <w:rPr>
          <w:i/>
        </w:rPr>
        <w:t>iNkosi</w:t>
      </w:r>
      <w:r w:rsidRPr="00726379">
        <w:t xml:space="preserve"> and </w:t>
      </w:r>
      <w:r w:rsidRPr="00726379">
        <w:rPr>
          <w:i/>
        </w:rPr>
        <w:t>amaBambabukhosi</w:t>
      </w:r>
      <w:r w:rsidRPr="00726379">
        <w:t xml:space="preserve"> in various districts published with effect from 19 July 2017 </w:t>
      </w:r>
      <w:r w:rsidR="00726379" w:rsidRPr="00726379">
        <w:br/>
      </w:r>
      <w:r w:rsidRPr="00726379">
        <w:t xml:space="preserve">(PN 87 in </w:t>
      </w:r>
      <w:r w:rsidRPr="00726379">
        <w:rPr>
          <w:i/>
        </w:rPr>
        <w:t>PG</w:t>
      </w:r>
      <w:r w:rsidRPr="00726379">
        <w:t xml:space="preserve"> 1867 of 15 August 2017) (p3)</w:t>
      </w:r>
    </w:p>
    <w:p w14:paraId="57534119" w14:textId="4722C231" w:rsidR="00A26F1C" w:rsidRPr="00726379" w:rsidRDefault="00A26F1C" w:rsidP="00726379">
      <w:pPr>
        <w:pStyle w:val="LegText"/>
      </w:pPr>
      <w:r w:rsidRPr="00726379">
        <w:t xml:space="preserve">Local Government: Municipal Systems Act 32 of 2000: eThekwini Metropolitan Municipality: Credit Control and Debt Collection By-law, 2017 published and Credit Control and Debt Collection Bylaws published under MN 71 in </w:t>
      </w:r>
      <w:r w:rsidRPr="00726379">
        <w:rPr>
          <w:i/>
        </w:rPr>
        <w:t>PG</w:t>
      </w:r>
      <w:r w:rsidRPr="00726379">
        <w:t xml:space="preserve"> 145 of 17 July 2008 repealed </w:t>
      </w:r>
      <w:r w:rsidR="00726379" w:rsidRPr="00726379">
        <w:br/>
      </w:r>
      <w:r w:rsidRPr="00726379">
        <w:t xml:space="preserve">(MN 108 in </w:t>
      </w:r>
      <w:r w:rsidRPr="00726379">
        <w:rPr>
          <w:i/>
        </w:rPr>
        <w:t>PG</w:t>
      </w:r>
      <w:r w:rsidRPr="00726379">
        <w:t xml:space="preserve"> 1868 of 17 August 2017) (p186)</w:t>
      </w:r>
    </w:p>
    <w:p w14:paraId="2FF53C71" w14:textId="47224E91" w:rsidR="00A26F1C" w:rsidRPr="00952A3D" w:rsidRDefault="00A26F1C" w:rsidP="00726379">
      <w:pPr>
        <w:pStyle w:val="LegText"/>
      </w:pPr>
      <w:r w:rsidRPr="00952A3D">
        <w:t xml:space="preserve">Local Government: Municipal Finance Management Act 56 of 2003 and Local Government: Municipal Property Rates Act 6 of 2004: uMlalazi Local Municipality: Notice levying rates for the 2017/2018 financial year published with effect from 1 July 2017 </w:t>
      </w:r>
      <w:r w:rsidR="00726379" w:rsidRPr="00952A3D">
        <w:br/>
      </w:r>
      <w:r w:rsidRPr="00952A3D">
        <w:t xml:space="preserve">(MN 109 in </w:t>
      </w:r>
      <w:r w:rsidRPr="00952A3D">
        <w:rPr>
          <w:i/>
        </w:rPr>
        <w:t>PG</w:t>
      </w:r>
      <w:r w:rsidRPr="00952A3D">
        <w:t xml:space="preserve"> 1868 of 17 August 2017) (p248)</w:t>
      </w:r>
    </w:p>
    <w:p w14:paraId="6E1C8527" w14:textId="01F21FBC" w:rsidR="00A26F1C" w:rsidRPr="00726379" w:rsidRDefault="00A26F1C" w:rsidP="00726379">
      <w:pPr>
        <w:pStyle w:val="LegText"/>
      </w:pPr>
      <w:r w:rsidRPr="00726379">
        <w:t xml:space="preserve">Spatial Planning and Land Use Management Act 16 of 2013: Ubuhlebezwe Local Municipality: Notice of establishment of the Ubuhlebezwe Municipal Planning Tribunal published </w:t>
      </w:r>
      <w:r w:rsidR="00726379" w:rsidRPr="00726379">
        <w:br/>
      </w:r>
      <w:r w:rsidRPr="00726379">
        <w:t xml:space="preserve">(MN 110 in </w:t>
      </w:r>
      <w:r w:rsidRPr="00726379">
        <w:rPr>
          <w:i/>
        </w:rPr>
        <w:t>PG</w:t>
      </w:r>
      <w:r w:rsidRPr="00726379">
        <w:t xml:space="preserve"> 1868 of 17 August 2017) (p250)</w:t>
      </w:r>
    </w:p>
    <w:p w14:paraId="26CC5555" w14:textId="77777777" w:rsidR="00DB5292" w:rsidRPr="00D632F9" w:rsidRDefault="00DB5292" w:rsidP="00DB5292">
      <w:pPr>
        <w:pStyle w:val="LegHeadBold"/>
      </w:pPr>
      <w:r w:rsidRPr="00D632F9">
        <w:t>LIMPOPO</w:t>
      </w:r>
    </w:p>
    <w:p w14:paraId="36196FA1" w14:textId="77777777" w:rsidR="008A5570" w:rsidRDefault="008A5570" w:rsidP="008A5570">
      <w:pPr>
        <w:pStyle w:val="LegText"/>
      </w:pPr>
      <w:r w:rsidRPr="0064103B">
        <w:t>National Environmental Management: Protected Areas Act 57 of 2003: Intention to declare Nature Reserves:</w:t>
      </w:r>
      <w:r>
        <w:t xml:space="preserve"> Nwanedi and Thabina Nature Reserves and Struwig Private Nature Reserve published for comment (PN 80 in </w:t>
      </w:r>
      <w:r w:rsidRPr="0064103B">
        <w:rPr>
          <w:i/>
        </w:rPr>
        <w:t>PG</w:t>
      </w:r>
      <w:r>
        <w:t xml:space="preserve"> 2844 of 11 August 2017) (p20)</w:t>
      </w:r>
    </w:p>
    <w:p w14:paraId="08DC326F" w14:textId="77777777" w:rsidR="008A5570" w:rsidRDefault="008A5570" w:rsidP="008A5570">
      <w:pPr>
        <w:pStyle w:val="LegText"/>
      </w:pPr>
      <w:r w:rsidRPr="00006ECE">
        <w:t>Limpopo Traditional Leadership and Institutions Act 6 of 2005: Removal of Senior Traditional Leader</w:t>
      </w:r>
      <w:r>
        <w:t xml:space="preserve"> from office</w:t>
      </w:r>
      <w:r w:rsidRPr="00006ECE">
        <w:t xml:space="preserve"> published (PremN </w:t>
      </w:r>
      <w:r>
        <w:t>5</w:t>
      </w:r>
      <w:r w:rsidRPr="00006ECE">
        <w:t xml:space="preserve"> in </w:t>
      </w:r>
      <w:r w:rsidRPr="00006ECE">
        <w:rPr>
          <w:i/>
        </w:rPr>
        <w:t>PG</w:t>
      </w:r>
      <w:r w:rsidRPr="00006ECE">
        <w:t xml:space="preserve"> </w:t>
      </w:r>
      <w:r>
        <w:t>2845</w:t>
      </w:r>
      <w:r w:rsidRPr="00006ECE">
        <w:t xml:space="preserve"> of </w:t>
      </w:r>
      <w:r>
        <w:t>16 August</w:t>
      </w:r>
      <w:r w:rsidRPr="00006ECE">
        <w:t xml:space="preserve"> 201</w:t>
      </w:r>
      <w:r>
        <w:t>7</w:t>
      </w:r>
      <w:r w:rsidRPr="00006ECE">
        <w:t>) (p3)</w:t>
      </w:r>
    </w:p>
    <w:p w14:paraId="02876F9F" w14:textId="2D8A581D" w:rsidR="008A5570" w:rsidRDefault="008A5570" w:rsidP="008A5570">
      <w:pPr>
        <w:pStyle w:val="LegText"/>
      </w:pPr>
      <w:r>
        <w:t xml:space="preserve">Spatial Planning and Land Use Management Act 16 of 2013: Giyani Local Municipality: </w:t>
      </w:r>
      <w:r w:rsidR="0080546F">
        <w:br/>
      </w:r>
      <w:r>
        <w:t xml:space="preserve">Spatial Planning and Land Use Management By-law published and Greater Giyani Land Use Applications By-law repealed (PN 83 in </w:t>
      </w:r>
      <w:r w:rsidRPr="00680DBA">
        <w:rPr>
          <w:i/>
        </w:rPr>
        <w:t>PG</w:t>
      </w:r>
      <w:r>
        <w:t xml:space="preserve"> 2846 of 18 August 2017) (p18)</w:t>
      </w:r>
    </w:p>
    <w:p w14:paraId="20D1C915" w14:textId="01D606C6" w:rsidR="008A5570" w:rsidRDefault="008A5570" w:rsidP="008A5570">
      <w:pPr>
        <w:pStyle w:val="LegText"/>
      </w:pPr>
      <w:r>
        <w:t xml:space="preserve">Local Government: Municipal Systems Act 32 of 2000: Thulamela Local Municipality: </w:t>
      </w:r>
      <w:r w:rsidR="0080546F">
        <w:br/>
      </w:r>
      <w:r>
        <w:t xml:space="preserve">Notice of intention to compile a Municipal Spatial Development Framework (SDF) published </w:t>
      </w:r>
      <w:r w:rsidR="0080546F">
        <w:br/>
      </w:r>
      <w:r>
        <w:t xml:space="preserve">(LAN 103 in </w:t>
      </w:r>
      <w:r w:rsidRPr="005B420B">
        <w:rPr>
          <w:i/>
        </w:rPr>
        <w:t>PG</w:t>
      </w:r>
      <w:r>
        <w:t xml:space="preserve"> 2846 of 18 August 2017) (p134)</w:t>
      </w:r>
    </w:p>
    <w:p w14:paraId="18296EB8" w14:textId="77777777" w:rsidR="00DB5292" w:rsidRPr="00D632F9" w:rsidRDefault="00DB5292" w:rsidP="00174D57">
      <w:pPr>
        <w:pStyle w:val="LegHeadBold"/>
      </w:pPr>
      <w:r w:rsidRPr="00D632F9">
        <w:t>MPUMALANGA</w:t>
      </w:r>
    </w:p>
    <w:p w14:paraId="7FD896BC" w14:textId="77777777" w:rsidR="00A26F1C" w:rsidRPr="00952A3D" w:rsidRDefault="00A26F1C" w:rsidP="00726379">
      <w:pPr>
        <w:pStyle w:val="LegText"/>
      </w:pPr>
      <w:r w:rsidRPr="00952A3D">
        <w:t xml:space="preserve">Local Government: Municipal Systems Act 32 of 2000 and Local Government: Municipal Property Rates Act 6 of 2004: Nkomazi Local Municipality: Notice of approved tariffs for the 2017/2018 financial year published (LAN 84 in </w:t>
      </w:r>
      <w:r w:rsidRPr="00952A3D">
        <w:rPr>
          <w:i/>
        </w:rPr>
        <w:t>PG</w:t>
      </w:r>
      <w:r w:rsidRPr="00952A3D">
        <w:t xml:space="preserve"> 2840 of 18 August 2017) (p20)</w:t>
      </w:r>
    </w:p>
    <w:p w14:paraId="1BC1DB72" w14:textId="77777777" w:rsidR="00C67493" w:rsidRDefault="00C67493" w:rsidP="00C67493">
      <w:pPr>
        <w:pStyle w:val="LegHeadBold"/>
      </w:pPr>
      <w:r>
        <w:t>NORTH WEST</w:t>
      </w:r>
    </w:p>
    <w:p w14:paraId="770C7050" w14:textId="77777777" w:rsidR="00C67493" w:rsidRDefault="00C67493" w:rsidP="00C67493">
      <w:pPr>
        <w:pStyle w:val="LegText"/>
      </w:pPr>
      <w:r>
        <w:t>North West House of Traditional Leaders Act 3 of 2009: Rules regulating</w:t>
      </w:r>
      <w:r w:rsidRPr="008655BC">
        <w:t xml:space="preserve"> the election of members of </w:t>
      </w:r>
      <w:r>
        <w:t>Local</w:t>
      </w:r>
      <w:r w:rsidRPr="008655BC">
        <w:t xml:space="preserve"> </w:t>
      </w:r>
      <w:r>
        <w:t xml:space="preserve">Houses and the Provincial House </w:t>
      </w:r>
      <w:r w:rsidRPr="008655BC">
        <w:t>of Traditional Leaders</w:t>
      </w:r>
      <w:r>
        <w:t xml:space="preserve"> in the North West published (PN 159</w:t>
      </w:r>
      <w:r w:rsidRPr="008655BC">
        <w:t xml:space="preserve"> in </w:t>
      </w:r>
      <w:r w:rsidRPr="008655BC">
        <w:rPr>
          <w:i/>
        </w:rPr>
        <w:t>PG</w:t>
      </w:r>
      <w:r w:rsidRPr="008655BC">
        <w:t xml:space="preserve"> </w:t>
      </w:r>
      <w:r>
        <w:t>7789 of 14</w:t>
      </w:r>
      <w:r w:rsidRPr="008655BC">
        <w:t xml:space="preserve"> </w:t>
      </w:r>
      <w:r>
        <w:t>August</w:t>
      </w:r>
      <w:r w:rsidRPr="008655BC">
        <w:t xml:space="preserve"> 2017) (p3)</w:t>
      </w:r>
    </w:p>
    <w:p w14:paraId="333DAD57" w14:textId="79C6D867" w:rsidR="00C67493" w:rsidRDefault="00C67493" w:rsidP="00C67493">
      <w:pPr>
        <w:pStyle w:val="LegText"/>
      </w:pPr>
      <w:r w:rsidRPr="00D34352">
        <w:t>Local Government: Municipal Finance Manageme</w:t>
      </w:r>
      <w:r>
        <w:t>nt Act 56 of 2003: North West</w:t>
      </w:r>
      <w:r w:rsidRPr="00D34352">
        <w:t xml:space="preserve"> Muni</w:t>
      </w:r>
      <w:r>
        <w:t>cipal Consolidated Statement: 4th Quarter ending 30</w:t>
      </w:r>
      <w:r w:rsidRPr="00D34352">
        <w:t xml:space="preserve"> </w:t>
      </w:r>
      <w:r>
        <w:t xml:space="preserve">June 2017 published </w:t>
      </w:r>
      <w:r w:rsidR="004530D1">
        <w:br/>
      </w:r>
      <w:r>
        <w:t>(ON 4</w:t>
      </w:r>
      <w:r w:rsidRPr="00D34352">
        <w:t xml:space="preserve"> in </w:t>
      </w:r>
      <w:r w:rsidRPr="00D34352">
        <w:rPr>
          <w:i/>
        </w:rPr>
        <w:t>PG</w:t>
      </w:r>
      <w:r w:rsidRPr="00D34352">
        <w:t xml:space="preserve"> </w:t>
      </w:r>
      <w:r>
        <w:t>7792</w:t>
      </w:r>
      <w:r w:rsidRPr="00D34352">
        <w:t xml:space="preserve"> of </w:t>
      </w:r>
      <w:r>
        <w:t>17</w:t>
      </w:r>
      <w:r w:rsidRPr="00D34352">
        <w:t xml:space="preserve"> </w:t>
      </w:r>
      <w:r>
        <w:t>August 2017) (p3</w:t>
      </w:r>
      <w:r w:rsidRPr="00D34352">
        <w:t>)</w:t>
      </w:r>
    </w:p>
    <w:p w14:paraId="2C7BFBEE" w14:textId="77777777" w:rsidR="00C67493" w:rsidRDefault="00C67493" w:rsidP="00C67493">
      <w:pPr>
        <w:pStyle w:val="LegHeadBold"/>
        <w:rPr>
          <w:b w:val="0"/>
        </w:rPr>
      </w:pPr>
      <w:r w:rsidRPr="00C67493">
        <w:rPr>
          <w:b w:val="0"/>
        </w:rPr>
        <w:t>North West Gambling Act 2 of 2001: North West Gambling Amendment Regulations, 2017 published (PN 162 in PG 7793 of 17 August 2017) (p3)</w:t>
      </w:r>
    </w:p>
    <w:p w14:paraId="129F0B10" w14:textId="12539B5D" w:rsidR="00DB5292" w:rsidRPr="00D632F9" w:rsidRDefault="00DB5292" w:rsidP="00C67493">
      <w:pPr>
        <w:pStyle w:val="LegHeadBold"/>
      </w:pPr>
      <w:r w:rsidRPr="00D632F9">
        <w:t>WESTERN CAPE</w:t>
      </w:r>
    </w:p>
    <w:p w14:paraId="3707261A" w14:textId="2B88DAA4" w:rsidR="008A5570" w:rsidRDefault="008A5570" w:rsidP="008A5570">
      <w:pPr>
        <w:pStyle w:val="LegText"/>
      </w:pPr>
      <w:r>
        <w:t xml:space="preserve">Local Government: Municipal Property Rates Act 6 of 2004: Bitou Local Municipality: </w:t>
      </w:r>
      <w:r w:rsidR="0080546F">
        <w:br/>
      </w:r>
      <w:r>
        <w:t xml:space="preserve">Property Rates Policy published with effect from 1 July 2017 </w:t>
      </w:r>
      <w:r w:rsidR="0080546F">
        <w:br/>
      </w:r>
      <w:r>
        <w:t xml:space="preserve">(LAN 54874 in </w:t>
      </w:r>
      <w:r w:rsidRPr="0018421D">
        <w:rPr>
          <w:i/>
        </w:rPr>
        <w:t>PG</w:t>
      </w:r>
      <w:r>
        <w:t xml:space="preserve"> 7806 of 11 August 2017) (p2)</w:t>
      </w:r>
    </w:p>
    <w:p w14:paraId="284D7502" w14:textId="087E59D5" w:rsidR="008A5570" w:rsidRDefault="008A5570" w:rsidP="008A5570">
      <w:pPr>
        <w:pStyle w:val="LegText"/>
      </w:pPr>
      <w:r>
        <w:t xml:space="preserve">Water Services Act 108 of 1997; National Water Act 36 of 1998; Local Government: </w:t>
      </w:r>
      <w:r w:rsidR="0080546F">
        <w:br/>
      </w:r>
      <w:r>
        <w:t>Municipal Systems Act 32 of 200</w:t>
      </w:r>
      <w:bookmarkStart w:id="4" w:name="_GoBack"/>
      <w:bookmarkEnd w:id="4"/>
      <w:r>
        <w:t xml:space="preserve">0; and National Building Regulations: Stellenbosch Local Municipality: Water Services By-laws published and previous by-laws repealed </w:t>
      </w:r>
      <w:r w:rsidR="0080546F">
        <w:br/>
      </w:r>
      <w:r>
        <w:t xml:space="preserve">(LAN 54875 in </w:t>
      </w:r>
      <w:r w:rsidRPr="0018421D">
        <w:rPr>
          <w:i/>
        </w:rPr>
        <w:t>PG</w:t>
      </w:r>
      <w:r>
        <w:t xml:space="preserve"> 7807 of 11 August 2017) (p2)</w:t>
      </w:r>
    </w:p>
    <w:p w14:paraId="40119E0B" w14:textId="606A34CD" w:rsidR="00924A87" w:rsidRPr="00916FAE" w:rsidRDefault="00042A95" w:rsidP="00B33337">
      <w:pPr>
        <w:pStyle w:val="LegHeadBold"/>
        <w:jc w:val="center"/>
      </w:pPr>
      <w:r w:rsidRPr="00657505">
        <w:t xml:space="preserve">This information is also available on the daily legalbrief at </w:t>
      </w:r>
      <w:hyperlink r:id="rId15" w:history="1">
        <w:r w:rsidRPr="00657505">
          <w:rPr>
            <w:rStyle w:val="Hyperlink"/>
            <w:color w:val="auto"/>
          </w:rPr>
          <w:t>www.legalbrief.co.za</w:t>
        </w:r>
      </w:hyperlink>
    </w:p>
    <w:sectPr w:rsidR="00924A87" w:rsidRPr="00916FAE" w:rsidSect="009451BF">
      <w:headerReference w:type="default" r:id="rId16"/>
      <w:footerReference w:type="default" r:id="rId17"/>
      <w:footerReference w:type="first" r:id="rId18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A905E" w14:textId="77777777" w:rsidR="00C02565" w:rsidRDefault="00C02565" w:rsidP="009451BF">
      <w:r>
        <w:separator/>
      </w:r>
    </w:p>
    <w:p w14:paraId="6C114E72" w14:textId="77777777" w:rsidR="00C02565" w:rsidRDefault="00C02565"/>
  </w:endnote>
  <w:endnote w:type="continuationSeparator" w:id="0">
    <w:p w14:paraId="3D76687E" w14:textId="77777777" w:rsidR="00C02565" w:rsidRDefault="00C02565" w:rsidP="009451BF">
      <w:r>
        <w:continuationSeparator/>
      </w:r>
    </w:p>
    <w:p w14:paraId="02937AA0" w14:textId="77777777" w:rsidR="00C02565" w:rsidRDefault="00C02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75DF" w14:textId="77777777" w:rsidR="004D34B2" w:rsidRDefault="004D34B2" w:rsidP="001106E9">
    <w:pPr>
      <w:ind w:left="-187" w:right="72"/>
      <w:jc w:val="center"/>
      <w:rPr>
        <w:sz w:val="16"/>
        <w:lang w:val="en-GB"/>
      </w:rPr>
    </w:pPr>
  </w:p>
  <w:p w14:paraId="3FF7ABED" w14:textId="77777777" w:rsidR="004D34B2" w:rsidRDefault="004D34B2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4D34B2" w:rsidRPr="00BC7D59" w:rsidRDefault="004D34B2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4D34B2" w:rsidRPr="00BC7D59" w:rsidRDefault="004D34B2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4D34B2" w:rsidRPr="00BC7D59" w:rsidRDefault="004D34B2" w:rsidP="0035299D">
    <w:pPr>
      <w:ind w:left="-182" w:right="74"/>
      <w:jc w:val="center"/>
      <w:rPr>
        <w:sz w:val="16"/>
        <w:lang w:val="en-GB"/>
      </w:rPr>
    </w:pPr>
  </w:p>
  <w:p w14:paraId="2D147601" w14:textId="77777777" w:rsidR="004D34B2" w:rsidRPr="00BC7D59" w:rsidRDefault="004D34B2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4D34B2" w:rsidRPr="00BC7D59" w:rsidRDefault="004D34B2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60C9" w14:textId="77777777" w:rsidR="004D34B2" w:rsidRDefault="004D34B2" w:rsidP="00505AF8">
    <w:pPr>
      <w:ind w:left="-187" w:right="72"/>
      <w:jc w:val="center"/>
      <w:rPr>
        <w:sz w:val="16"/>
        <w:lang w:val="en-GB"/>
      </w:rPr>
    </w:pPr>
  </w:p>
  <w:p w14:paraId="7C55DCAD" w14:textId="77777777" w:rsidR="004D34B2" w:rsidRDefault="004D34B2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4D34B2" w:rsidRPr="00BC7D59" w:rsidRDefault="004D34B2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4D34B2" w:rsidRPr="00BC7D59" w:rsidRDefault="004D34B2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4D34B2" w:rsidRPr="00BC7D59" w:rsidRDefault="004D34B2">
    <w:pPr>
      <w:ind w:left="-182" w:right="74"/>
      <w:jc w:val="center"/>
      <w:rPr>
        <w:sz w:val="16"/>
        <w:lang w:val="en-GB"/>
      </w:rPr>
    </w:pPr>
  </w:p>
  <w:p w14:paraId="167C3005" w14:textId="77777777" w:rsidR="004D34B2" w:rsidRPr="00BC7D59" w:rsidRDefault="004D34B2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4D34B2" w:rsidRPr="00BC7D59" w:rsidRDefault="004D34B2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785A" w14:textId="77777777" w:rsidR="00C02565" w:rsidRDefault="00C02565" w:rsidP="009451BF">
      <w:r>
        <w:separator/>
      </w:r>
    </w:p>
    <w:p w14:paraId="56DCDC67" w14:textId="77777777" w:rsidR="00C02565" w:rsidRDefault="00C02565"/>
  </w:footnote>
  <w:footnote w:type="continuationSeparator" w:id="0">
    <w:p w14:paraId="0C0DE1E7" w14:textId="77777777" w:rsidR="00C02565" w:rsidRDefault="00C02565" w:rsidP="009451BF">
      <w:r>
        <w:continuationSeparator/>
      </w:r>
    </w:p>
    <w:p w14:paraId="0BA01B49" w14:textId="77777777" w:rsidR="00C02565" w:rsidRDefault="00C02565"/>
  </w:footnote>
  <w:footnote w:id="1">
    <w:p w14:paraId="444C4439" w14:textId="2F06D9A2" w:rsidR="00AA7C64" w:rsidRPr="00AA7C64" w:rsidRDefault="00AA7C64" w:rsidP="00AA7C64">
      <w:pPr>
        <w:pStyle w:val="LegFNoteText"/>
        <w:rPr>
          <w:lang w:val="en-US"/>
        </w:rPr>
      </w:pPr>
      <w:r>
        <w:rPr>
          <w:rStyle w:val="FootnoteReference"/>
        </w:rPr>
        <w:footnoteRef/>
      </w:r>
      <w:r>
        <w:t xml:space="preserve"> Subject to reg. 3 (1)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E063" w14:textId="77777777" w:rsidR="004D34B2" w:rsidRPr="00BC7D59" w:rsidRDefault="004D34B2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643F4A13" w:rsidR="004D34B2" w:rsidRPr="00BC7D59" w:rsidRDefault="004D34B2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4530D1">
      <w:rPr>
        <w:rStyle w:val="PageNumber"/>
        <w:noProof/>
      </w:rPr>
      <w:t>6</w:t>
    </w:r>
    <w:r w:rsidRPr="00BC7D59">
      <w:rPr>
        <w:rStyle w:val="PageNumber"/>
      </w:rPr>
      <w:fldChar w:fldCharType="end"/>
    </w:r>
  </w:p>
  <w:p w14:paraId="4938A950" w14:textId="77777777" w:rsidR="004D34B2" w:rsidRDefault="004D34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4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62C"/>
    <w:rsid w:val="00011BD5"/>
    <w:rsid w:val="00011D2C"/>
    <w:rsid w:val="00011F68"/>
    <w:rsid w:val="0001251E"/>
    <w:rsid w:val="00012914"/>
    <w:rsid w:val="00012BEA"/>
    <w:rsid w:val="00012F1D"/>
    <w:rsid w:val="0001343C"/>
    <w:rsid w:val="00013454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9E"/>
    <w:rsid w:val="00021C01"/>
    <w:rsid w:val="00021E84"/>
    <w:rsid w:val="00021F8C"/>
    <w:rsid w:val="0002200A"/>
    <w:rsid w:val="0002215D"/>
    <w:rsid w:val="00022270"/>
    <w:rsid w:val="00022277"/>
    <w:rsid w:val="000229A8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904"/>
    <w:rsid w:val="00031A8E"/>
    <w:rsid w:val="00031AC2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225B"/>
    <w:rsid w:val="000422ED"/>
    <w:rsid w:val="00042427"/>
    <w:rsid w:val="000424E1"/>
    <w:rsid w:val="00042756"/>
    <w:rsid w:val="00042A95"/>
    <w:rsid w:val="00043110"/>
    <w:rsid w:val="00043168"/>
    <w:rsid w:val="000431A8"/>
    <w:rsid w:val="00043248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BD9"/>
    <w:rsid w:val="00047FAF"/>
    <w:rsid w:val="000504DF"/>
    <w:rsid w:val="000508E9"/>
    <w:rsid w:val="00050A09"/>
    <w:rsid w:val="00050C8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60"/>
    <w:rsid w:val="000628DB"/>
    <w:rsid w:val="00062DF6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0E8A"/>
    <w:rsid w:val="0007165B"/>
    <w:rsid w:val="000717A3"/>
    <w:rsid w:val="00071B78"/>
    <w:rsid w:val="00072678"/>
    <w:rsid w:val="000728BC"/>
    <w:rsid w:val="00072BC3"/>
    <w:rsid w:val="00072E6B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ECD"/>
    <w:rsid w:val="0008672B"/>
    <w:rsid w:val="000869C5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794"/>
    <w:rsid w:val="000E0828"/>
    <w:rsid w:val="000E09F6"/>
    <w:rsid w:val="000E0B10"/>
    <w:rsid w:val="000E0BE2"/>
    <w:rsid w:val="000E1320"/>
    <w:rsid w:val="000E16D3"/>
    <w:rsid w:val="000E1C3C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75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CDF"/>
    <w:rsid w:val="000F1D8C"/>
    <w:rsid w:val="000F2429"/>
    <w:rsid w:val="000F27B0"/>
    <w:rsid w:val="000F299B"/>
    <w:rsid w:val="000F29B9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20A"/>
    <w:rsid w:val="00136851"/>
    <w:rsid w:val="00136E59"/>
    <w:rsid w:val="00136EF6"/>
    <w:rsid w:val="001371D2"/>
    <w:rsid w:val="0013760D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65A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2032"/>
    <w:rsid w:val="0015208B"/>
    <w:rsid w:val="001523AD"/>
    <w:rsid w:val="00152D81"/>
    <w:rsid w:val="00152F5E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430F"/>
    <w:rsid w:val="0017440F"/>
    <w:rsid w:val="00174421"/>
    <w:rsid w:val="001748B6"/>
    <w:rsid w:val="00174A27"/>
    <w:rsid w:val="00174D5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388E"/>
    <w:rsid w:val="00193D98"/>
    <w:rsid w:val="00193E2B"/>
    <w:rsid w:val="00194082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CC4"/>
    <w:rsid w:val="00197612"/>
    <w:rsid w:val="00197D98"/>
    <w:rsid w:val="001A04F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A8A"/>
    <w:rsid w:val="001C3ADB"/>
    <w:rsid w:val="001C4528"/>
    <w:rsid w:val="001C45D5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934"/>
    <w:rsid w:val="001D1AB1"/>
    <w:rsid w:val="001D1F46"/>
    <w:rsid w:val="001D1F60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4CB"/>
    <w:rsid w:val="001E658E"/>
    <w:rsid w:val="001E67F2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AD8"/>
    <w:rsid w:val="00203AEB"/>
    <w:rsid w:val="00203D19"/>
    <w:rsid w:val="00203DFB"/>
    <w:rsid w:val="002041DE"/>
    <w:rsid w:val="002051C4"/>
    <w:rsid w:val="00205404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89D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765D"/>
    <w:rsid w:val="002C76F6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EBA"/>
    <w:rsid w:val="002E50C0"/>
    <w:rsid w:val="002E5784"/>
    <w:rsid w:val="002E5829"/>
    <w:rsid w:val="002E5B1D"/>
    <w:rsid w:val="002E5C36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DB4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90C"/>
    <w:rsid w:val="00334B1D"/>
    <w:rsid w:val="00334F5D"/>
    <w:rsid w:val="0033504D"/>
    <w:rsid w:val="003351D0"/>
    <w:rsid w:val="003356D3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ABB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D4"/>
    <w:rsid w:val="0037220A"/>
    <w:rsid w:val="003722F3"/>
    <w:rsid w:val="0037254B"/>
    <w:rsid w:val="0037288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D93"/>
    <w:rsid w:val="003B6351"/>
    <w:rsid w:val="003B6695"/>
    <w:rsid w:val="003B6D9F"/>
    <w:rsid w:val="003B730B"/>
    <w:rsid w:val="003B7801"/>
    <w:rsid w:val="003B79CC"/>
    <w:rsid w:val="003B79FF"/>
    <w:rsid w:val="003B7B7E"/>
    <w:rsid w:val="003B7DBF"/>
    <w:rsid w:val="003C019F"/>
    <w:rsid w:val="003C056E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FEB"/>
    <w:rsid w:val="003C42C9"/>
    <w:rsid w:val="003C4C20"/>
    <w:rsid w:val="003C4E66"/>
    <w:rsid w:val="003C4E88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95"/>
    <w:rsid w:val="003D7CB7"/>
    <w:rsid w:val="003D7D41"/>
    <w:rsid w:val="003E038A"/>
    <w:rsid w:val="003E0831"/>
    <w:rsid w:val="003E0AF8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42A3"/>
    <w:rsid w:val="003E444A"/>
    <w:rsid w:val="003E4565"/>
    <w:rsid w:val="003E462F"/>
    <w:rsid w:val="003E48A9"/>
    <w:rsid w:val="003E4953"/>
    <w:rsid w:val="003E4A07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7E1"/>
    <w:rsid w:val="003F5A11"/>
    <w:rsid w:val="003F604E"/>
    <w:rsid w:val="003F6315"/>
    <w:rsid w:val="003F6678"/>
    <w:rsid w:val="003F6E28"/>
    <w:rsid w:val="003F7100"/>
    <w:rsid w:val="003F77E5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D26"/>
    <w:rsid w:val="0040284B"/>
    <w:rsid w:val="00402AD9"/>
    <w:rsid w:val="00402B3B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28A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B"/>
    <w:rsid w:val="004745E4"/>
    <w:rsid w:val="00474603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E07"/>
    <w:rsid w:val="00487131"/>
    <w:rsid w:val="004872B7"/>
    <w:rsid w:val="0048736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586"/>
    <w:rsid w:val="004A38D0"/>
    <w:rsid w:val="004A3928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120"/>
    <w:rsid w:val="004B38F1"/>
    <w:rsid w:val="004B39A7"/>
    <w:rsid w:val="004B39F1"/>
    <w:rsid w:val="004B404A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D36"/>
    <w:rsid w:val="004B7EFE"/>
    <w:rsid w:val="004C0365"/>
    <w:rsid w:val="004C0478"/>
    <w:rsid w:val="004C055E"/>
    <w:rsid w:val="004C057D"/>
    <w:rsid w:val="004C125B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696"/>
    <w:rsid w:val="004F36A5"/>
    <w:rsid w:val="004F3F5D"/>
    <w:rsid w:val="004F424D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B8A"/>
    <w:rsid w:val="004F5C7A"/>
    <w:rsid w:val="004F5E23"/>
    <w:rsid w:val="004F6285"/>
    <w:rsid w:val="004F62C1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4C6"/>
    <w:rsid w:val="005264FA"/>
    <w:rsid w:val="0052731D"/>
    <w:rsid w:val="00527863"/>
    <w:rsid w:val="00527A23"/>
    <w:rsid w:val="00527D44"/>
    <w:rsid w:val="0053037C"/>
    <w:rsid w:val="0053068C"/>
    <w:rsid w:val="00530A0C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D0"/>
    <w:rsid w:val="00533422"/>
    <w:rsid w:val="00533B7B"/>
    <w:rsid w:val="00534032"/>
    <w:rsid w:val="0053404C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A1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4F97"/>
    <w:rsid w:val="006254AA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44"/>
    <w:rsid w:val="0067109C"/>
    <w:rsid w:val="0067172C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9DB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A44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C55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B58"/>
    <w:rsid w:val="00726CAE"/>
    <w:rsid w:val="00726DC3"/>
    <w:rsid w:val="00727076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F19"/>
    <w:rsid w:val="0073220B"/>
    <w:rsid w:val="0073262A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C69"/>
    <w:rsid w:val="00747D6A"/>
    <w:rsid w:val="0075070E"/>
    <w:rsid w:val="00750814"/>
    <w:rsid w:val="00750B2D"/>
    <w:rsid w:val="00750D00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FA"/>
    <w:rsid w:val="00760B77"/>
    <w:rsid w:val="00760E2F"/>
    <w:rsid w:val="0076176B"/>
    <w:rsid w:val="0076182F"/>
    <w:rsid w:val="00761AC3"/>
    <w:rsid w:val="007620D5"/>
    <w:rsid w:val="00762B18"/>
    <w:rsid w:val="00762B1E"/>
    <w:rsid w:val="00762C08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57"/>
    <w:rsid w:val="00774005"/>
    <w:rsid w:val="0077427D"/>
    <w:rsid w:val="007743DF"/>
    <w:rsid w:val="0077487E"/>
    <w:rsid w:val="00774DF3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276"/>
    <w:rsid w:val="007977B7"/>
    <w:rsid w:val="0079787E"/>
    <w:rsid w:val="0079795F"/>
    <w:rsid w:val="00797A57"/>
    <w:rsid w:val="00797E9A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B4B"/>
    <w:rsid w:val="00811C87"/>
    <w:rsid w:val="00812079"/>
    <w:rsid w:val="00812428"/>
    <w:rsid w:val="00812557"/>
    <w:rsid w:val="008127D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BFE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CC2"/>
    <w:rsid w:val="0085109F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D8"/>
    <w:rsid w:val="00852DA5"/>
    <w:rsid w:val="00852EA0"/>
    <w:rsid w:val="008531F1"/>
    <w:rsid w:val="00853328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CC"/>
    <w:rsid w:val="008E1178"/>
    <w:rsid w:val="008E1403"/>
    <w:rsid w:val="008E1469"/>
    <w:rsid w:val="008E1579"/>
    <w:rsid w:val="008E15F2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B96"/>
    <w:rsid w:val="008F201A"/>
    <w:rsid w:val="008F226D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CD8"/>
    <w:rsid w:val="00903E63"/>
    <w:rsid w:val="00904115"/>
    <w:rsid w:val="00904325"/>
    <w:rsid w:val="00904574"/>
    <w:rsid w:val="00904639"/>
    <w:rsid w:val="00904B8C"/>
    <w:rsid w:val="00905027"/>
    <w:rsid w:val="0090521E"/>
    <w:rsid w:val="009057BC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C7C"/>
    <w:rsid w:val="009464AF"/>
    <w:rsid w:val="0094661F"/>
    <w:rsid w:val="00946774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FAE"/>
    <w:rsid w:val="009731E7"/>
    <w:rsid w:val="009731EE"/>
    <w:rsid w:val="009736D0"/>
    <w:rsid w:val="0097412E"/>
    <w:rsid w:val="00974517"/>
    <w:rsid w:val="009749AB"/>
    <w:rsid w:val="00974DA7"/>
    <w:rsid w:val="00974FBF"/>
    <w:rsid w:val="00975021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460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BE7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850"/>
    <w:rsid w:val="009E6AC3"/>
    <w:rsid w:val="009E6CC0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305"/>
    <w:rsid w:val="00A233DF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64D"/>
    <w:rsid w:val="00A3275E"/>
    <w:rsid w:val="00A329BD"/>
    <w:rsid w:val="00A32E5B"/>
    <w:rsid w:val="00A339D2"/>
    <w:rsid w:val="00A34111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2FC"/>
    <w:rsid w:val="00A844A8"/>
    <w:rsid w:val="00A849B0"/>
    <w:rsid w:val="00A84A05"/>
    <w:rsid w:val="00A84A56"/>
    <w:rsid w:val="00A84DC5"/>
    <w:rsid w:val="00A84F66"/>
    <w:rsid w:val="00A850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C44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EC3"/>
    <w:rsid w:val="00AC30E2"/>
    <w:rsid w:val="00AC3103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4D"/>
    <w:rsid w:val="00AC5BAC"/>
    <w:rsid w:val="00AC5CA7"/>
    <w:rsid w:val="00AC5E81"/>
    <w:rsid w:val="00AC61CC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51F5"/>
    <w:rsid w:val="00AD5339"/>
    <w:rsid w:val="00AD5D33"/>
    <w:rsid w:val="00AD617E"/>
    <w:rsid w:val="00AD634C"/>
    <w:rsid w:val="00AD641C"/>
    <w:rsid w:val="00AD64B1"/>
    <w:rsid w:val="00AD6B66"/>
    <w:rsid w:val="00AD6F5D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40B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B4D"/>
    <w:rsid w:val="00B13E12"/>
    <w:rsid w:val="00B13FB4"/>
    <w:rsid w:val="00B13FF7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CC5"/>
    <w:rsid w:val="00B3616F"/>
    <w:rsid w:val="00B363EA"/>
    <w:rsid w:val="00B365C7"/>
    <w:rsid w:val="00B36715"/>
    <w:rsid w:val="00B36A8E"/>
    <w:rsid w:val="00B36E51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75F"/>
    <w:rsid w:val="00B52941"/>
    <w:rsid w:val="00B52CF4"/>
    <w:rsid w:val="00B53088"/>
    <w:rsid w:val="00B538D5"/>
    <w:rsid w:val="00B53A76"/>
    <w:rsid w:val="00B53F7D"/>
    <w:rsid w:val="00B54000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47F"/>
    <w:rsid w:val="00B7753E"/>
    <w:rsid w:val="00B778E4"/>
    <w:rsid w:val="00B77906"/>
    <w:rsid w:val="00B77D1D"/>
    <w:rsid w:val="00B8003B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8C8"/>
    <w:rsid w:val="00B85B0E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253"/>
    <w:rsid w:val="00BA1282"/>
    <w:rsid w:val="00BA1814"/>
    <w:rsid w:val="00BA1B56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359"/>
    <w:rsid w:val="00BC1678"/>
    <w:rsid w:val="00BC18F8"/>
    <w:rsid w:val="00BC1D74"/>
    <w:rsid w:val="00BC1E69"/>
    <w:rsid w:val="00BC225C"/>
    <w:rsid w:val="00BC256D"/>
    <w:rsid w:val="00BC2E14"/>
    <w:rsid w:val="00BC373A"/>
    <w:rsid w:val="00BC39BB"/>
    <w:rsid w:val="00BC40D1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D69"/>
    <w:rsid w:val="00BD5FDE"/>
    <w:rsid w:val="00BD64B7"/>
    <w:rsid w:val="00BD6849"/>
    <w:rsid w:val="00BD6EB7"/>
    <w:rsid w:val="00BD7256"/>
    <w:rsid w:val="00BD73DC"/>
    <w:rsid w:val="00BD7964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36E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0EA"/>
    <w:rsid w:val="00C40777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493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2F05"/>
    <w:rsid w:val="00C734BD"/>
    <w:rsid w:val="00C736B9"/>
    <w:rsid w:val="00C73CE1"/>
    <w:rsid w:val="00C74171"/>
    <w:rsid w:val="00C74528"/>
    <w:rsid w:val="00C747A7"/>
    <w:rsid w:val="00C74A2E"/>
    <w:rsid w:val="00C74C9B"/>
    <w:rsid w:val="00C74FB1"/>
    <w:rsid w:val="00C751F0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C1C"/>
    <w:rsid w:val="00C86C9F"/>
    <w:rsid w:val="00C871C6"/>
    <w:rsid w:val="00C8735E"/>
    <w:rsid w:val="00C87491"/>
    <w:rsid w:val="00C87B2C"/>
    <w:rsid w:val="00C87C93"/>
    <w:rsid w:val="00C905A4"/>
    <w:rsid w:val="00C907AD"/>
    <w:rsid w:val="00C91215"/>
    <w:rsid w:val="00C91D1F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8B5"/>
    <w:rsid w:val="00CA2A07"/>
    <w:rsid w:val="00CA2A31"/>
    <w:rsid w:val="00CA2E63"/>
    <w:rsid w:val="00CA3A6B"/>
    <w:rsid w:val="00CA417E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7"/>
    <w:rsid w:val="00D3428D"/>
    <w:rsid w:val="00D344E1"/>
    <w:rsid w:val="00D34644"/>
    <w:rsid w:val="00D3467A"/>
    <w:rsid w:val="00D3485F"/>
    <w:rsid w:val="00D34975"/>
    <w:rsid w:val="00D34DCA"/>
    <w:rsid w:val="00D35061"/>
    <w:rsid w:val="00D35071"/>
    <w:rsid w:val="00D35078"/>
    <w:rsid w:val="00D355EF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79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56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28B"/>
    <w:rsid w:val="00DE1457"/>
    <w:rsid w:val="00DE16E3"/>
    <w:rsid w:val="00DE17C2"/>
    <w:rsid w:val="00DE193F"/>
    <w:rsid w:val="00DE19AE"/>
    <w:rsid w:val="00DE1B6D"/>
    <w:rsid w:val="00DE22C7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35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09F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DAB"/>
    <w:rsid w:val="00E32ED9"/>
    <w:rsid w:val="00E33149"/>
    <w:rsid w:val="00E3325C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655F"/>
    <w:rsid w:val="00E865E5"/>
    <w:rsid w:val="00E8693D"/>
    <w:rsid w:val="00E86C24"/>
    <w:rsid w:val="00E86DAF"/>
    <w:rsid w:val="00E86FD5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7A9"/>
    <w:rsid w:val="00EB5950"/>
    <w:rsid w:val="00EB5EE6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8F3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C8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269B"/>
    <w:rsid w:val="00F12C7C"/>
    <w:rsid w:val="00F13150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C79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D1E"/>
    <w:rsid w:val="00F80038"/>
    <w:rsid w:val="00F8011E"/>
    <w:rsid w:val="00F8021B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8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24C"/>
    <w:rsid w:val="00F854BD"/>
    <w:rsid w:val="00F85665"/>
    <w:rsid w:val="00F8584C"/>
    <w:rsid w:val="00F86057"/>
    <w:rsid w:val="00F860BB"/>
    <w:rsid w:val="00F86480"/>
    <w:rsid w:val="00F86497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DF7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A1B"/>
    <w:rsid w:val="00FC0B39"/>
    <w:rsid w:val="00FC0BB2"/>
    <w:rsid w:val="00FC10C2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09A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CA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59B8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7/08/Draft_Communal_Land_Tenure_Bill_2017_-_extension_of_comment_period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7/08/Draft_Deeds_Registries_Amendment_Bill_2017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7/08/Draft_Agricultural_Product_Standards_Amendment_Bill_2015_mem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albrief.co.za" TargetMode="External"/><Relationship Id="rId10" Type="http://schemas.openxmlformats.org/officeDocument/2006/relationships/hyperlink" Target="https://juta.co.za/media/filestore/2017/08/B19_2017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7/08/Draft_Intellectual_Property_Policy_of_the_Republic_of_South_Africa_Phase_I_2017.pdf" TargetMode="External"/><Relationship Id="rId14" Type="http://schemas.openxmlformats.org/officeDocument/2006/relationships/hyperlink" Target="https://juta.co.za/media/filestore/2017/07/Draft_Communal_Land_Tenure_Bill_2017_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FA37-45BB-4414-BF98-4977C93F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5912</TotalTime>
  <Pages>6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423</cp:revision>
  <cp:lastPrinted>2017-07-14T12:30:00Z</cp:lastPrinted>
  <dcterms:created xsi:type="dcterms:W3CDTF">2017-05-05T08:16:00Z</dcterms:created>
  <dcterms:modified xsi:type="dcterms:W3CDTF">2017-08-18T13:15:00Z</dcterms:modified>
</cp:coreProperties>
</file>