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EA" w:rsidRPr="009867C4" w:rsidRDefault="004A531D" w:rsidP="00EA53EA">
      <w:r w:rsidRPr="009867C4">
        <w:rPr>
          <w:noProof/>
        </w:rPr>
        <w:drawing>
          <wp:anchor distT="0" distB="0" distL="114300" distR="114300" simplePos="0" relativeHeight="251658240" behindDoc="0" locked="0" layoutInCell="1" allowOverlap="1" wp14:editId="38CA8C2D">
            <wp:simplePos x="0" y="0"/>
            <wp:positionH relativeFrom="page">
              <wp:posOffset>-57149</wp:posOffset>
            </wp:positionH>
            <wp:positionV relativeFrom="paragraph">
              <wp:posOffset>9526</wp:posOffset>
            </wp:positionV>
            <wp:extent cx="7581900" cy="1593422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691" cy="1597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3EA" w:rsidRPr="009867C4" w:rsidRDefault="00EA53EA" w:rsidP="00EA53EA"/>
    <w:p w:rsidR="00EA53EA" w:rsidRPr="009867C4" w:rsidRDefault="00EA53EA" w:rsidP="00EA53EA"/>
    <w:p w:rsidR="00EA53EA" w:rsidRPr="009867C4" w:rsidRDefault="00EA53EA" w:rsidP="00EA53EA"/>
    <w:p w:rsidR="00EA53EA" w:rsidRPr="009867C4" w:rsidRDefault="00EA53EA" w:rsidP="00EA53EA"/>
    <w:p w:rsidR="00EA53EA" w:rsidRPr="009867C4" w:rsidRDefault="00AA5A69" w:rsidP="00EA53EA">
      <w:r w:rsidRPr="009867C4">
        <w:rPr>
          <w:rStyle w:val="Strong"/>
          <w:rFonts w:ascii="Verdana" w:hAnsi="Verdana"/>
          <w:noProof/>
          <w:color w:val="59595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156845</wp:posOffset>
                </wp:positionV>
                <wp:extent cx="2186305" cy="3038475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1D" w:rsidRDefault="004A531D">
                            <w:bookmarkStart w:id="0" w:name="_Hlk485283069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D5431" wp14:editId="5BA399B1">
                                  <wp:extent cx="2045970" cy="2695992"/>
                                  <wp:effectExtent l="0" t="0" r="0" b="9525"/>
                                  <wp:docPr id="1" name="Picture 1" descr="C:\Users\ssalie\AppData\Local\Microsoft\Windows\INetCache\Content.Word\97807021805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salie\AppData\Local\Microsoft\Windows\INetCache\Content.Word\97807021805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970" cy="269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6pt;margin-top:12.35pt;width:172.15pt;height:23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gcIwIAAB4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" stroked="f">
                <v:textbox>
                  <w:txbxContent>
                    <w:p w:rsidR="004A531D" w:rsidRDefault="004A531D">
                      <w:bookmarkStart w:id="1" w:name="_Hlk485283069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24D5431" wp14:editId="5BA399B1">
                            <wp:extent cx="2045970" cy="2695992"/>
                            <wp:effectExtent l="0" t="0" r="0" b="9525"/>
                            <wp:docPr id="1" name="Picture 1" descr="C:\Users\ssalie\AppData\Local\Microsoft\Windows\INetCache\Content.Word\97807021805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salie\AppData\Local\Microsoft\Windows\INetCache\Content.Word\97807021805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970" cy="269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1A84" w:rsidRPr="009867C4" w:rsidRDefault="004A531D" w:rsidP="00C21A84">
      <w:pPr>
        <w:pStyle w:val="NoSpacing"/>
        <w:rPr>
          <w:rStyle w:val="Strong"/>
          <w:rFonts w:ascii="Verdana" w:hAnsi="Verdana"/>
          <w:color w:val="595959"/>
          <w:sz w:val="52"/>
          <w:szCs w:val="18"/>
        </w:rPr>
      </w:pPr>
      <w:r w:rsidRPr="009867C4">
        <w:rPr>
          <w:rStyle w:val="Strong"/>
          <w:rFonts w:ascii="Verdana" w:hAnsi="Verdana"/>
          <w:color w:val="595959"/>
          <w:sz w:val="52"/>
          <w:szCs w:val="18"/>
        </w:rPr>
        <w:t xml:space="preserve">Essential First Aid </w:t>
      </w:r>
    </w:p>
    <w:p w:rsidR="00EA53EA" w:rsidRPr="009867C4" w:rsidRDefault="004A531D" w:rsidP="00C21A84">
      <w:pPr>
        <w:pStyle w:val="NoSpacing"/>
        <w:rPr>
          <w:rStyle w:val="Strong"/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44"/>
          <w:szCs w:val="18"/>
        </w:rPr>
        <w:t xml:space="preserve">Manual for Southern Africa </w:t>
      </w:r>
    </w:p>
    <w:p w:rsidR="00EA53EA" w:rsidRPr="009867C4" w:rsidRDefault="00EA53EA" w:rsidP="00EA53EA">
      <w:pPr>
        <w:pStyle w:val="NormalWeb"/>
        <w:rPr>
          <w:rFonts w:ascii="Verdana" w:hAnsi="Verdana"/>
          <w:b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Edition: 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2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  <w:vertAlign w:val="superscript"/>
        </w:rPr>
        <w:t>nd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 Revised edition</w:t>
      </w:r>
    </w:p>
    <w:p w:rsidR="00EA53EA" w:rsidRPr="009867C4" w:rsidRDefault="00EA53EA" w:rsidP="00EA53EA">
      <w:pPr>
        <w:pStyle w:val="NormalWeb"/>
        <w:rPr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Published:</w:t>
      </w:r>
      <w:r w:rsidR="004A531D"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2016</w:t>
      </w:r>
      <w:r w:rsidRPr="009867C4">
        <w:rPr>
          <w:rFonts w:ascii="Verdana" w:hAnsi="Verdana"/>
          <w:color w:val="595959"/>
          <w:sz w:val="18"/>
          <w:szCs w:val="18"/>
        </w:rPr>
        <w:tab/>
      </w:r>
      <w:r w:rsidRPr="009867C4">
        <w:rPr>
          <w:rFonts w:ascii="Verdana" w:hAnsi="Verdana"/>
          <w:color w:val="595959"/>
          <w:sz w:val="18"/>
          <w:szCs w:val="18"/>
        </w:rPr>
        <w:tab/>
      </w:r>
    </w:p>
    <w:p w:rsidR="00EA53EA" w:rsidRPr="009867C4" w:rsidRDefault="00EA53EA" w:rsidP="00EA53EA">
      <w:pPr>
        <w:autoSpaceDE w:val="0"/>
        <w:autoSpaceDN w:val="0"/>
        <w:adjustRightInd w:val="0"/>
        <w:rPr>
          <w:rStyle w:val="Strong"/>
          <w:rFonts w:ascii="Verdana" w:hAnsi="Verdana"/>
          <w:b w:val="0"/>
          <w:color w:val="595959"/>
          <w:sz w:val="18"/>
          <w:szCs w:val="18"/>
          <w:lang w:val="en-ZA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Author</w:t>
      </w:r>
      <w:r w:rsidR="00A94C2D" w:rsidRPr="009867C4">
        <w:rPr>
          <w:rStyle w:val="Strong"/>
          <w:rFonts w:ascii="Verdana" w:hAnsi="Verdana"/>
          <w:color w:val="595959"/>
          <w:sz w:val="18"/>
          <w:szCs w:val="18"/>
        </w:rPr>
        <w:t>s</w:t>
      </w: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: </w:t>
      </w:r>
      <w:r w:rsidR="007320DF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SA Red Cross Society</w:t>
      </w:r>
    </w:p>
    <w:p w:rsidR="00EA53EA" w:rsidRPr="009867C4" w:rsidRDefault="00EA53EA" w:rsidP="00EA53EA">
      <w:pPr>
        <w:pStyle w:val="NormalWeb"/>
        <w:rPr>
          <w:rStyle w:val="Strong"/>
          <w:rFonts w:ascii="Verdana" w:hAnsi="Verdana"/>
          <w:b w:val="0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ISBN: 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9780702180583</w:t>
      </w:r>
    </w:p>
    <w:p w:rsidR="00014A8E" w:rsidRPr="009867C4" w:rsidRDefault="00014A8E" w:rsidP="00EA53EA">
      <w:pPr>
        <w:pStyle w:val="NormalWeb"/>
        <w:rPr>
          <w:rFonts w:ascii="Verdana" w:hAnsi="Verdana"/>
          <w:color w:val="595959"/>
          <w:sz w:val="18"/>
          <w:szCs w:val="18"/>
        </w:rPr>
      </w:pPr>
      <w:proofErr w:type="spellStart"/>
      <w:r w:rsidRPr="009867C4">
        <w:rPr>
          <w:rStyle w:val="Strong"/>
          <w:rFonts w:ascii="Verdana" w:hAnsi="Verdana"/>
          <w:color w:val="595959"/>
          <w:sz w:val="18"/>
          <w:szCs w:val="18"/>
        </w:rPr>
        <w:t>eISBN</w:t>
      </w:r>
      <w:proofErr w:type="spellEnd"/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: </w:t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9780702195532</w:t>
      </w:r>
    </w:p>
    <w:p w:rsidR="00EA53EA" w:rsidRPr="009867C4" w:rsidRDefault="00EA53EA" w:rsidP="00EA53EA">
      <w:pPr>
        <w:pStyle w:val="dark"/>
        <w:rPr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Format:</w:t>
      </w:r>
      <w:r w:rsidR="004A531D"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Soft cover</w:t>
      </w:r>
      <w:r w:rsidRPr="009867C4">
        <w:rPr>
          <w:rStyle w:val="Strong"/>
          <w:rFonts w:ascii="Verdana" w:hAnsi="Verdana"/>
          <w:b w:val="0"/>
        </w:rPr>
        <w:tab/>
      </w:r>
    </w:p>
    <w:p w:rsidR="00EA53EA" w:rsidRPr="009867C4" w:rsidRDefault="00EA53EA" w:rsidP="00EA53EA">
      <w:pPr>
        <w:pStyle w:val="dark"/>
        <w:rPr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Extent:</w:t>
      </w:r>
      <w:r w:rsidR="004A531D"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180 pages</w:t>
      </w:r>
      <w:r w:rsidRPr="009867C4">
        <w:rPr>
          <w:rFonts w:ascii="Verdana" w:hAnsi="Verdana"/>
          <w:color w:val="595959"/>
          <w:sz w:val="18"/>
          <w:szCs w:val="18"/>
        </w:rPr>
        <w:tab/>
      </w:r>
      <w:r w:rsidRPr="009867C4">
        <w:rPr>
          <w:rFonts w:ascii="Verdana" w:hAnsi="Verdana"/>
          <w:color w:val="595959"/>
          <w:sz w:val="18"/>
          <w:szCs w:val="18"/>
        </w:rPr>
        <w:tab/>
        <w:t xml:space="preserve"> </w:t>
      </w:r>
    </w:p>
    <w:p w:rsidR="005956B4" w:rsidRPr="009867C4" w:rsidRDefault="00EA53EA" w:rsidP="00EA53EA">
      <w:pPr>
        <w:spacing w:line="220" w:lineRule="exact"/>
        <w:rPr>
          <w:rFonts w:ascii="Verdana" w:hAnsi="Verdana"/>
          <w:b/>
          <w:sz w:val="16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Retail price: </w:t>
      </w:r>
      <w:r w:rsidR="00E25270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R179</w:t>
      </w:r>
      <w:r w:rsidR="004A531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.00</w:t>
      </w:r>
      <w:r w:rsidR="004A531D"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4A531D" w:rsidRPr="009867C4">
        <w:rPr>
          <w:rFonts w:ascii="Verdana" w:hAnsi="Verdana"/>
          <w:color w:val="595959"/>
          <w:sz w:val="18"/>
          <w:szCs w:val="18"/>
        </w:rPr>
        <w:t>(incl. VAT, excl. delivery.)</w:t>
      </w:r>
    </w:p>
    <w:p w:rsidR="00EA53EA" w:rsidRPr="009867C4" w:rsidRDefault="004A531D" w:rsidP="004A531D">
      <w:pPr>
        <w:spacing w:line="220" w:lineRule="exact"/>
        <w:rPr>
          <w:rStyle w:val="Strong"/>
          <w:rFonts w:ascii="Verdana" w:hAnsi="Verdana"/>
          <w:b w:val="0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b w:val="0"/>
          <w:i/>
          <w:iCs/>
          <w:color w:val="595959"/>
          <w:sz w:val="18"/>
          <w:szCs w:val="18"/>
        </w:rPr>
        <w:t>Essential First Aid: Revised Second Edition</w:t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 </w:t>
      </w:r>
      <w:r w:rsidR="00190010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p</w:t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rovides you with everything you need to know to act effectively in medical and first aid emergencies. Written by a team of experienced Red Cross first aid trainers, the manual teaches you to </w:t>
      </w:r>
      <w:proofErr w:type="spellStart"/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recognise</w:t>
      </w:r>
      <w:proofErr w:type="spellEnd"/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 and a</w:t>
      </w:r>
      <w:r w:rsidR="00A94C2D"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ss</w:t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t>ess emergency situations and medical conditions, and guides you in providing appropriate first aid treatment.</w:t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br/>
      </w:r>
      <w:r w:rsidRPr="009867C4">
        <w:rPr>
          <w:rStyle w:val="Strong"/>
          <w:rFonts w:ascii="Verdana" w:hAnsi="Verdana"/>
          <w:b w:val="0"/>
          <w:color w:val="595959"/>
          <w:sz w:val="18"/>
          <w:szCs w:val="18"/>
        </w:rPr>
        <w:br/>
        <w:t>This material is aligned with Unit Standard 119567.</w:t>
      </w:r>
    </w:p>
    <w:p w:rsidR="004A531D" w:rsidRPr="009867C4" w:rsidRDefault="00A94C2D" w:rsidP="004A531D">
      <w:pPr>
        <w:spacing w:line="220" w:lineRule="exact"/>
        <w:rPr>
          <w:rStyle w:val="Strong"/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Contents</w:t>
      </w:r>
      <w:r w:rsidR="004A531D" w:rsidRPr="009867C4">
        <w:rPr>
          <w:rStyle w:val="Strong"/>
          <w:rFonts w:ascii="Verdana" w:hAnsi="Verdana"/>
          <w:color w:val="595959"/>
          <w:sz w:val="18"/>
          <w:szCs w:val="18"/>
        </w:rPr>
        <w:t>:</w:t>
      </w:r>
    </w:p>
    <w:p w:rsidR="004A531D" w:rsidRPr="009867C4" w:rsidRDefault="004A531D" w:rsidP="004A531D">
      <w:pPr>
        <w:pStyle w:val="NormalWeb"/>
        <w:rPr>
          <w:b/>
        </w:rPr>
      </w:pP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Module 1: The principles of first aid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2: Action in an emergency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3: Elementary anatomy and physiology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4: Multiple casualties and injuries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5: Major first aid techniques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6: The recovery position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7: Asphyxia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8: Shock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 xml:space="preserve">Module 9: Wounds and bleeding 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10: Burns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11: Bites and stings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 xml:space="preserve">Module 12: Environmental conditions 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13: Poisons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14: Dressings and bandages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15: Fractures, dislocations and soft-tissue injuries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16: Spinal injury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17: Moving the casualty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Module 18: Emergency Childbirth</w:t>
      </w:r>
    </w:p>
    <w:p w:rsidR="004A531D" w:rsidRPr="009867C4" w:rsidRDefault="004A531D" w:rsidP="004A531D">
      <w:pPr>
        <w:spacing w:line="220" w:lineRule="exact"/>
        <w:rPr>
          <w:rStyle w:val="Strong"/>
          <w:rFonts w:ascii="Verdana" w:hAnsi="Verdana"/>
          <w:color w:val="595959"/>
          <w:sz w:val="18"/>
          <w:szCs w:val="18"/>
        </w:rPr>
      </w:pPr>
    </w:p>
    <w:p w:rsidR="005956B4" w:rsidRPr="009867C4" w:rsidRDefault="005956B4" w:rsidP="004A531D">
      <w:pPr>
        <w:spacing w:line="220" w:lineRule="exact"/>
        <w:rPr>
          <w:rStyle w:val="Strong"/>
          <w:rFonts w:ascii="Verdana" w:hAnsi="Verdana"/>
          <w:color w:val="595959"/>
          <w:sz w:val="18"/>
          <w:szCs w:val="18"/>
        </w:rPr>
      </w:pPr>
    </w:p>
    <w:p w:rsidR="004A531D" w:rsidRPr="009867C4" w:rsidRDefault="004A531D" w:rsidP="004A531D">
      <w:pPr>
        <w:spacing w:line="220" w:lineRule="exact"/>
        <w:rPr>
          <w:rStyle w:val="Strong"/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Of </w:t>
      </w:r>
      <w:r w:rsidR="00A94C2D" w:rsidRPr="009867C4">
        <w:rPr>
          <w:rStyle w:val="Strong"/>
          <w:rFonts w:ascii="Verdana" w:hAnsi="Verdana"/>
          <w:color w:val="595959"/>
          <w:sz w:val="18"/>
          <w:szCs w:val="18"/>
        </w:rPr>
        <w:t>i</w:t>
      </w:r>
      <w:r w:rsidRPr="009867C4">
        <w:rPr>
          <w:rStyle w:val="Strong"/>
          <w:rFonts w:ascii="Verdana" w:hAnsi="Verdana"/>
          <w:color w:val="595959"/>
          <w:sz w:val="18"/>
          <w:szCs w:val="18"/>
        </w:rPr>
        <w:t xml:space="preserve">nterest and </w:t>
      </w:r>
      <w:r w:rsidR="00A94C2D" w:rsidRPr="009867C4">
        <w:rPr>
          <w:rStyle w:val="Strong"/>
          <w:rFonts w:ascii="Verdana" w:hAnsi="Verdana"/>
          <w:color w:val="595959"/>
          <w:sz w:val="18"/>
          <w:szCs w:val="18"/>
        </w:rPr>
        <w:t>b</w:t>
      </w:r>
      <w:r w:rsidRPr="009867C4">
        <w:rPr>
          <w:rStyle w:val="Strong"/>
          <w:rFonts w:ascii="Verdana" w:hAnsi="Verdana"/>
          <w:color w:val="595959"/>
          <w:sz w:val="18"/>
          <w:szCs w:val="18"/>
        </w:rPr>
        <w:t>enefit to:</w:t>
      </w:r>
    </w:p>
    <w:p w:rsidR="004A531D" w:rsidRPr="009867C4" w:rsidRDefault="004A531D" w:rsidP="004A531D">
      <w:pPr>
        <w:pStyle w:val="NormalWeb"/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</w:pP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• Anyone who wants to keep a first-aid book in the hom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e, office, classroom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• Levels 1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-3 First Aid courses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• First aid courses run in nursing colleges and medical schools.</w:t>
      </w:r>
    </w:p>
    <w:p w:rsidR="004A531D" w:rsidRPr="009867C4" w:rsidRDefault="004A531D" w:rsidP="004A531D">
      <w:pPr>
        <w:spacing w:line="220" w:lineRule="exact"/>
        <w:rPr>
          <w:rStyle w:val="Strong"/>
          <w:rFonts w:ascii="Verdana" w:hAnsi="Verdana"/>
          <w:color w:val="595959"/>
          <w:sz w:val="18"/>
          <w:szCs w:val="18"/>
        </w:rPr>
      </w:pPr>
      <w:r w:rsidRPr="009867C4">
        <w:rPr>
          <w:rStyle w:val="Strong"/>
          <w:rFonts w:ascii="Verdana" w:hAnsi="Verdana"/>
          <w:color w:val="595959"/>
          <w:sz w:val="18"/>
          <w:szCs w:val="18"/>
        </w:rPr>
        <w:t>Key Benefits:</w:t>
      </w:r>
    </w:p>
    <w:p w:rsidR="004A531D" w:rsidRPr="0057094D" w:rsidRDefault="004A531D" w:rsidP="004A531D">
      <w:pPr>
        <w:pStyle w:val="NormalWeb"/>
        <w:rPr>
          <w:rStyle w:val="Strong"/>
          <w:b w:val="0"/>
          <w:color w:val="666666"/>
          <w:sz w:val="18"/>
          <w:szCs w:val="18"/>
        </w:rPr>
      </w:pP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 xml:space="preserve">• Updated to include new sections on 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e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 xml:space="preserve">mergency 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c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hildbirth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• CPR protocols completely up-to-date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 xml:space="preserve">• Each module 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 xml:space="preserve">includes 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 xml:space="preserve">self-assessment and </w:t>
      </w:r>
      <w:r w:rsidR="00A94C2D"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t>a case study</w:t>
      </w:r>
      <w:r w:rsidRPr="009867C4">
        <w:rPr>
          <w:rStyle w:val="Strong"/>
          <w:rFonts w:ascii="Verdana" w:eastAsiaTheme="minorHAnsi" w:hAnsi="Verdana" w:cstheme="minorBidi"/>
          <w:b w:val="0"/>
          <w:color w:val="595959"/>
          <w:sz w:val="18"/>
          <w:szCs w:val="18"/>
          <w:lang w:val="en-US" w:eastAsia="en-US"/>
        </w:rPr>
        <w:br/>
        <w:t>• Simple and clear language, user-friendly design.</w:t>
      </w:r>
      <w:bookmarkStart w:id="2" w:name="_GoBack"/>
      <w:bookmarkEnd w:id="2"/>
    </w:p>
    <w:sectPr w:rsidR="004A531D" w:rsidRPr="0057094D" w:rsidSect="0053755F">
      <w:footerReference w:type="default" r:id="rId10"/>
      <w:pgSz w:w="11900" w:h="16840"/>
      <w:pgMar w:top="0" w:right="560" w:bottom="0" w:left="567" w:header="79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77" w:rsidRDefault="00820777">
      <w:pPr>
        <w:spacing w:after="0"/>
      </w:pPr>
      <w:r>
        <w:separator/>
      </w:r>
    </w:p>
  </w:endnote>
  <w:endnote w:type="continuationSeparator" w:id="0">
    <w:p w:rsidR="00820777" w:rsidRDefault="00820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55F" w:rsidRDefault="0053755F">
    <w:pPr>
      <w:pStyle w:val="Footer"/>
    </w:pPr>
    <w:r>
      <w:rPr>
        <w:noProof/>
      </w:rPr>
      <w:drawing>
        <wp:inline distT="0" distB="0" distL="0" distR="0" wp14:anchorId="6632E182" wp14:editId="71A3CF04">
          <wp:extent cx="6840855" cy="119507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19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01F" w:rsidRDefault="0083101F" w:rsidP="000133F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77" w:rsidRDefault="00820777">
      <w:pPr>
        <w:spacing w:after="0"/>
      </w:pPr>
      <w:r>
        <w:separator/>
      </w:r>
    </w:p>
  </w:footnote>
  <w:footnote w:type="continuationSeparator" w:id="0">
    <w:p w:rsidR="00820777" w:rsidRDefault="00820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AAD"/>
    <w:multiLevelType w:val="hybridMultilevel"/>
    <w:tmpl w:val="1AF2F6EC"/>
    <w:lvl w:ilvl="0" w:tplc="9F1A3712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4"/>
    <w:rsid w:val="000133FA"/>
    <w:rsid w:val="00014A8E"/>
    <w:rsid w:val="00097CFF"/>
    <w:rsid w:val="000C72ED"/>
    <w:rsid w:val="0018348B"/>
    <w:rsid w:val="00190010"/>
    <w:rsid w:val="00194391"/>
    <w:rsid w:val="001D40E4"/>
    <w:rsid w:val="0024453B"/>
    <w:rsid w:val="00273DF7"/>
    <w:rsid w:val="002E20F3"/>
    <w:rsid w:val="003A262F"/>
    <w:rsid w:val="003A27D2"/>
    <w:rsid w:val="003C2DC3"/>
    <w:rsid w:val="004162D4"/>
    <w:rsid w:val="004A531D"/>
    <w:rsid w:val="004F64B2"/>
    <w:rsid w:val="0053755F"/>
    <w:rsid w:val="005956B4"/>
    <w:rsid w:val="005E1A6D"/>
    <w:rsid w:val="00614CB3"/>
    <w:rsid w:val="0063333E"/>
    <w:rsid w:val="00692995"/>
    <w:rsid w:val="00704AF2"/>
    <w:rsid w:val="007320DF"/>
    <w:rsid w:val="007C7054"/>
    <w:rsid w:val="00820777"/>
    <w:rsid w:val="0083101F"/>
    <w:rsid w:val="008B2306"/>
    <w:rsid w:val="009167C4"/>
    <w:rsid w:val="00956F87"/>
    <w:rsid w:val="009867C4"/>
    <w:rsid w:val="00995332"/>
    <w:rsid w:val="009A449D"/>
    <w:rsid w:val="00A00ED8"/>
    <w:rsid w:val="00A94C2D"/>
    <w:rsid w:val="00A95CE1"/>
    <w:rsid w:val="00AA5A69"/>
    <w:rsid w:val="00B4759E"/>
    <w:rsid w:val="00B63C34"/>
    <w:rsid w:val="00B6779B"/>
    <w:rsid w:val="00B7408E"/>
    <w:rsid w:val="00BA153C"/>
    <w:rsid w:val="00BB16C8"/>
    <w:rsid w:val="00BC1582"/>
    <w:rsid w:val="00C21A84"/>
    <w:rsid w:val="00C24BBE"/>
    <w:rsid w:val="00CA31F9"/>
    <w:rsid w:val="00CD2B2F"/>
    <w:rsid w:val="00CF7CF7"/>
    <w:rsid w:val="00DD2C04"/>
    <w:rsid w:val="00E25270"/>
    <w:rsid w:val="00E41954"/>
    <w:rsid w:val="00EA1C3A"/>
    <w:rsid w:val="00EA53EA"/>
    <w:rsid w:val="00EA58F4"/>
    <w:rsid w:val="00EB4260"/>
    <w:rsid w:val="00EF02E6"/>
    <w:rsid w:val="00F42212"/>
    <w:rsid w:val="00F827D1"/>
    <w:rsid w:val="00FB1C59"/>
    <w:rsid w:val="00FC5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44153385-0D78-4CA7-9AB9-66032B6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D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E1A6D"/>
    <w:pPr>
      <w:keepNext/>
      <w:spacing w:after="0"/>
      <w:outlineLvl w:val="3"/>
    </w:pPr>
    <w:rPr>
      <w:rFonts w:ascii="Verdana" w:eastAsia="Times New Roman" w:hAnsi="Verdana" w:cs="Times New Roman"/>
      <w:i/>
      <w:sz w:val="16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956F87"/>
    <w:rPr>
      <w:color w:val="0000FF"/>
      <w:u w:val="single"/>
    </w:rPr>
  </w:style>
  <w:style w:type="table" w:styleId="TableGrid">
    <w:name w:val="Table Grid"/>
    <w:basedOn w:val="TableNormal"/>
    <w:uiPriority w:val="59"/>
    <w:rsid w:val="0018348B"/>
    <w:pPr>
      <w:spacing w:after="0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348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E1A6D"/>
    <w:rPr>
      <w:rFonts w:ascii="Verdana" w:eastAsia="Times New Roman" w:hAnsi="Verdana" w:cs="Times New Roman"/>
      <w:i/>
      <w:sz w:val="16"/>
      <w:lang w:val="en-AU" w:eastAsia="x-none"/>
    </w:rPr>
  </w:style>
  <w:style w:type="paragraph" w:customStyle="1" w:styleId="Default">
    <w:name w:val="Default"/>
    <w:rsid w:val="005E1A6D"/>
    <w:pPr>
      <w:autoSpaceDE w:val="0"/>
      <w:autoSpaceDN w:val="0"/>
      <w:adjustRightInd w:val="0"/>
      <w:spacing w:after="0"/>
    </w:pPr>
    <w:rPr>
      <w:rFonts w:ascii="RotisSansSerif ExtraBold" w:eastAsia="Calibri" w:hAnsi="RotisSansSerif ExtraBold" w:cs="RotisSansSerif ExtraBold"/>
      <w:color w:val="000000"/>
      <w:sz w:val="24"/>
      <w:szCs w:val="24"/>
      <w:lang w:val="en-ZA"/>
    </w:rPr>
  </w:style>
  <w:style w:type="character" w:styleId="Strong">
    <w:name w:val="Strong"/>
    <w:uiPriority w:val="22"/>
    <w:qFormat/>
    <w:rsid w:val="005E1A6D"/>
    <w:rPr>
      <w:b/>
      <w:bCs/>
    </w:rPr>
  </w:style>
  <w:style w:type="paragraph" w:styleId="NormalWeb">
    <w:name w:val="Normal (Web)"/>
    <w:basedOn w:val="Normal"/>
    <w:uiPriority w:val="99"/>
    <w:unhideWhenUsed/>
    <w:rsid w:val="005E1A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paragraph" w:customStyle="1" w:styleId="dark">
    <w:name w:val="dark"/>
    <w:basedOn w:val="Normal"/>
    <w:rsid w:val="005E1A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uiPriority w:val="20"/>
    <w:qFormat/>
    <w:rsid w:val="005E1A6D"/>
    <w:rPr>
      <w:i/>
      <w:iCs/>
    </w:rPr>
  </w:style>
  <w:style w:type="paragraph" w:customStyle="1" w:styleId="Pa2">
    <w:name w:val="Pa2"/>
    <w:basedOn w:val="Normal"/>
    <w:uiPriority w:val="99"/>
    <w:rsid w:val="00EA1C3A"/>
    <w:pPr>
      <w:autoSpaceDE w:val="0"/>
      <w:autoSpaceDN w:val="0"/>
      <w:spacing w:after="0" w:line="201" w:lineRule="atLeast"/>
    </w:pPr>
    <w:rPr>
      <w:rFonts w:ascii="Montserrat" w:hAnsi="Montserrat" w:cs="Calibri"/>
      <w:lang w:val="en-ZA"/>
    </w:rPr>
  </w:style>
  <w:style w:type="paragraph" w:styleId="NoSpacing">
    <w:name w:val="No Spacing"/>
    <w:uiPriority w:val="1"/>
    <w:qFormat/>
    <w:rsid w:val="002E20F3"/>
    <w:pPr>
      <w:spacing w:after="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3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DefaultParagraphFont"/>
    <w:rsid w:val="0001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5479D-3B6C-4E94-B616-26A26911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 Simpson</dc:creator>
  <cp:keywords/>
  <cp:lastModifiedBy>Shakeera Salie</cp:lastModifiedBy>
  <cp:revision>3</cp:revision>
  <cp:lastPrinted>2014-05-20T09:14:00Z</cp:lastPrinted>
  <dcterms:created xsi:type="dcterms:W3CDTF">2017-07-24T06:32:00Z</dcterms:created>
  <dcterms:modified xsi:type="dcterms:W3CDTF">2017-07-24T06:33:00Z</dcterms:modified>
</cp:coreProperties>
</file>