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C700" w14:textId="77777777" w:rsidR="008A6FFE" w:rsidRPr="00AC0030" w:rsidRDefault="00C62208" w:rsidP="008A6FFE">
      <w:pPr>
        <w:pStyle w:val="Heading1"/>
        <w:rPr>
          <w:b w:val="0"/>
          <w:color w:val="auto"/>
          <w:lang w:val="en-ZA"/>
        </w:rPr>
      </w:pPr>
      <w:r w:rsidRPr="00AC0030">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AC0030" w:rsidRDefault="008A6FFE" w:rsidP="006E6D27">
      <w:pPr>
        <w:pStyle w:val="LegText"/>
      </w:pPr>
    </w:p>
    <w:p w14:paraId="590853E0" w14:textId="77777777" w:rsidR="001D0844" w:rsidRPr="00AC0030" w:rsidRDefault="001D0844" w:rsidP="001D0844">
      <w:pPr>
        <w:pStyle w:val="Heading1"/>
        <w:rPr>
          <w:rFonts w:ascii="Verdana" w:hAnsi="Verdana"/>
          <w:color w:val="auto"/>
          <w:lang w:val="en-ZA"/>
        </w:rPr>
      </w:pPr>
      <w:r w:rsidRPr="00AC0030">
        <w:rPr>
          <w:rFonts w:ascii="Verdana" w:hAnsi="Verdana"/>
          <w:color w:val="auto"/>
          <w:lang w:val="en-ZA"/>
        </w:rPr>
        <w:t>JUTA'S WEEKLY STATUTES BULLETIN</w:t>
      </w:r>
    </w:p>
    <w:p w14:paraId="2F86AE04" w14:textId="242E0790" w:rsidR="008A6FFE" w:rsidRPr="00AC0030" w:rsidRDefault="008A6FFE" w:rsidP="00161398">
      <w:pPr>
        <w:pStyle w:val="LegHeadCenteredItalic"/>
      </w:pPr>
      <w:r w:rsidRPr="00AC0030">
        <w:t xml:space="preserve">(Bulletin </w:t>
      </w:r>
      <w:r w:rsidR="00A30C1C" w:rsidRPr="00AC0030">
        <w:t>2</w:t>
      </w:r>
      <w:r w:rsidR="00A30C1C">
        <w:t>5</w:t>
      </w:r>
      <w:r w:rsidR="00A30C1C" w:rsidRPr="00AC0030">
        <w:t xml:space="preserve"> </w:t>
      </w:r>
      <w:r w:rsidRPr="00AC0030">
        <w:t>of 201</w:t>
      </w:r>
      <w:r w:rsidR="00CB4C31" w:rsidRPr="00AC0030">
        <w:t>7</w:t>
      </w:r>
      <w:r w:rsidRPr="00AC0030">
        <w:t xml:space="preserve">, based on Gazettes received during the week </w:t>
      </w:r>
      <w:r w:rsidR="00242C74">
        <w:t>1</w:t>
      </w:r>
      <w:r w:rsidR="00183EC5" w:rsidRPr="00AC0030">
        <w:t xml:space="preserve">9 </w:t>
      </w:r>
      <w:r w:rsidR="0072508D">
        <w:t xml:space="preserve">to </w:t>
      </w:r>
      <w:r w:rsidR="00242C74">
        <w:t>23</w:t>
      </w:r>
      <w:r w:rsidR="0052488C">
        <w:t xml:space="preserve"> </w:t>
      </w:r>
      <w:r w:rsidR="00F37BEC" w:rsidRPr="00AC0030">
        <w:t xml:space="preserve">June </w:t>
      </w:r>
      <w:r w:rsidR="00CB4C31" w:rsidRPr="00AC0030">
        <w:t>2017</w:t>
      </w:r>
      <w:r w:rsidRPr="00AC0030">
        <w:t>)</w:t>
      </w:r>
    </w:p>
    <w:p w14:paraId="5CCE89AC" w14:textId="77777777" w:rsidR="001D0844" w:rsidRPr="00AC0030" w:rsidRDefault="001D0844" w:rsidP="000D655D">
      <w:pPr>
        <w:pStyle w:val="LegHeadCenteredBold"/>
      </w:pPr>
      <w:r w:rsidRPr="00AC0030">
        <w:t>JUTA'S WEEKLY E-MAIL SERVICE</w:t>
      </w:r>
    </w:p>
    <w:p w14:paraId="7A846A7D" w14:textId="77777777" w:rsidR="008A6FFE" w:rsidRPr="00AC0030" w:rsidRDefault="008A6FFE" w:rsidP="00161398">
      <w:pPr>
        <w:pStyle w:val="LegHeadCenteredItalic"/>
      </w:pPr>
      <w:r w:rsidRPr="00AC0030">
        <w:t>ISSN 1022 - 6397</w:t>
      </w:r>
    </w:p>
    <w:p w14:paraId="2DCAD667" w14:textId="77777777" w:rsidR="00E91CEC" w:rsidRPr="00AC0030" w:rsidRDefault="00E91CEC" w:rsidP="00E91CEC">
      <w:pPr>
        <w:pStyle w:val="LegHeadCenteredBold"/>
      </w:pPr>
      <w:bookmarkStart w:id="0" w:name="_Hlk484764921"/>
      <w:r w:rsidRPr="00AC0030">
        <w:t>PROCLAMATIONS AND NOTICES</w:t>
      </w:r>
    </w:p>
    <w:p w14:paraId="48DC1306" w14:textId="77777777" w:rsidR="00C4600F" w:rsidRDefault="00C4600F" w:rsidP="00736414">
      <w:pPr>
        <w:pStyle w:val="LegHeadBold"/>
        <w:keepNext/>
      </w:pPr>
      <w:r w:rsidRPr="00C4600F">
        <w:t>MERCHANDISE MARKS ACT 17 OF 1941</w:t>
      </w:r>
      <w:r>
        <w:t xml:space="preserve"> </w:t>
      </w:r>
    </w:p>
    <w:p w14:paraId="0DE3C7A1" w14:textId="6BACF9F1" w:rsidR="00F524BF" w:rsidRDefault="00C4600F" w:rsidP="00736414">
      <w:pPr>
        <w:pStyle w:val="LegText"/>
      </w:pPr>
      <w:r w:rsidRPr="00F524BF">
        <w:t xml:space="preserve">Proposed prohibition </w:t>
      </w:r>
      <w:r w:rsidR="00736414" w:rsidRPr="00F524BF">
        <w:t>on the use of the</w:t>
      </w:r>
      <w:r w:rsidR="00F524BF">
        <w:t>:</w:t>
      </w:r>
      <w:r w:rsidR="00736414" w:rsidRPr="00F524BF">
        <w:t xml:space="preserve"> </w:t>
      </w:r>
    </w:p>
    <w:p w14:paraId="394C24B2" w14:textId="104258D4" w:rsidR="00736414" w:rsidRPr="00F524BF" w:rsidRDefault="00F524BF" w:rsidP="00F524BF">
      <w:pPr>
        <w:pStyle w:val="LegPara"/>
      </w:pPr>
      <w:r w:rsidRPr="00F524BF">
        <w:tab/>
        <w:t>•</w:t>
      </w:r>
      <w:r w:rsidRPr="00F524BF">
        <w:tab/>
      </w:r>
      <w:r w:rsidR="00736414" w:rsidRPr="00F524BF">
        <w:t xml:space="preserve">Companies and Intellectual Property Commission (CIPC) figure </w:t>
      </w:r>
      <w:r w:rsidR="00D720F2">
        <w:br/>
      </w:r>
      <w:r w:rsidR="00736414" w:rsidRPr="00F524BF">
        <w:t xml:space="preserve">(GN 596 in </w:t>
      </w:r>
      <w:r w:rsidR="00736414" w:rsidRPr="00F524BF">
        <w:rPr>
          <w:i/>
        </w:rPr>
        <w:t>GG</w:t>
      </w:r>
      <w:r w:rsidR="00736414" w:rsidRPr="00F524BF">
        <w:t xml:space="preserve"> 40930 of 23 June 2017) (p113)</w:t>
      </w:r>
    </w:p>
    <w:p w14:paraId="6399A318" w14:textId="374A3C41" w:rsidR="00F524BF" w:rsidRDefault="00F524BF" w:rsidP="00F524BF">
      <w:pPr>
        <w:pStyle w:val="LegPara"/>
      </w:pPr>
      <w:r w:rsidRPr="00F524BF">
        <w:tab/>
        <w:t>•</w:t>
      </w:r>
      <w:r w:rsidRPr="00F524BF">
        <w:tab/>
        <w:t xml:space="preserve">Department </w:t>
      </w:r>
      <w:r>
        <w:t>o</w:t>
      </w:r>
      <w:r w:rsidRPr="00F524BF">
        <w:t>f Health</w:t>
      </w:r>
      <w:r>
        <w:t>'</w:t>
      </w:r>
      <w:r w:rsidRPr="00F524BF">
        <w:t>s M</w:t>
      </w:r>
      <w:r>
        <w:t>AX</w:t>
      </w:r>
      <w:r w:rsidRPr="00F524BF">
        <w:t xml:space="preserve"> </w:t>
      </w:r>
      <w:r>
        <w:t>f</w:t>
      </w:r>
      <w:r w:rsidRPr="00F524BF">
        <w:t xml:space="preserve">or </w:t>
      </w:r>
      <w:r>
        <w:t>m</w:t>
      </w:r>
      <w:r w:rsidRPr="00F524BF">
        <w:t xml:space="preserve">ale </w:t>
      </w:r>
      <w:r>
        <w:t>c</w:t>
      </w:r>
      <w:r w:rsidRPr="00F524BF">
        <w:t xml:space="preserve">ondoms </w:t>
      </w:r>
      <w:r>
        <w:t>l</w:t>
      </w:r>
      <w:r w:rsidRPr="00F524BF">
        <w:t xml:space="preserve">ogo </w:t>
      </w:r>
      <w:r w:rsidR="00D720F2">
        <w:br/>
      </w:r>
      <w:r w:rsidRPr="00F524BF">
        <w:t>(GN 59</w:t>
      </w:r>
      <w:r>
        <w:t>7</w:t>
      </w:r>
      <w:r w:rsidRPr="00F524BF">
        <w:t xml:space="preserve"> in </w:t>
      </w:r>
      <w:r w:rsidRPr="00F524BF">
        <w:rPr>
          <w:i/>
        </w:rPr>
        <w:t>GG</w:t>
      </w:r>
      <w:r w:rsidRPr="00F524BF">
        <w:t xml:space="preserve"> 40930 of 23 June 2017) (p11</w:t>
      </w:r>
      <w:r>
        <w:t>4</w:t>
      </w:r>
      <w:r w:rsidRPr="00F524BF">
        <w:t>)</w:t>
      </w:r>
    </w:p>
    <w:p w14:paraId="7F876F67" w14:textId="091B16D9" w:rsidR="00F524BF" w:rsidRPr="00F524BF" w:rsidRDefault="00F524BF" w:rsidP="00F524BF">
      <w:pPr>
        <w:pStyle w:val="LegText"/>
      </w:pPr>
      <w:r w:rsidRPr="00F524BF">
        <w:t xml:space="preserve">published for comment </w:t>
      </w:r>
    </w:p>
    <w:p w14:paraId="19AA7E3F" w14:textId="77777777" w:rsidR="00426AB1" w:rsidRPr="00C4600F" w:rsidRDefault="00426AB1" w:rsidP="00426AB1">
      <w:pPr>
        <w:pStyle w:val="LegHeadBold"/>
        <w:keepNext/>
      </w:pPr>
      <w:r w:rsidRPr="00C4600F">
        <w:t>INCOME TAX ACT 58 OF 1962</w:t>
      </w:r>
    </w:p>
    <w:p w14:paraId="4EF5B844" w14:textId="5E643CA4" w:rsidR="00426AB1" w:rsidRPr="00C4600F" w:rsidRDefault="00426AB1" w:rsidP="00426AB1">
      <w:pPr>
        <w:pStyle w:val="LegText"/>
      </w:pPr>
      <w:r w:rsidRPr="00C4600F">
        <w:t xml:space="preserve">Agreement between the Government of the Republic of South Africa and the Government of Republic of Costa Rica for the exchange of information relating to tax matters published with effect from </w:t>
      </w:r>
      <w:r w:rsidRPr="00C4600F">
        <w:rPr>
          <w:rFonts w:ascii="Arial" w:eastAsia="Calibri" w:hAnsi="Arial" w:cs="Arial"/>
          <w:sz w:val="21"/>
          <w:szCs w:val="21"/>
        </w:rPr>
        <w:t>8 February 2017</w:t>
      </w:r>
      <w:r w:rsidRPr="00C4600F">
        <w:t xml:space="preserve"> (GN </w:t>
      </w:r>
      <w:r w:rsidR="001334B1" w:rsidRPr="00C4600F">
        <w:t>592</w:t>
      </w:r>
      <w:r w:rsidRPr="00C4600F">
        <w:t xml:space="preserve"> in </w:t>
      </w:r>
      <w:r w:rsidRPr="00C4600F">
        <w:rPr>
          <w:i/>
        </w:rPr>
        <w:t>GG</w:t>
      </w:r>
      <w:r w:rsidRPr="00C4600F">
        <w:t xml:space="preserve"> 40</w:t>
      </w:r>
      <w:r w:rsidR="001334B1" w:rsidRPr="00C4600F">
        <w:t>930</w:t>
      </w:r>
      <w:r w:rsidRPr="00C4600F">
        <w:t xml:space="preserve"> of </w:t>
      </w:r>
      <w:r w:rsidR="001334B1" w:rsidRPr="00C4600F">
        <w:t>23 June</w:t>
      </w:r>
      <w:r w:rsidRPr="00C4600F">
        <w:t xml:space="preserve"> 2017) (p</w:t>
      </w:r>
      <w:r w:rsidR="001334B1" w:rsidRPr="00C4600F">
        <w:t>75</w:t>
      </w:r>
      <w:r w:rsidRPr="00C4600F">
        <w:t>)</w:t>
      </w:r>
    </w:p>
    <w:p w14:paraId="6787D07E" w14:textId="6B7BA835" w:rsidR="00426AB1" w:rsidRPr="00C4600F" w:rsidRDefault="00426AB1" w:rsidP="00C4600F">
      <w:pPr>
        <w:pStyle w:val="LegText"/>
      </w:pPr>
      <w:r w:rsidRPr="00C4600F">
        <w:t xml:space="preserve">Agreement between the Government of the Republic of South Africa and the Government of </w:t>
      </w:r>
      <w:r w:rsidR="001334B1" w:rsidRPr="00C4600F">
        <w:t>the Principality of Monaco</w:t>
      </w:r>
      <w:r w:rsidR="00C4600F" w:rsidRPr="00C4600F">
        <w:t xml:space="preserve"> </w:t>
      </w:r>
      <w:r w:rsidRPr="00C4600F">
        <w:t xml:space="preserve">for the exchange of information relating to tax matters published with effect from </w:t>
      </w:r>
      <w:r w:rsidR="001334B1" w:rsidRPr="00C4600F">
        <w:t xml:space="preserve">6 December 2014 (GN 593 in </w:t>
      </w:r>
      <w:r w:rsidR="001334B1" w:rsidRPr="00C4600F">
        <w:rPr>
          <w:i/>
        </w:rPr>
        <w:t>GG</w:t>
      </w:r>
      <w:r w:rsidR="001334B1" w:rsidRPr="00C4600F">
        <w:t xml:space="preserve"> 40930 of 23 June 2017) (p93)</w:t>
      </w:r>
    </w:p>
    <w:p w14:paraId="4ADE516D" w14:textId="77777777" w:rsidR="00213FAF" w:rsidRPr="00953BF2" w:rsidRDefault="00213FAF" w:rsidP="00213FAF">
      <w:pPr>
        <w:pStyle w:val="LegHeadBold"/>
        <w:keepNext/>
      </w:pPr>
      <w:r w:rsidRPr="00953BF2">
        <w:t>CUSTOMS AND EXCISE ACT 91 OF 1964</w:t>
      </w:r>
    </w:p>
    <w:p w14:paraId="749614B0" w14:textId="3F3970B6" w:rsidR="00213FAF" w:rsidRPr="00953BF2" w:rsidRDefault="00213FAF" w:rsidP="002F60AC">
      <w:pPr>
        <w:pStyle w:val="LegText"/>
      </w:pPr>
      <w:r w:rsidRPr="00953BF2">
        <w:t xml:space="preserve">Schedule 1 amended (GN R600 in </w:t>
      </w:r>
      <w:r w:rsidRPr="00953BF2">
        <w:rPr>
          <w:i/>
        </w:rPr>
        <w:t>GG</w:t>
      </w:r>
      <w:r w:rsidRPr="00953BF2">
        <w:t xml:space="preserve"> 40934 of 23 June 2017) (p4)</w:t>
      </w:r>
    </w:p>
    <w:bookmarkEnd w:id="0"/>
    <w:p w14:paraId="36A4DE01" w14:textId="77777777" w:rsidR="001D492F" w:rsidRPr="00A30C1C" w:rsidRDefault="001D492F" w:rsidP="001D492F">
      <w:pPr>
        <w:pStyle w:val="LegHeadBold"/>
        <w:keepNext/>
      </w:pPr>
      <w:r w:rsidRPr="00A30C1C">
        <w:t>PETROLEUM PRODUCTS ACT 120 OF 1977</w:t>
      </w:r>
    </w:p>
    <w:p w14:paraId="64C364E8" w14:textId="19A5BAD4" w:rsidR="001D492F" w:rsidRPr="00A30C1C" w:rsidRDefault="001D492F" w:rsidP="001C45D5">
      <w:pPr>
        <w:pStyle w:val="LegText"/>
        <w:rPr>
          <w:iCs/>
          <w:color w:val="000000"/>
        </w:rPr>
      </w:pPr>
      <w:r w:rsidRPr="00A30C1C">
        <w:t xml:space="preserve">Amendment regulations regarding petroleum products specifications and standards published </w:t>
      </w:r>
      <w:r w:rsidR="001C45D5" w:rsidRPr="00A30C1C">
        <w:t xml:space="preserve">and amendment as published under </w:t>
      </w:r>
      <w:r w:rsidR="00A30C1C" w:rsidRPr="00A30C1C">
        <w:t xml:space="preserve">GN R431 in </w:t>
      </w:r>
      <w:r w:rsidR="00A30C1C" w:rsidRPr="00A30C1C">
        <w:rPr>
          <w:i/>
        </w:rPr>
        <w:t>GG</w:t>
      </w:r>
      <w:r w:rsidR="00A30C1C" w:rsidRPr="00A30C1C">
        <w:t xml:space="preserve"> 35410 of 1 June 2012</w:t>
      </w:r>
      <w:r w:rsidR="001C45D5" w:rsidRPr="00A30C1C">
        <w:t xml:space="preserve"> repealed with effect from a</w:t>
      </w:r>
      <w:r w:rsidR="005F5283" w:rsidRPr="00A30C1C">
        <w:t xml:space="preserve"> date to be determined by the Minister</w:t>
      </w:r>
      <w:r w:rsidR="00A30C1C" w:rsidRPr="00A30C1C">
        <w:t>, unless otherwise indicated</w:t>
      </w:r>
      <w:r w:rsidR="005F5283" w:rsidRPr="00A30C1C">
        <w:t xml:space="preserve"> </w:t>
      </w:r>
      <w:r w:rsidR="00D720F2">
        <w:br/>
      </w:r>
      <w:r w:rsidR="001C45D5" w:rsidRPr="00A30C1C">
        <w:rPr>
          <w:iCs/>
          <w:color w:val="000000"/>
        </w:rPr>
        <w:t xml:space="preserve">(GN R582 in </w:t>
      </w:r>
      <w:r w:rsidR="001C45D5" w:rsidRPr="00A30C1C">
        <w:rPr>
          <w:i/>
          <w:iCs/>
          <w:color w:val="000000"/>
        </w:rPr>
        <w:t>GG</w:t>
      </w:r>
      <w:r w:rsidR="001C45D5" w:rsidRPr="00A30C1C">
        <w:rPr>
          <w:iCs/>
          <w:color w:val="000000"/>
        </w:rPr>
        <w:t xml:space="preserve"> 40929 of 23 June 2017) (p11)</w:t>
      </w:r>
    </w:p>
    <w:p w14:paraId="44D13E32" w14:textId="77777777" w:rsidR="003D54AB" w:rsidRPr="002F60AC" w:rsidRDefault="003D54AB" w:rsidP="003D54AB">
      <w:pPr>
        <w:pStyle w:val="LegHeadBold"/>
        <w:keepNext/>
      </w:pPr>
      <w:r w:rsidRPr="002F60AC">
        <w:t>SOUTH AFRICAN RESERVE BANK ACT 90 OF 1989</w:t>
      </w:r>
    </w:p>
    <w:p w14:paraId="4AD90E93" w14:textId="2ADB7C1A" w:rsidR="003D54AB" w:rsidRPr="002F60AC" w:rsidRDefault="003D54AB" w:rsidP="00C4600F">
      <w:pPr>
        <w:pStyle w:val="LegText"/>
      </w:pPr>
      <w:r w:rsidRPr="002F60AC">
        <w:t xml:space="preserve">Directive for conduct within the National Payment System in respect of the collection of payment instructions for authenticated collections 1 of 2017 published </w:t>
      </w:r>
      <w:r w:rsidR="002F60AC">
        <w:t xml:space="preserve">and Directive 2 of 2006 repealed </w:t>
      </w:r>
      <w:r w:rsidRPr="002F60AC">
        <w:t xml:space="preserve">(GenN 475 in </w:t>
      </w:r>
      <w:r w:rsidR="002F60AC" w:rsidRPr="002F60AC">
        <w:rPr>
          <w:i/>
        </w:rPr>
        <w:t>GG</w:t>
      </w:r>
      <w:r w:rsidR="002F60AC" w:rsidRPr="002F60AC">
        <w:t> </w:t>
      </w:r>
      <w:r w:rsidRPr="002F60AC">
        <w:t>40930 of 23 June 2017) (p134)</w:t>
      </w:r>
    </w:p>
    <w:p w14:paraId="7C14D23C" w14:textId="77777777" w:rsidR="00395373" w:rsidRPr="00790937" w:rsidRDefault="00395373" w:rsidP="00395373">
      <w:pPr>
        <w:pStyle w:val="LegHeadBold"/>
        <w:keepNext/>
      </w:pPr>
      <w:r w:rsidRPr="00790937">
        <w:lastRenderedPageBreak/>
        <w:t>LIQUOR PRODUCTS ACT 60 OF 1989</w:t>
      </w:r>
    </w:p>
    <w:p w14:paraId="66035168" w14:textId="0ADC0F5E" w:rsidR="00395373" w:rsidRPr="00790937" w:rsidRDefault="00395373" w:rsidP="00790937">
      <w:pPr>
        <w:pStyle w:val="LegText"/>
      </w:pPr>
      <w:r w:rsidRPr="00790937">
        <w:t xml:space="preserve">Wine of Origin Scheme: Production areas of </w:t>
      </w:r>
      <w:proofErr w:type="spellStart"/>
      <w:r w:rsidR="00C74C9B" w:rsidRPr="00790937">
        <w:t>Blouvlei</w:t>
      </w:r>
      <w:proofErr w:type="spellEnd"/>
      <w:r w:rsidR="00C74C9B" w:rsidRPr="00790937">
        <w:t>,</w:t>
      </w:r>
      <w:r w:rsidRPr="00790937">
        <w:t xml:space="preserve"> </w:t>
      </w:r>
      <w:proofErr w:type="spellStart"/>
      <w:r w:rsidR="00C74C9B" w:rsidRPr="00790937">
        <w:t>Bovlei</w:t>
      </w:r>
      <w:proofErr w:type="spellEnd"/>
      <w:r w:rsidRPr="00790937">
        <w:t xml:space="preserve"> </w:t>
      </w:r>
      <w:r w:rsidR="00C74C9B" w:rsidRPr="00790937">
        <w:t>and Mid-Be</w:t>
      </w:r>
      <w:r w:rsidR="00790937" w:rsidRPr="00790937">
        <w:t>r</w:t>
      </w:r>
      <w:r w:rsidR="00C74C9B" w:rsidRPr="00790937">
        <w:t xml:space="preserve">g River </w:t>
      </w:r>
      <w:r w:rsidRPr="00790937">
        <w:t>defined (</w:t>
      </w:r>
      <w:r w:rsidR="00790937" w:rsidRPr="00790937">
        <w:t>BNs </w:t>
      </w:r>
      <w:r w:rsidRPr="00790937">
        <w:t>1</w:t>
      </w:r>
      <w:r w:rsidR="00C74C9B" w:rsidRPr="00790937">
        <w:t>16</w:t>
      </w:r>
      <w:r w:rsidR="00790937" w:rsidRPr="00790937">
        <w:t>-</w:t>
      </w:r>
      <w:r w:rsidR="00C74C9B" w:rsidRPr="00790937">
        <w:t xml:space="preserve">118 </w:t>
      </w:r>
      <w:r w:rsidRPr="00790937">
        <w:t xml:space="preserve">in </w:t>
      </w:r>
      <w:r w:rsidRPr="00790937">
        <w:rPr>
          <w:i/>
        </w:rPr>
        <w:t>GG</w:t>
      </w:r>
      <w:r w:rsidRPr="00790937">
        <w:t xml:space="preserve"> 409</w:t>
      </w:r>
      <w:r w:rsidR="00C74C9B" w:rsidRPr="00790937">
        <w:t>30</w:t>
      </w:r>
      <w:r w:rsidRPr="00790937">
        <w:t xml:space="preserve"> of </w:t>
      </w:r>
      <w:r w:rsidR="00C74C9B" w:rsidRPr="00790937">
        <w:t>23</w:t>
      </w:r>
      <w:r w:rsidRPr="00790937">
        <w:t xml:space="preserve"> June 2017) (pp 1</w:t>
      </w:r>
      <w:r w:rsidR="00C74C9B" w:rsidRPr="00790937">
        <w:t xml:space="preserve">51, </w:t>
      </w:r>
      <w:r w:rsidRPr="00790937">
        <w:t>1</w:t>
      </w:r>
      <w:r w:rsidR="00C74C9B" w:rsidRPr="00790937">
        <w:t>53 &amp; 155</w:t>
      </w:r>
      <w:r w:rsidRPr="00790937">
        <w:t>)</w:t>
      </w:r>
    </w:p>
    <w:p w14:paraId="4FB09CDD" w14:textId="5581032E" w:rsidR="00EE4175" w:rsidRPr="00A30C1C" w:rsidRDefault="00EE4175" w:rsidP="00EE4175">
      <w:pPr>
        <w:pStyle w:val="LegHeadBold"/>
        <w:keepNext/>
      </w:pPr>
      <w:r w:rsidRPr="00A30C1C">
        <w:t>CONVENTION ON THE INTERNATIONAL RECOGNITION OF RIGHTS IN AIRCRAFT ACT</w:t>
      </w:r>
      <w:r w:rsidR="00A30C1C" w:rsidRPr="00A30C1C">
        <w:t> </w:t>
      </w:r>
      <w:r w:rsidRPr="00A30C1C">
        <w:t>59 OF 1993</w:t>
      </w:r>
    </w:p>
    <w:p w14:paraId="6651A64A" w14:textId="3E7A71B0" w:rsidR="00EE4175" w:rsidRPr="00A30C1C" w:rsidRDefault="00EE4175" w:rsidP="00EE4175">
      <w:pPr>
        <w:pStyle w:val="LegText"/>
      </w:pPr>
      <w:r w:rsidRPr="00A30C1C">
        <w:t xml:space="preserve">Proposed amendment to the Mortgaging of Aircraft Regulations, 1997 published for comment (GN R587 in </w:t>
      </w:r>
      <w:r w:rsidRPr="00A30C1C">
        <w:rPr>
          <w:i/>
        </w:rPr>
        <w:t>GG</w:t>
      </w:r>
      <w:r w:rsidRPr="00A30C1C">
        <w:t xml:space="preserve"> 40929 of 23 June 2017) (p80)</w:t>
      </w:r>
    </w:p>
    <w:p w14:paraId="7A68317E" w14:textId="5FF1B2EB" w:rsidR="0053068C" w:rsidRPr="00F524BF" w:rsidRDefault="0053068C" w:rsidP="0053068C">
      <w:pPr>
        <w:pStyle w:val="LegHeadBold"/>
        <w:keepNext/>
      </w:pPr>
      <w:r w:rsidRPr="00F524BF">
        <w:t>LABOUR RELATIONS ACT 66 OF 1995</w:t>
      </w:r>
    </w:p>
    <w:p w14:paraId="68ECD947" w14:textId="45B5DBE9" w:rsidR="00380B94" w:rsidRPr="00F524BF" w:rsidRDefault="0053068C" w:rsidP="00790937">
      <w:pPr>
        <w:pStyle w:val="LegText"/>
      </w:pPr>
      <w:r w:rsidRPr="00F524BF">
        <w:t>Essential Services Committee:</w:t>
      </w:r>
      <w:r w:rsidR="00790937">
        <w:t xml:space="preserve"> </w:t>
      </w:r>
      <w:r w:rsidRPr="00F524BF">
        <w:t xml:space="preserve">Essential Services Committee: Investigation as to whether </w:t>
      </w:r>
      <w:r w:rsidR="00F524BF" w:rsidRPr="00F524BF">
        <w:t>l</w:t>
      </w:r>
      <w:r w:rsidRPr="00F524BF">
        <w:t>ifeguards at beaches;</w:t>
      </w:r>
      <w:r w:rsidR="00380B94" w:rsidRPr="00F524BF">
        <w:t xml:space="preserve"> </w:t>
      </w:r>
      <w:r w:rsidR="00F524BF" w:rsidRPr="00F524BF">
        <w:t xml:space="preserve">radiology </w:t>
      </w:r>
      <w:r w:rsidRPr="00F524BF">
        <w:t>services;</w:t>
      </w:r>
      <w:r w:rsidR="00380B94" w:rsidRPr="00F524BF">
        <w:t xml:space="preserve"> </w:t>
      </w:r>
      <w:r w:rsidR="00F524BF" w:rsidRPr="00F524BF">
        <w:t xml:space="preserve">services </w:t>
      </w:r>
      <w:r w:rsidRPr="00F524BF">
        <w:t>in relation to the manufacture of total parenteral nutrition; and</w:t>
      </w:r>
      <w:r w:rsidR="00380B94" w:rsidRPr="00F524BF">
        <w:t xml:space="preserve"> </w:t>
      </w:r>
      <w:r w:rsidR="00F524BF" w:rsidRPr="00F524BF">
        <w:t xml:space="preserve">services </w:t>
      </w:r>
      <w:r w:rsidRPr="00F524BF">
        <w:t>performed by medical officers in public health care</w:t>
      </w:r>
      <w:r w:rsidR="00380B94" w:rsidRPr="00F524BF">
        <w:t xml:space="preserve"> </w:t>
      </w:r>
      <w:r w:rsidR="00F524BF" w:rsidRPr="00F524BF">
        <w:t xml:space="preserve">should be declared essential services </w:t>
      </w:r>
      <w:r w:rsidR="00380B94" w:rsidRPr="00F524BF">
        <w:t xml:space="preserve">and proposed variation of designation on services provided by nursing homes and by old age homes </w:t>
      </w:r>
      <w:r w:rsidR="00F524BF" w:rsidRPr="00F524BF">
        <w:t>published for comment</w:t>
      </w:r>
      <w:r w:rsidR="00380B94" w:rsidRPr="00F524BF">
        <w:t xml:space="preserve"> </w:t>
      </w:r>
      <w:r w:rsidR="00D720F2">
        <w:br/>
      </w:r>
      <w:r w:rsidR="00380B94" w:rsidRPr="00F524BF">
        <w:t xml:space="preserve">(GenN 468 in </w:t>
      </w:r>
      <w:r w:rsidR="00380B94" w:rsidRPr="00F524BF">
        <w:rPr>
          <w:i/>
        </w:rPr>
        <w:t>GG</w:t>
      </w:r>
      <w:r w:rsidR="00380B94" w:rsidRPr="00F524BF">
        <w:t xml:space="preserve"> 40930 of 23 June 2017) (p118)</w:t>
      </w:r>
    </w:p>
    <w:p w14:paraId="594805B0" w14:textId="77777777" w:rsidR="00624F97" w:rsidRPr="00A30C1C" w:rsidRDefault="00624F97" w:rsidP="00624F97">
      <w:pPr>
        <w:pStyle w:val="LegHeadBold"/>
        <w:keepNext/>
      </w:pPr>
      <w:r w:rsidRPr="00A30C1C">
        <w:t>SOUTH AFRICAN CIVIL AVIATION AUTHORITY LEVIES ACT 41 OF 1998</w:t>
      </w:r>
    </w:p>
    <w:p w14:paraId="233F602D" w14:textId="447F8BC6" w:rsidR="00624F97" w:rsidRPr="00A30C1C" w:rsidRDefault="00624F97" w:rsidP="00624F97">
      <w:pPr>
        <w:pStyle w:val="LegText"/>
      </w:pPr>
      <w:r w:rsidRPr="00A30C1C">
        <w:t>Amendment of the determination made by the South African Civil Aviation Authority to impose a</w:t>
      </w:r>
      <w:r w:rsidR="00D720F2">
        <w:t> </w:t>
      </w:r>
      <w:r w:rsidRPr="00A30C1C">
        <w:t xml:space="preserve">fuel levy on the sale of aviation fuel published with effect from 1 August 2017 </w:t>
      </w:r>
      <w:r w:rsidR="00D720F2">
        <w:br/>
      </w:r>
      <w:r w:rsidRPr="00A30C1C">
        <w:t xml:space="preserve">(GN R585 in </w:t>
      </w:r>
      <w:r w:rsidRPr="00A30C1C">
        <w:rPr>
          <w:i/>
        </w:rPr>
        <w:t>GG</w:t>
      </w:r>
      <w:r w:rsidRPr="00A30C1C">
        <w:t xml:space="preserve"> 40929 of 23 June 2017) (p29)</w:t>
      </w:r>
    </w:p>
    <w:p w14:paraId="485C30DF" w14:textId="643AC1B0" w:rsidR="00736414" w:rsidRPr="00790937" w:rsidRDefault="00736414" w:rsidP="00736414">
      <w:pPr>
        <w:pStyle w:val="LegHeadBold"/>
        <w:keepNext/>
      </w:pPr>
      <w:r w:rsidRPr="00790937">
        <w:t>COMPETITION ACT 89 OF 1998</w:t>
      </w:r>
    </w:p>
    <w:p w14:paraId="3D25591A" w14:textId="53C02039" w:rsidR="00736414" w:rsidRPr="00790937" w:rsidRDefault="00736414" w:rsidP="00736414">
      <w:pPr>
        <w:pStyle w:val="LegHeadBold"/>
      </w:pPr>
      <w:r w:rsidRPr="00790937">
        <w:t>Competition Tribunal:</w:t>
      </w:r>
    </w:p>
    <w:p w14:paraId="4B460D81" w14:textId="5ACEF09B" w:rsidR="00042756" w:rsidRPr="00790937" w:rsidRDefault="00042756" w:rsidP="00624F97">
      <w:pPr>
        <w:pStyle w:val="LegText"/>
      </w:pPr>
      <w:r w:rsidRPr="00790937">
        <w:t xml:space="preserve">Notification of decision to approve merger published </w:t>
      </w:r>
      <w:r w:rsidR="00D720F2">
        <w:br/>
      </w:r>
      <w:r w:rsidRPr="00790937">
        <w:t xml:space="preserve">(GenN 466 in </w:t>
      </w:r>
      <w:r w:rsidRPr="00790937">
        <w:rPr>
          <w:i/>
        </w:rPr>
        <w:t>GG</w:t>
      </w:r>
      <w:r w:rsidRPr="00790937">
        <w:t xml:space="preserve"> 40930 of 23 June 2017) (p116)</w:t>
      </w:r>
    </w:p>
    <w:p w14:paraId="0CA11316" w14:textId="2ED627C3" w:rsidR="00736414" w:rsidRPr="00790937" w:rsidRDefault="00736414" w:rsidP="00624F97">
      <w:pPr>
        <w:pStyle w:val="LegText"/>
      </w:pPr>
      <w:r w:rsidRPr="00790937">
        <w:t xml:space="preserve">Notification of complaint referral published (GenN </w:t>
      </w:r>
      <w:r w:rsidR="00042756" w:rsidRPr="00790937">
        <w:t>467</w:t>
      </w:r>
      <w:r w:rsidRPr="00790937">
        <w:t xml:space="preserve"> in </w:t>
      </w:r>
      <w:r w:rsidRPr="00790937">
        <w:rPr>
          <w:i/>
        </w:rPr>
        <w:t>GG</w:t>
      </w:r>
      <w:r w:rsidRPr="00790937">
        <w:t xml:space="preserve"> </w:t>
      </w:r>
      <w:r w:rsidR="00042756" w:rsidRPr="00790937">
        <w:t>40930</w:t>
      </w:r>
      <w:r w:rsidRPr="00790937">
        <w:t xml:space="preserve"> of </w:t>
      </w:r>
      <w:r w:rsidR="00042756" w:rsidRPr="00790937">
        <w:t>23 June</w:t>
      </w:r>
      <w:r w:rsidRPr="00790937">
        <w:t xml:space="preserve"> 2017) (p11</w:t>
      </w:r>
      <w:r w:rsidR="00042756" w:rsidRPr="00790937">
        <w:t>7</w:t>
      </w:r>
      <w:r w:rsidRPr="00790937">
        <w:t>)</w:t>
      </w:r>
    </w:p>
    <w:p w14:paraId="3A0BA12B" w14:textId="77777777" w:rsidR="002F60AC" w:rsidRPr="002F60AC" w:rsidRDefault="002F60AC" w:rsidP="002F60AC">
      <w:pPr>
        <w:pStyle w:val="LegHeadBold"/>
      </w:pPr>
      <w:r w:rsidRPr="002F60AC">
        <w:t>PUBLIC FINANCE MANAGEMENT ACT 1 OF 1999</w:t>
      </w:r>
    </w:p>
    <w:p w14:paraId="0B31E31B" w14:textId="7489BE0A" w:rsidR="002F60AC" w:rsidRDefault="002F60AC" w:rsidP="002F60AC">
      <w:pPr>
        <w:pStyle w:val="LegText"/>
        <w:rPr>
          <w:highlight w:val="yellow"/>
        </w:rPr>
      </w:pPr>
      <w:r>
        <w:t xml:space="preserve">Different </w:t>
      </w:r>
      <w:r w:rsidRPr="002F60AC">
        <w:t>categories of debt</w:t>
      </w:r>
      <w:r>
        <w:t xml:space="preserve"> for interest rate applicable to debts owing to the State published and GenN 4653 in </w:t>
      </w:r>
      <w:r w:rsidRPr="002F60AC">
        <w:rPr>
          <w:i/>
        </w:rPr>
        <w:t>GG</w:t>
      </w:r>
      <w:r>
        <w:t xml:space="preserve"> 21887 of 15 December 2000 and </w:t>
      </w:r>
      <w:r w:rsidRPr="002F60AC">
        <w:t xml:space="preserve">GenN 1410 in </w:t>
      </w:r>
      <w:r w:rsidRPr="002F60AC">
        <w:rPr>
          <w:i/>
        </w:rPr>
        <w:t>GG</w:t>
      </w:r>
      <w:r w:rsidRPr="002F60AC">
        <w:t xml:space="preserve"> 23727 of 8 August 2002</w:t>
      </w:r>
      <w:r>
        <w:t xml:space="preserve"> repealed (GenN 469 in </w:t>
      </w:r>
      <w:r w:rsidRPr="002F60AC">
        <w:rPr>
          <w:i/>
        </w:rPr>
        <w:t>GG</w:t>
      </w:r>
      <w:r>
        <w:t xml:space="preserve"> 40930 of 23 June 2017) (p120)</w:t>
      </w:r>
    </w:p>
    <w:p w14:paraId="0BAC6849" w14:textId="77777777" w:rsidR="00C4600F" w:rsidRPr="002F60AC" w:rsidRDefault="00C4600F" w:rsidP="002F60AC">
      <w:pPr>
        <w:pStyle w:val="LegHeadBold"/>
      </w:pPr>
      <w:r w:rsidRPr="002F60AC">
        <w:t>DEFENCE ACT 42 OF 2002</w:t>
      </w:r>
    </w:p>
    <w:p w14:paraId="5C0AEF72" w14:textId="589B947F" w:rsidR="00C4600F" w:rsidRPr="00A30C1C" w:rsidRDefault="00C4600F" w:rsidP="00C4600F">
      <w:pPr>
        <w:pStyle w:val="LegText"/>
        <w:rPr>
          <w:highlight w:val="yellow"/>
        </w:rPr>
      </w:pPr>
      <w:r>
        <w:t>Defence Force Service Commission Pay and Service Benefits Committee (DFSC-PSBC): Recommendation on the delinking of salary from rank in the SANDF published</w:t>
      </w:r>
      <w:r>
        <w:rPr>
          <w:rStyle w:val="FootnoteReference"/>
        </w:rPr>
        <w:footnoteReference w:id="1"/>
      </w:r>
      <w:r>
        <w:t xml:space="preserve"> </w:t>
      </w:r>
      <w:r w:rsidR="00D720F2">
        <w:br/>
      </w:r>
      <w:r>
        <w:t xml:space="preserve">(GN 588 in </w:t>
      </w:r>
      <w:r w:rsidRPr="00C4600F">
        <w:rPr>
          <w:i/>
        </w:rPr>
        <w:t>GG</w:t>
      </w:r>
      <w:r>
        <w:t> 40930 of 23 June 2017) (p19)</w:t>
      </w:r>
    </w:p>
    <w:p w14:paraId="04F35886" w14:textId="762931FC" w:rsidR="00A11A4F" w:rsidRPr="00790937" w:rsidRDefault="00A11A4F" w:rsidP="00A11A4F">
      <w:pPr>
        <w:pStyle w:val="LegHeadBold"/>
        <w:keepNext/>
      </w:pPr>
      <w:r w:rsidRPr="00790937">
        <w:t>BROAD-BASED BLACK ECONOMIC EMPOWERMENT ACT 53 OF 2003</w:t>
      </w:r>
    </w:p>
    <w:p w14:paraId="41383D89" w14:textId="5A8D20C9" w:rsidR="00E051F3" w:rsidRPr="00790937" w:rsidRDefault="00E051F3" w:rsidP="00A11A4F">
      <w:pPr>
        <w:pStyle w:val="LegText"/>
      </w:pPr>
      <w:r w:rsidRPr="00790937">
        <w:t xml:space="preserve">Correction notice to the Amended Property Sector Code published </w:t>
      </w:r>
      <w:r w:rsidR="00790937" w:rsidRPr="00790937">
        <w:t xml:space="preserve">in GN 560 in </w:t>
      </w:r>
      <w:r w:rsidR="00790937" w:rsidRPr="00790937">
        <w:rPr>
          <w:i/>
        </w:rPr>
        <w:t>GG</w:t>
      </w:r>
      <w:r w:rsidR="00790937" w:rsidRPr="00790937">
        <w:t xml:space="preserve"> 40910 of 9 June 2017 published </w:t>
      </w:r>
      <w:r w:rsidRPr="00790937">
        <w:t xml:space="preserve">(GenN 464 in </w:t>
      </w:r>
      <w:r w:rsidRPr="00790937">
        <w:rPr>
          <w:i/>
        </w:rPr>
        <w:t>GG</w:t>
      </w:r>
      <w:r w:rsidRPr="00790937">
        <w:t xml:space="preserve"> 40926 of 21 June 2017) (</w:t>
      </w:r>
      <w:r w:rsidR="00790937" w:rsidRPr="00790937">
        <w:t>p4</w:t>
      </w:r>
      <w:r w:rsidRPr="00790937">
        <w:t>)</w:t>
      </w:r>
    </w:p>
    <w:p w14:paraId="46B09716" w14:textId="4C06F83B" w:rsidR="00197D98" w:rsidRPr="002F60AC" w:rsidRDefault="00197D98" w:rsidP="00197D98">
      <w:pPr>
        <w:pStyle w:val="LegHeadBold"/>
        <w:keepNext/>
      </w:pPr>
      <w:r w:rsidRPr="002F60AC">
        <w:t>SPATIAL DATA INFRASTRUCTURE ACT 54 OF 2003</w:t>
      </w:r>
    </w:p>
    <w:p w14:paraId="608127D7" w14:textId="64EC71A7" w:rsidR="00197D98" w:rsidRPr="002F60AC" w:rsidRDefault="00197D98" w:rsidP="00197D98">
      <w:pPr>
        <w:pStyle w:val="LegText"/>
      </w:pPr>
      <w:r w:rsidRPr="002F60AC">
        <w:t>Approval of the National Land Cover Classes and Definitions 2016 Standard published with effect from one month after publication (G</w:t>
      </w:r>
      <w:r w:rsidR="00112844" w:rsidRPr="002F60AC">
        <w:t>en</w:t>
      </w:r>
      <w:r w:rsidRPr="002F60AC">
        <w:t xml:space="preserve">N </w:t>
      </w:r>
      <w:r w:rsidR="00112844" w:rsidRPr="002F60AC">
        <w:t>472</w:t>
      </w:r>
      <w:r w:rsidRPr="002F60AC">
        <w:t xml:space="preserve"> in </w:t>
      </w:r>
      <w:r w:rsidRPr="002F60AC">
        <w:rPr>
          <w:i/>
        </w:rPr>
        <w:t>GG</w:t>
      </w:r>
      <w:r w:rsidRPr="002F60AC">
        <w:t xml:space="preserve"> </w:t>
      </w:r>
      <w:r w:rsidR="00112844" w:rsidRPr="002F60AC">
        <w:t>40930</w:t>
      </w:r>
      <w:r w:rsidRPr="002F60AC">
        <w:t xml:space="preserve"> of </w:t>
      </w:r>
      <w:r w:rsidR="00112844" w:rsidRPr="002F60AC">
        <w:t>23</w:t>
      </w:r>
      <w:r w:rsidRPr="002F60AC">
        <w:t xml:space="preserve"> June 2017)</w:t>
      </w:r>
      <w:r w:rsidR="0066486F" w:rsidRPr="002F60AC">
        <w:rPr>
          <w:rStyle w:val="FootnoteReference"/>
        </w:rPr>
        <w:footnoteReference w:id="2"/>
      </w:r>
      <w:r w:rsidRPr="002F60AC">
        <w:t xml:space="preserve"> (p</w:t>
      </w:r>
      <w:r w:rsidR="0066486F" w:rsidRPr="002F60AC">
        <w:t>131</w:t>
      </w:r>
      <w:r w:rsidRPr="002F60AC">
        <w:t>)</w:t>
      </w:r>
    </w:p>
    <w:p w14:paraId="4B74863E" w14:textId="77777777" w:rsidR="0040091C" w:rsidRPr="00790937" w:rsidRDefault="0040091C" w:rsidP="0040091C">
      <w:pPr>
        <w:pStyle w:val="LegHeadBold"/>
        <w:keepNext/>
      </w:pPr>
      <w:r w:rsidRPr="00790937">
        <w:t>AUDITING PROFESSION ACT 26 OF 2005</w:t>
      </w:r>
    </w:p>
    <w:p w14:paraId="576F93A1" w14:textId="7393B64D" w:rsidR="0040091C" w:rsidRPr="00790937" w:rsidRDefault="0040091C" w:rsidP="0040091C">
      <w:pPr>
        <w:pStyle w:val="LegText"/>
      </w:pPr>
      <w:r w:rsidRPr="00790937">
        <w:t xml:space="preserve">Amendments to the Code of Professional Conduct for Registered Auditors relating to the custody of client assets published with effect from 31 December 2017 </w:t>
      </w:r>
      <w:r w:rsidR="00D720F2">
        <w:br/>
      </w:r>
      <w:r w:rsidRPr="00790937">
        <w:t xml:space="preserve">(BN 115 in </w:t>
      </w:r>
      <w:r w:rsidRPr="00790937">
        <w:rPr>
          <w:i/>
        </w:rPr>
        <w:t>GG</w:t>
      </w:r>
      <w:r w:rsidRPr="00790937">
        <w:t xml:space="preserve"> </w:t>
      </w:r>
      <w:r w:rsidR="00E956A8" w:rsidRPr="00790937">
        <w:t>40930</w:t>
      </w:r>
      <w:r w:rsidRPr="00790937">
        <w:t xml:space="preserve"> of </w:t>
      </w:r>
      <w:r w:rsidR="00E956A8" w:rsidRPr="00790937">
        <w:t>2</w:t>
      </w:r>
      <w:r w:rsidRPr="00790937">
        <w:t xml:space="preserve">3 </w:t>
      </w:r>
      <w:r w:rsidR="00E956A8" w:rsidRPr="00790937">
        <w:t>June</w:t>
      </w:r>
      <w:r w:rsidRPr="00790937">
        <w:t xml:space="preserve"> 201</w:t>
      </w:r>
      <w:r w:rsidR="00E956A8" w:rsidRPr="00790937">
        <w:t>7</w:t>
      </w:r>
      <w:r w:rsidRPr="00790937">
        <w:t>) (p15</w:t>
      </w:r>
      <w:r w:rsidR="00E956A8" w:rsidRPr="00790937">
        <w:t>0</w:t>
      </w:r>
      <w:r w:rsidRPr="00790937">
        <w:t>)</w:t>
      </w:r>
    </w:p>
    <w:p w14:paraId="24C917BD" w14:textId="77777777" w:rsidR="001B59F8" w:rsidRPr="00953BF2" w:rsidRDefault="001B59F8" w:rsidP="001B59F8">
      <w:pPr>
        <w:pStyle w:val="LegHeadBold"/>
        <w:keepNext/>
      </w:pPr>
      <w:r w:rsidRPr="00953BF2">
        <w:t>NURSING ACT 33 OF 2005</w:t>
      </w:r>
    </w:p>
    <w:p w14:paraId="1ABFAFA6" w14:textId="128A6651" w:rsidR="001B59F8" w:rsidRDefault="00953BF2" w:rsidP="001B59F8">
      <w:pPr>
        <w:pStyle w:val="LegText"/>
      </w:pPr>
      <w:r w:rsidRPr="00953BF2">
        <w:t>Regulations regarding fees and fines payable to the South African Nursing Council: Notice </w:t>
      </w:r>
      <w:r w:rsidR="001B59F8" w:rsidRPr="00953BF2">
        <w:t xml:space="preserve">regarding fees payable to the Council published </w:t>
      </w:r>
      <w:r w:rsidRPr="00953BF2">
        <w:t xml:space="preserve">in respect of the annual fee year 1 January 2018 to 31 December 2018 </w:t>
      </w:r>
      <w:r w:rsidR="001B59F8" w:rsidRPr="00953BF2">
        <w:t>(</w:t>
      </w:r>
      <w:r w:rsidR="00F85665" w:rsidRPr="00953BF2">
        <w:t>G</w:t>
      </w:r>
      <w:r w:rsidR="001B59F8" w:rsidRPr="00953BF2">
        <w:t xml:space="preserve">N </w:t>
      </w:r>
      <w:r w:rsidR="00F85665" w:rsidRPr="00953BF2">
        <w:t>599</w:t>
      </w:r>
      <w:r w:rsidR="001B59F8" w:rsidRPr="00953BF2">
        <w:t xml:space="preserve"> in </w:t>
      </w:r>
      <w:r w:rsidR="001B59F8" w:rsidRPr="00953BF2">
        <w:rPr>
          <w:i/>
        </w:rPr>
        <w:t>GG</w:t>
      </w:r>
      <w:r w:rsidR="001B59F8" w:rsidRPr="00953BF2">
        <w:t xml:space="preserve"> </w:t>
      </w:r>
      <w:r w:rsidR="00F85665" w:rsidRPr="00953BF2">
        <w:t>40933</w:t>
      </w:r>
      <w:r w:rsidR="001B59F8" w:rsidRPr="00953BF2">
        <w:t xml:space="preserve"> of </w:t>
      </w:r>
      <w:r w:rsidR="00F85665" w:rsidRPr="00953BF2">
        <w:t>23 June</w:t>
      </w:r>
      <w:r w:rsidR="001B59F8" w:rsidRPr="00953BF2">
        <w:t xml:space="preserve"> 201</w:t>
      </w:r>
      <w:r w:rsidR="00F85665" w:rsidRPr="00953BF2">
        <w:t>7</w:t>
      </w:r>
      <w:r w:rsidR="001B59F8" w:rsidRPr="00953BF2">
        <w:t>) (p4)</w:t>
      </w:r>
    </w:p>
    <w:p w14:paraId="45811677" w14:textId="1083992C" w:rsidR="002F60AC" w:rsidRDefault="002F60AC" w:rsidP="002F60AC">
      <w:pPr>
        <w:pStyle w:val="LegHeadBold"/>
        <w:keepNext/>
      </w:pPr>
      <w:r w:rsidRPr="002F60AC">
        <w:t>NATIONAL CREDIT ACT 34 OF 2005</w:t>
      </w:r>
    </w:p>
    <w:p w14:paraId="2397E88E" w14:textId="7289AB66" w:rsidR="002F60AC" w:rsidRPr="00953BF2" w:rsidRDefault="002F60AC" w:rsidP="002F60AC">
      <w:pPr>
        <w:pStyle w:val="LegText"/>
      </w:pPr>
      <w:r w:rsidRPr="002F60AC">
        <w:t>National Credit Regulations</w:t>
      </w:r>
      <w:r>
        <w:t>: Guideline for the submission of credit information 002/2017</w:t>
      </w:r>
      <w:r w:rsidR="00790937">
        <w:t xml:space="preserve"> published (GenN 476 in </w:t>
      </w:r>
      <w:r w:rsidR="00790937" w:rsidRPr="00790937">
        <w:rPr>
          <w:i/>
        </w:rPr>
        <w:t>GG</w:t>
      </w:r>
      <w:r w:rsidR="00790937">
        <w:t xml:space="preserve"> 40930 of 23 June 2017) (p139)</w:t>
      </w:r>
    </w:p>
    <w:p w14:paraId="708EE0C8" w14:textId="77777777" w:rsidR="008266B0" w:rsidRPr="00A30C1C" w:rsidRDefault="008266B0" w:rsidP="00EE4175">
      <w:pPr>
        <w:pStyle w:val="LegHeadBold"/>
        <w:keepNext/>
      </w:pPr>
      <w:r w:rsidRPr="00A30C1C">
        <w:t>CIVIL AVIATION ACT 13 OF 2009</w:t>
      </w:r>
    </w:p>
    <w:p w14:paraId="0462E19F" w14:textId="433C07B5" w:rsidR="008266B0" w:rsidRPr="00A30C1C" w:rsidRDefault="008266B0" w:rsidP="008266B0">
      <w:pPr>
        <w:pStyle w:val="LegText"/>
      </w:pPr>
      <w:r w:rsidRPr="00A30C1C">
        <w:t>Afrikaans version of Fift</w:t>
      </w:r>
      <w:r w:rsidR="00EE4175" w:rsidRPr="00A30C1C">
        <w:t>eenth</w:t>
      </w:r>
      <w:r w:rsidRPr="00A30C1C">
        <w:t xml:space="preserve"> Amendment of the Civil Aviation Regulations, 2011 </w:t>
      </w:r>
      <w:r w:rsidR="00D720F2">
        <w:br/>
      </w:r>
      <w:r w:rsidRPr="00A30C1C">
        <w:t>(</w:t>
      </w:r>
      <w:r w:rsidR="00EE4175" w:rsidRPr="00A30C1C">
        <w:rPr>
          <w:lang w:val="af-ZA"/>
        </w:rPr>
        <w:t>Vyftiende</w:t>
      </w:r>
      <w:r w:rsidRPr="00A30C1C">
        <w:rPr>
          <w:lang w:val="af-ZA"/>
        </w:rPr>
        <w:t xml:space="preserve"> Wysiging van die Burgerlugvaartregulasies</w:t>
      </w:r>
      <w:r w:rsidRPr="00A30C1C">
        <w:t>, 201</w:t>
      </w:r>
      <w:r w:rsidR="00EE4175" w:rsidRPr="00A30C1C">
        <w:t>1</w:t>
      </w:r>
      <w:r w:rsidRPr="00A30C1C">
        <w:t xml:space="preserve">) published </w:t>
      </w:r>
      <w:r w:rsidR="00EE4175" w:rsidRPr="00A30C1C">
        <w:t xml:space="preserve">with effect from 30 days after publication </w:t>
      </w:r>
      <w:r w:rsidR="00426AB1" w:rsidRPr="00A30C1C">
        <w:t>(</w:t>
      </w:r>
      <w:r w:rsidR="00EE4175" w:rsidRPr="00A30C1C">
        <w:t xml:space="preserve">GN R586 in </w:t>
      </w:r>
      <w:r w:rsidR="00EE4175" w:rsidRPr="00A30C1C">
        <w:rPr>
          <w:i/>
        </w:rPr>
        <w:t>GG</w:t>
      </w:r>
      <w:r w:rsidR="00EE4175" w:rsidRPr="00A30C1C">
        <w:t xml:space="preserve"> 40929 of 23 June 2017) (p30)</w:t>
      </w:r>
    </w:p>
    <w:p w14:paraId="28A76938" w14:textId="07B1AD7A" w:rsidR="00836E76" w:rsidRPr="00C4600F" w:rsidRDefault="00836E76" w:rsidP="00836E76">
      <w:pPr>
        <w:pStyle w:val="LegHeadBold"/>
        <w:keepNext/>
      </w:pPr>
      <w:r w:rsidRPr="00C4600F">
        <w:t>USE OF OFFICIAL LANGUAGES ACT 12 OF 2012</w:t>
      </w:r>
    </w:p>
    <w:p w14:paraId="4658D253" w14:textId="77CC10C7" w:rsidR="00836E76" w:rsidRPr="00C4600F" w:rsidRDefault="00426AB1" w:rsidP="008266B0">
      <w:pPr>
        <w:pStyle w:val="LegText"/>
      </w:pPr>
      <w:r w:rsidRPr="00C4600F">
        <w:t>Air Traffic and Navigation Services S</w:t>
      </w:r>
      <w:r w:rsidR="00C4600F">
        <w:t>OC</w:t>
      </w:r>
      <w:r w:rsidRPr="00C4600F">
        <w:t xml:space="preserve"> Limited Language Policy published</w:t>
      </w:r>
      <w:r w:rsidR="00C4600F" w:rsidRPr="00C4600F">
        <w:t xml:space="preserve"> with effect from 1</w:t>
      </w:r>
      <w:r w:rsidR="00C4600F">
        <w:t> </w:t>
      </w:r>
      <w:r w:rsidR="00C4600F" w:rsidRPr="00C4600F">
        <w:t>October 2016</w:t>
      </w:r>
      <w:r w:rsidRPr="00C4600F">
        <w:t xml:space="preserve"> (GN 591 in </w:t>
      </w:r>
      <w:r w:rsidRPr="00C4600F">
        <w:rPr>
          <w:i/>
        </w:rPr>
        <w:t>GG</w:t>
      </w:r>
      <w:r w:rsidRPr="00C4600F">
        <w:t xml:space="preserve"> 40930 of 23 June 2017) (p71)</w:t>
      </w:r>
    </w:p>
    <w:p w14:paraId="41FB1E2D" w14:textId="6AACA065" w:rsidR="00DD5156" w:rsidRDefault="00BA7D6B" w:rsidP="00BA7D6B">
      <w:pPr>
        <w:pStyle w:val="LegText"/>
      </w:pPr>
      <w:r w:rsidRPr="002F60AC">
        <w:t>Draft</w:t>
      </w:r>
      <w:r w:rsidR="00DD5156" w:rsidRPr="002F60AC">
        <w:t xml:space="preserve"> </w:t>
      </w:r>
      <w:r w:rsidRPr="002F60AC">
        <w:t>South African Veterinary Council (SAVC)</w:t>
      </w:r>
      <w:r w:rsidR="00DD5156" w:rsidRPr="002F60AC">
        <w:t xml:space="preserve"> Language Policy published for comment (</w:t>
      </w:r>
      <w:r w:rsidR="002F60AC" w:rsidRPr="002F60AC">
        <w:t>GenN </w:t>
      </w:r>
      <w:r w:rsidR="00DD5156" w:rsidRPr="002F60AC">
        <w:t xml:space="preserve">470 in </w:t>
      </w:r>
      <w:r w:rsidR="00DD5156" w:rsidRPr="002F60AC">
        <w:rPr>
          <w:i/>
        </w:rPr>
        <w:t>GG</w:t>
      </w:r>
      <w:r w:rsidR="00DD5156" w:rsidRPr="002F60AC">
        <w:t xml:space="preserve"> 40930 of 23 June 2017) (p121)</w:t>
      </w:r>
    </w:p>
    <w:p w14:paraId="36CE7BAF" w14:textId="77777777" w:rsidR="00953BF2" w:rsidRDefault="00953BF2" w:rsidP="00953BF2">
      <w:pPr>
        <w:pStyle w:val="LegHeadBold"/>
        <w:keepNext/>
      </w:pPr>
      <w:r w:rsidRPr="00953BF2">
        <w:t>LEGAL AID SOUTH AFRICA ACT 39 OF 2014</w:t>
      </w:r>
    </w:p>
    <w:p w14:paraId="2A6BCC9B" w14:textId="7F7E673B" w:rsidR="00953BF2" w:rsidRPr="00EE4175" w:rsidRDefault="00953BF2" w:rsidP="00953BF2">
      <w:pPr>
        <w:pStyle w:val="LegText"/>
      </w:pPr>
      <w:r>
        <w:t xml:space="preserve">Notice of tabling of Legal Aid Manual in Parliament </w:t>
      </w:r>
      <w:r w:rsidRPr="00A30C1C">
        <w:t xml:space="preserve">published with effect from </w:t>
      </w:r>
      <w:r>
        <w:t>6</w:t>
      </w:r>
      <w:r w:rsidRPr="00A30C1C">
        <w:t>0 days after publication</w:t>
      </w:r>
      <w:r>
        <w:t xml:space="preserve"> (GenN 477 in </w:t>
      </w:r>
      <w:r w:rsidRPr="00953BF2">
        <w:rPr>
          <w:i/>
        </w:rPr>
        <w:t>GG</w:t>
      </w:r>
      <w:r>
        <w:t xml:space="preserve"> 40932 of 23 June 2017) (p4)</w:t>
      </w:r>
    </w:p>
    <w:p w14:paraId="234645A6" w14:textId="77777777" w:rsidR="00F93978" w:rsidRPr="00BC79F7" w:rsidRDefault="00F93978" w:rsidP="00FB5702">
      <w:pPr>
        <w:pStyle w:val="LegHeadCenteredBold"/>
      </w:pPr>
      <w:r w:rsidRPr="00BC79F7">
        <w:t>BILL</w:t>
      </w:r>
    </w:p>
    <w:p w14:paraId="52FDFA47" w14:textId="4D89DB66" w:rsidR="00072E6B" w:rsidRDefault="00072E6B" w:rsidP="00F93978">
      <w:pPr>
        <w:pStyle w:val="LegText"/>
      </w:pPr>
      <w:r w:rsidRPr="00072E6B">
        <w:t xml:space="preserve">Financial Sector Regulation Bill, 2015 </w:t>
      </w:r>
      <w:hyperlink r:id="rId9" w:history="1">
        <w:r w:rsidRPr="00072E6B">
          <w:rPr>
            <w:rStyle w:val="Hyperlink"/>
          </w:rPr>
          <w:t>[B34C-2015]</w:t>
        </w:r>
      </w:hyperlink>
      <w:r>
        <w:t xml:space="preserve"> &amp; </w:t>
      </w:r>
      <w:hyperlink r:id="rId10" w:history="1">
        <w:r w:rsidRPr="00072E6B">
          <w:rPr>
            <w:rStyle w:val="Hyperlink"/>
          </w:rPr>
          <w:t>[B34D-2015]</w:t>
        </w:r>
      </w:hyperlink>
    </w:p>
    <w:p w14:paraId="3CB2AA2D" w14:textId="7579E499" w:rsidR="00072E6B" w:rsidRDefault="00072E6B" w:rsidP="00F93978">
      <w:pPr>
        <w:pStyle w:val="LegText"/>
      </w:pPr>
      <w:r w:rsidRPr="00072E6B">
        <w:t xml:space="preserve">Protected Disclosures Amendment Bill, 2015 </w:t>
      </w:r>
      <w:hyperlink r:id="rId11" w:history="1">
        <w:r w:rsidRPr="000A5019">
          <w:rPr>
            <w:rStyle w:val="Hyperlink"/>
          </w:rPr>
          <w:t>[B40C-2015]</w:t>
        </w:r>
      </w:hyperlink>
      <w:r w:rsidRPr="00072E6B">
        <w:t xml:space="preserve"> &amp; </w:t>
      </w:r>
      <w:hyperlink r:id="rId12" w:history="1">
        <w:r w:rsidRPr="000A5019">
          <w:rPr>
            <w:rStyle w:val="Hyperlink"/>
          </w:rPr>
          <w:t>[B40D-2015]</w:t>
        </w:r>
      </w:hyperlink>
    </w:p>
    <w:p w14:paraId="1A09BFAD" w14:textId="4413D9F2" w:rsidR="001F16DA" w:rsidRPr="00D0565C" w:rsidRDefault="001F16DA" w:rsidP="00FB5702">
      <w:pPr>
        <w:pStyle w:val="LegHeadCenteredBold"/>
      </w:pPr>
      <w:r w:rsidRPr="00D0565C">
        <w:t>PROVINCIAL LEGISLATION</w:t>
      </w:r>
    </w:p>
    <w:p w14:paraId="43544AE3" w14:textId="77777777" w:rsidR="00F96583" w:rsidRDefault="00F96583" w:rsidP="000D4A7C">
      <w:pPr>
        <w:pStyle w:val="LegHeadBold"/>
        <w:keepNext/>
      </w:pPr>
      <w:r w:rsidRPr="00D0565C">
        <w:t>EASTERN CAPE</w:t>
      </w:r>
    </w:p>
    <w:p w14:paraId="3AC4650E" w14:textId="2999CFAD" w:rsidR="00F96583" w:rsidRPr="00F96583" w:rsidRDefault="00F96583" w:rsidP="00F96583">
      <w:pPr>
        <w:pStyle w:val="LegText"/>
      </w:pPr>
      <w:r>
        <w:t>Eastern Cape Traditional Leadership and Governance Act 1 of 2017</w:t>
      </w:r>
      <w:r>
        <w:br/>
      </w:r>
      <w:r w:rsidRPr="007C7245">
        <w:rPr>
          <w:i/>
        </w:rPr>
        <w:t>Date of commencement</w:t>
      </w:r>
      <w:r>
        <w:t xml:space="preserve">: 15 June 2017 (PN 105 in </w:t>
      </w:r>
      <w:r w:rsidRPr="007C7245">
        <w:rPr>
          <w:i/>
        </w:rPr>
        <w:t>PG</w:t>
      </w:r>
      <w:r>
        <w:t xml:space="preserve"> 3861 of 15 June 2017) (p3)</w:t>
      </w:r>
      <w:r>
        <w:br/>
      </w:r>
      <w:r w:rsidRPr="00584046">
        <w:rPr>
          <w:i/>
        </w:rPr>
        <w:t>Repeals</w:t>
      </w:r>
      <w:r w:rsidRPr="00584046">
        <w:t xml:space="preserve">: House of Traditional </w:t>
      </w:r>
      <w:r w:rsidRPr="00D720F2">
        <w:rPr>
          <w:lang w:val="af-ZA"/>
        </w:rPr>
        <w:t>Leaders</w:t>
      </w:r>
      <w:r w:rsidRPr="00584046">
        <w:t xml:space="preserve"> Act 1 of 1995; House of Traditional Leaders Amendment Act 9 of 2001; House of Traditional Leaders Amendment Act 3 of 2005; and Eastern Cape Traditional Leaders and Governance Act 4 of 2005</w:t>
      </w:r>
    </w:p>
    <w:p w14:paraId="3D78E6CB" w14:textId="122AA06E" w:rsidR="00F96583" w:rsidRDefault="00F96583" w:rsidP="00F96583">
      <w:pPr>
        <w:pStyle w:val="LegText"/>
      </w:pPr>
      <w:r w:rsidRPr="00202B3B">
        <w:t>Local Government: Municipal Proper</w:t>
      </w:r>
      <w:r>
        <w:t xml:space="preserve">ty Rates Act 6 of 2004: Raymond </w:t>
      </w:r>
      <w:proofErr w:type="spellStart"/>
      <w:r>
        <w:t>Mhlaba</w:t>
      </w:r>
      <w:proofErr w:type="spellEnd"/>
      <w:r w:rsidRPr="00202B3B">
        <w:t xml:space="preserve"> Local Municipality: Re</w:t>
      </w:r>
      <w:r>
        <w:t>solution levying property rates for the financial year</w:t>
      </w:r>
      <w:r w:rsidRPr="00202B3B">
        <w:t xml:space="preserve"> 1 July 2017 to 30 June 2018 published with ef</w:t>
      </w:r>
      <w:r>
        <w:t>fect from 1 July 2017 (PN 108</w:t>
      </w:r>
      <w:r w:rsidRPr="00202B3B">
        <w:t xml:space="preserve"> in </w:t>
      </w:r>
      <w:r w:rsidRPr="00202B3B">
        <w:rPr>
          <w:i/>
        </w:rPr>
        <w:t>PG</w:t>
      </w:r>
      <w:r>
        <w:t xml:space="preserve"> 3863</w:t>
      </w:r>
      <w:r w:rsidRPr="00202B3B">
        <w:t xml:space="preserve"> of </w:t>
      </w:r>
      <w:r>
        <w:t>19 June 2017) (p12</w:t>
      </w:r>
      <w:r w:rsidRPr="00202B3B">
        <w:t>)</w:t>
      </w:r>
    </w:p>
    <w:p w14:paraId="154FFFCE" w14:textId="77777777" w:rsidR="006545C2" w:rsidRDefault="006545C2" w:rsidP="000D4A7C">
      <w:pPr>
        <w:pStyle w:val="LegHeadBold"/>
        <w:keepNext/>
      </w:pPr>
      <w:r>
        <w:t>FREE STATE</w:t>
      </w:r>
    </w:p>
    <w:p w14:paraId="39154A71" w14:textId="7F3BA0DC" w:rsidR="006545C2" w:rsidRDefault="006545C2" w:rsidP="006545C2">
      <w:pPr>
        <w:pStyle w:val="LegText"/>
      </w:pPr>
      <w:r w:rsidRPr="00255973">
        <w:t xml:space="preserve">Local Government: Municipal Systems Act 32 of 2000; Local Government: Municipal Finance Management Act 56 of 2003 and Local Government: Municipal Property Rates Act 6 of 2004: </w:t>
      </w:r>
      <w:proofErr w:type="spellStart"/>
      <w:r w:rsidRPr="00255973">
        <w:t>Mantsopa</w:t>
      </w:r>
      <w:proofErr w:type="spellEnd"/>
      <w:r w:rsidRPr="00255973">
        <w:t xml:space="preserve"> Local Municipality: Estimates and </w:t>
      </w:r>
      <w:r>
        <w:t>rates for the period 1 July 2017</w:t>
      </w:r>
      <w:r w:rsidRPr="00255973">
        <w:t xml:space="preserve"> to 30 J</w:t>
      </w:r>
      <w:r>
        <w:t>une 2018</w:t>
      </w:r>
      <w:r w:rsidRPr="00255973">
        <w:t xml:space="preserve"> publis</w:t>
      </w:r>
      <w:r>
        <w:t xml:space="preserve">hed with effect from 1 </w:t>
      </w:r>
      <w:r w:rsidRPr="00D720F2">
        <w:rPr>
          <w:lang w:val="af-ZA"/>
        </w:rPr>
        <w:t>July</w:t>
      </w:r>
      <w:r>
        <w:t xml:space="preserve"> 2017</w:t>
      </w:r>
      <w:r w:rsidRPr="00255973">
        <w:t xml:space="preserve"> (</w:t>
      </w:r>
      <w:r>
        <w:t xml:space="preserve">PN 66 in </w:t>
      </w:r>
      <w:r w:rsidRPr="00255973">
        <w:rPr>
          <w:i/>
        </w:rPr>
        <w:t>PG</w:t>
      </w:r>
      <w:r>
        <w:t xml:space="preserve"> 30 of 23 June 2017) (p2</w:t>
      </w:r>
      <w:r w:rsidRPr="00255973">
        <w:t>)</w:t>
      </w:r>
    </w:p>
    <w:p w14:paraId="00D5AB45" w14:textId="77777777" w:rsidR="006545C2" w:rsidRDefault="006545C2" w:rsidP="006545C2">
      <w:pPr>
        <w:pStyle w:val="LegText"/>
      </w:pPr>
      <w:r w:rsidRPr="009866B6">
        <w:t xml:space="preserve">Local Government: Municipal Property </w:t>
      </w:r>
      <w:r>
        <w:t xml:space="preserve">Rates Act 6 of 2004 and Municipal Systems Act 32 of 2000: </w:t>
      </w:r>
      <w:proofErr w:type="spellStart"/>
      <w:r>
        <w:t>Ngwathe</w:t>
      </w:r>
      <w:proofErr w:type="spellEnd"/>
      <w:r>
        <w:t xml:space="preserve"> </w:t>
      </w:r>
      <w:r w:rsidRPr="009866B6">
        <w:t xml:space="preserve">Local </w:t>
      </w:r>
      <w:r w:rsidRPr="00D720F2">
        <w:rPr>
          <w:lang w:val="af-ZA"/>
        </w:rPr>
        <w:t>Municipality</w:t>
      </w:r>
      <w:r w:rsidRPr="009866B6">
        <w:t xml:space="preserve">: Notice of determination of property rates in respect of the financial year </w:t>
      </w:r>
      <w:r>
        <w:t>2017/2018 pu</w:t>
      </w:r>
      <w:r w:rsidRPr="009866B6">
        <w:t>blis</w:t>
      </w:r>
      <w:r>
        <w:t>hed (PN 67</w:t>
      </w:r>
      <w:r w:rsidRPr="009866B6">
        <w:t xml:space="preserve"> in </w:t>
      </w:r>
      <w:r w:rsidRPr="009866B6">
        <w:rPr>
          <w:i/>
        </w:rPr>
        <w:t>PG</w:t>
      </w:r>
      <w:r w:rsidRPr="009866B6">
        <w:t xml:space="preserve"> </w:t>
      </w:r>
      <w:r>
        <w:t>30 of 23 June 2017) (p4</w:t>
      </w:r>
      <w:r w:rsidRPr="009866B6">
        <w:t>)</w:t>
      </w:r>
    </w:p>
    <w:p w14:paraId="20181DDB" w14:textId="77777777" w:rsidR="006545C2" w:rsidRDefault="006545C2" w:rsidP="006545C2">
      <w:pPr>
        <w:pStyle w:val="LegText"/>
      </w:pPr>
      <w:r w:rsidRPr="00202B3B">
        <w:t>Local Government: Municipal Proper</w:t>
      </w:r>
      <w:r>
        <w:t xml:space="preserve">ty Rates Act 6 of 2004: </w:t>
      </w:r>
      <w:proofErr w:type="spellStart"/>
      <w:r>
        <w:t>Tokologo</w:t>
      </w:r>
      <w:proofErr w:type="spellEnd"/>
      <w:r w:rsidRPr="00202B3B">
        <w:t xml:space="preserve"> Local Municipality: Re</w:t>
      </w:r>
      <w:r>
        <w:t xml:space="preserve">solution levying property </w:t>
      </w:r>
      <w:r w:rsidRPr="00D720F2">
        <w:rPr>
          <w:lang w:val="af-ZA"/>
        </w:rPr>
        <w:t>rates</w:t>
      </w:r>
      <w:r>
        <w:t xml:space="preserve"> for the financial year</w:t>
      </w:r>
      <w:r w:rsidRPr="00202B3B">
        <w:t xml:space="preserve"> 1 July 2017 to 30 June 2018 published with ef</w:t>
      </w:r>
      <w:r>
        <w:t>fect from 1 July 2017 (PN 68</w:t>
      </w:r>
      <w:r w:rsidRPr="00202B3B">
        <w:t xml:space="preserve"> in </w:t>
      </w:r>
      <w:r w:rsidRPr="00202B3B">
        <w:rPr>
          <w:i/>
        </w:rPr>
        <w:t>PG</w:t>
      </w:r>
      <w:r>
        <w:t xml:space="preserve"> 30</w:t>
      </w:r>
      <w:r w:rsidRPr="00202B3B">
        <w:t xml:space="preserve"> of </w:t>
      </w:r>
      <w:r>
        <w:t>23 June 2017) (p5</w:t>
      </w:r>
      <w:r w:rsidRPr="00202B3B">
        <w:t>)</w:t>
      </w:r>
    </w:p>
    <w:p w14:paraId="583E1F58" w14:textId="038024E1" w:rsidR="006545C2" w:rsidRDefault="006545C2" w:rsidP="006545C2">
      <w:pPr>
        <w:pStyle w:val="LegText"/>
      </w:pPr>
      <w:r w:rsidRPr="00255973">
        <w:t>Local Government: M</w:t>
      </w:r>
      <w:r>
        <w:t>unicipal Systems Act 32 of 2000:</w:t>
      </w:r>
      <w:r w:rsidRPr="00255973">
        <w:t xml:space="preserve"> </w:t>
      </w:r>
      <w:proofErr w:type="spellStart"/>
      <w:r>
        <w:t>Matjhabeng</w:t>
      </w:r>
      <w:proofErr w:type="spellEnd"/>
      <w:r w:rsidRPr="00255973">
        <w:t xml:space="preserve"> L</w:t>
      </w:r>
      <w:r>
        <w:t>ocal Municipality: Estimates,</w:t>
      </w:r>
      <w:r w:rsidRPr="00255973">
        <w:t xml:space="preserve"> </w:t>
      </w:r>
      <w:r>
        <w:t xml:space="preserve">rates and tariffs for </w:t>
      </w:r>
      <w:r w:rsidRPr="00D720F2">
        <w:rPr>
          <w:lang w:val="af-ZA"/>
        </w:rPr>
        <w:t>the</w:t>
      </w:r>
      <w:r>
        <w:t xml:space="preserve"> period 2017/2018</w:t>
      </w:r>
      <w:r w:rsidRPr="00255973">
        <w:t xml:space="preserve"> publis</w:t>
      </w:r>
      <w:r>
        <w:t>hed with effect from 1 July 2017</w:t>
      </w:r>
      <w:r w:rsidRPr="00255973">
        <w:t xml:space="preserve"> </w:t>
      </w:r>
      <w:r w:rsidR="00D720F2">
        <w:br/>
      </w:r>
      <w:r w:rsidRPr="00255973">
        <w:t>(</w:t>
      </w:r>
      <w:r>
        <w:t xml:space="preserve">PN 69 in </w:t>
      </w:r>
      <w:r w:rsidRPr="00255973">
        <w:rPr>
          <w:i/>
        </w:rPr>
        <w:t>PG</w:t>
      </w:r>
      <w:r>
        <w:t xml:space="preserve"> 31 of 23 June 2017) (p2</w:t>
      </w:r>
      <w:r w:rsidRPr="00255973">
        <w:t>)</w:t>
      </w:r>
    </w:p>
    <w:p w14:paraId="130D9EE2" w14:textId="66DFB6E7" w:rsidR="006545C2" w:rsidRPr="00242C74" w:rsidRDefault="006545C2" w:rsidP="006545C2">
      <w:pPr>
        <w:pStyle w:val="LegText"/>
        <w:rPr>
          <w:highlight w:val="yellow"/>
        </w:rPr>
      </w:pPr>
      <w:r w:rsidRPr="00550B0E">
        <w:t xml:space="preserve">Local Government: Municipal </w:t>
      </w:r>
      <w:r w:rsidRPr="00D720F2">
        <w:rPr>
          <w:lang w:val="af-ZA"/>
        </w:rPr>
        <w:t>Property</w:t>
      </w:r>
      <w:r w:rsidRPr="00550B0E">
        <w:t xml:space="preserve"> Rates Act 6 of 2004: </w:t>
      </w:r>
      <w:proofErr w:type="spellStart"/>
      <w:r>
        <w:t>Matjhabeng</w:t>
      </w:r>
      <w:proofErr w:type="spellEnd"/>
      <w:r w:rsidRPr="00550B0E">
        <w:t xml:space="preserve"> Local Municipality: Promulgation of property tax rates for the 2017/20</w:t>
      </w:r>
      <w:r>
        <w:t xml:space="preserve">18 financial year </w:t>
      </w:r>
      <w:r w:rsidRPr="00550B0E">
        <w:t xml:space="preserve">published </w:t>
      </w:r>
      <w:r w:rsidR="00D720F2">
        <w:br/>
      </w:r>
      <w:r w:rsidRPr="00255973">
        <w:t>(</w:t>
      </w:r>
      <w:r>
        <w:t xml:space="preserve">PN 70 in </w:t>
      </w:r>
      <w:r w:rsidRPr="00255973">
        <w:rPr>
          <w:i/>
        </w:rPr>
        <w:t>PG</w:t>
      </w:r>
      <w:r>
        <w:t xml:space="preserve"> 31 of 23 June 2017) (p3</w:t>
      </w:r>
      <w:r w:rsidRPr="00255973">
        <w:t>)</w:t>
      </w:r>
    </w:p>
    <w:p w14:paraId="46E28920" w14:textId="77777777" w:rsidR="006545C2" w:rsidRDefault="006545C2" w:rsidP="000D4A7C">
      <w:pPr>
        <w:pStyle w:val="LegHeadBold"/>
        <w:keepNext/>
      </w:pPr>
      <w:r>
        <w:t>GAUTENG</w:t>
      </w:r>
    </w:p>
    <w:p w14:paraId="7BB373AD" w14:textId="10BFB251" w:rsidR="006545C2" w:rsidRDefault="006545C2" w:rsidP="006545C2">
      <w:pPr>
        <w:pStyle w:val="LegText"/>
      </w:pPr>
      <w:r w:rsidRPr="00442D0D">
        <w:t xml:space="preserve">Local Government: Municipal </w:t>
      </w:r>
      <w:r>
        <w:t>Systems Act 32 of 2000 and Municipal Property Rates Act 6 of 2004</w:t>
      </w:r>
      <w:r w:rsidRPr="00442D0D">
        <w:t xml:space="preserve">: </w:t>
      </w:r>
      <w:proofErr w:type="spellStart"/>
      <w:r>
        <w:t>Merafong</w:t>
      </w:r>
      <w:proofErr w:type="spellEnd"/>
      <w:r>
        <w:t xml:space="preserve"> City</w:t>
      </w:r>
      <w:r w:rsidRPr="00442D0D">
        <w:t xml:space="preserve"> Local </w:t>
      </w:r>
      <w:r w:rsidRPr="00D720F2">
        <w:rPr>
          <w:lang w:val="af-ZA"/>
        </w:rPr>
        <w:t>Municipality</w:t>
      </w:r>
      <w:r>
        <w:t>: Notice of amendment to</w:t>
      </w:r>
      <w:r w:rsidRPr="00442D0D">
        <w:t xml:space="preserve"> assessment rates</w:t>
      </w:r>
      <w:r>
        <w:t xml:space="preserve"> and various charges or tariffs</w:t>
      </w:r>
      <w:r w:rsidRPr="00442D0D">
        <w:t xml:space="preserve"> published with ef</w:t>
      </w:r>
      <w:r>
        <w:t xml:space="preserve">fect from 1 July 2017 </w:t>
      </w:r>
      <w:r w:rsidR="00D720F2">
        <w:br/>
      </w:r>
      <w:r>
        <w:t>(LAN 848</w:t>
      </w:r>
      <w:r w:rsidRPr="00442D0D">
        <w:t xml:space="preserve"> in </w:t>
      </w:r>
      <w:r w:rsidRPr="00442D0D">
        <w:rPr>
          <w:i/>
        </w:rPr>
        <w:t>PG</w:t>
      </w:r>
      <w:r>
        <w:t xml:space="preserve"> 147 of 21</w:t>
      </w:r>
      <w:r w:rsidRPr="00442D0D">
        <w:t xml:space="preserve"> June 20</w:t>
      </w:r>
      <w:r>
        <w:t>17) (p159</w:t>
      </w:r>
      <w:r w:rsidRPr="00442D0D">
        <w:t>)</w:t>
      </w:r>
    </w:p>
    <w:p w14:paraId="2E69B8FF" w14:textId="77777777" w:rsidR="006545C2" w:rsidRPr="00722303" w:rsidRDefault="006545C2" w:rsidP="006545C2">
      <w:pPr>
        <w:pStyle w:val="LegText"/>
      </w:pPr>
      <w:r w:rsidRPr="00244B31">
        <w:t>Local Government: Municipal Property Rates Act 6 of 200</w:t>
      </w:r>
      <w:r>
        <w:t>4: City of Ekurhuleni: Notice of determination of</w:t>
      </w:r>
      <w:r w:rsidRPr="00244B31">
        <w:t xml:space="preserve"> assessment rates for the</w:t>
      </w:r>
      <w:r>
        <w:t xml:space="preserve"> 2017/2018</w:t>
      </w:r>
      <w:r w:rsidRPr="00244B31">
        <w:t xml:space="preserve"> financial year </w:t>
      </w:r>
      <w:r>
        <w:t xml:space="preserve">and approval of various tariffs </w:t>
      </w:r>
      <w:r w:rsidRPr="00244B31">
        <w:t>published with ef</w:t>
      </w:r>
      <w:r>
        <w:t>fect from 1 July 2017 (LAN 863</w:t>
      </w:r>
      <w:r w:rsidRPr="00244B31">
        <w:t xml:space="preserve"> in </w:t>
      </w:r>
      <w:r w:rsidRPr="00244B31">
        <w:rPr>
          <w:i/>
        </w:rPr>
        <w:t>PG</w:t>
      </w:r>
      <w:r>
        <w:t xml:space="preserve"> 147 of 21</w:t>
      </w:r>
      <w:r w:rsidRPr="00244B31">
        <w:t xml:space="preserve"> June 20</w:t>
      </w:r>
      <w:r>
        <w:t>17) (p174</w:t>
      </w:r>
      <w:r w:rsidRPr="00244B31">
        <w:t>)</w:t>
      </w:r>
    </w:p>
    <w:p w14:paraId="26CF1E1F" w14:textId="77777777" w:rsidR="00F96583" w:rsidRDefault="00F96583" w:rsidP="000D4A7C">
      <w:pPr>
        <w:pStyle w:val="LegHeadBold"/>
        <w:keepNext/>
        <w:rPr>
          <w:lang w:val="af-ZA"/>
        </w:rPr>
      </w:pPr>
      <w:r w:rsidRPr="000D4A7C">
        <w:t>KWAZULU</w:t>
      </w:r>
      <w:r>
        <w:rPr>
          <w:lang w:val="af-ZA"/>
        </w:rPr>
        <w:t>-NATAL</w:t>
      </w:r>
    </w:p>
    <w:p w14:paraId="72C360E7" w14:textId="77777777" w:rsidR="00F96583" w:rsidRDefault="00F96583" w:rsidP="00F96583">
      <w:pPr>
        <w:pStyle w:val="LegText"/>
        <w:rPr>
          <w:lang w:val="af-ZA"/>
        </w:rPr>
      </w:pPr>
      <w:r w:rsidRPr="00D0565C">
        <w:t>Local</w:t>
      </w:r>
      <w:r>
        <w:rPr>
          <w:lang w:val="af-ZA"/>
        </w:rPr>
        <w:t xml:space="preserve"> Government: Municipal Property Rates Act 6 of 2004: </w:t>
      </w:r>
      <w:r w:rsidRPr="00956B8F">
        <w:rPr>
          <w:lang w:val="af-ZA"/>
        </w:rPr>
        <w:t>Nkandla Local Municipality</w:t>
      </w:r>
      <w:r>
        <w:rPr>
          <w:lang w:val="af-ZA"/>
        </w:rPr>
        <w:t xml:space="preserve">: </w:t>
      </w:r>
      <w:r w:rsidRPr="00AC5763">
        <w:rPr>
          <w:lang w:val="af-ZA"/>
        </w:rPr>
        <w:t xml:space="preserve">Resolution </w:t>
      </w:r>
      <w:r>
        <w:rPr>
          <w:lang w:val="af-ZA"/>
        </w:rPr>
        <w:t xml:space="preserve">on </w:t>
      </w:r>
      <w:r w:rsidRPr="00AC5763">
        <w:rPr>
          <w:lang w:val="af-ZA"/>
        </w:rPr>
        <w:t xml:space="preserve">levying </w:t>
      </w:r>
      <w:r>
        <w:rPr>
          <w:lang w:val="af-ZA"/>
        </w:rPr>
        <w:t xml:space="preserve">of </w:t>
      </w:r>
      <w:r w:rsidRPr="00AC5763">
        <w:rPr>
          <w:lang w:val="af-ZA"/>
        </w:rPr>
        <w:t>property rates for the financial y</w:t>
      </w:r>
      <w:r>
        <w:rPr>
          <w:lang w:val="af-ZA"/>
        </w:rPr>
        <w:t xml:space="preserve">ear 1 July 2017 to 30 June 2018 and Municipal Property Rates By-law </w:t>
      </w:r>
      <w:r w:rsidRPr="00AC5763">
        <w:rPr>
          <w:lang w:val="af-ZA"/>
        </w:rPr>
        <w:t>published with effect from 1 July 2017</w:t>
      </w:r>
      <w:r>
        <w:rPr>
          <w:lang w:val="af-ZA"/>
        </w:rPr>
        <w:t xml:space="preserve"> </w:t>
      </w:r>
      <w:r>
        <w:rPr>
          <w:lang w:val="af-ZA"/>
        </w:rPr>
        <w:br/>
        <w:t xml:space="preserve">(PNs 62 &amp; 64 in </w:t>
      </w:r>
      <w:r>
        <w:rPr>
          <w:i/>
          <w:lang w:val="af-ZA"/>
        </w:rPr>
        <w:t>PG</w:t>
      </w:r>
      <w:r>
        <w:rPr>
          <w:lang w:val="af-ZA"/>
        </w:rPr>
        <w:t xml:space="preserve"> 1840 of 22 June 2017) (pp 13 &amp; 113)</w:t>
      </w:r>
    </w:p>
    <w:p w14:paraId="4C696F5C" w14:textId="77777777" w:rsidR="00F96583" w:rsidRDefault="00F96583" w:rsidP="00F96583">
      <w:pPr>
        <w:pStyle w:val="LegText"/>
        <w:rPr>
          <w:lang w:val="af-ZA"/>
        </w:rPr>
      </w:pPr>
      <w:r w:rsidRPr="00D0565C">
        <w:t>Division</w:t>
      </w:r>
      <w:r w:rsidRPr="00271082">
        <w:rPr>
          <w:lang w:val="af-ZA"/>
        </w:rPr>
        <w:t xml:space="preserve"> of Revenue Act 3 of 2017:</w:t>
      </w:r>
      <w:r>
        <w:rPr>
          <w:lang w:val="af-ZA"/>
        </w:rPr>
        <w:t xml:space="preserve"> </w:t>
      </w:r>
      <w:r w:rsidRPr="00271082">
        <w:rPr>
          <w:lang w:val="af-ZA"/>
        </w:rPr>
        <w:t>Transfers to schools budget for the 201</w:t>
      </w:r>
      <w:r>
        <w:rPr>
          <w:lang w:val="af-ZA"/>
        </w:rPr>
        <w:t>7</w:t>
      </w:r>
      <w:r w:rsidRPr="00271082">
        <w:rPr>
          <w:lang w:val="af-ZA"/>
        </w:rPr>
        <w:t>/201</w:t>
      </w:r>
      <w:r>
        <w:rPr>
          <w:lang w:val="af-ZA"/>
        </w:rPr>
        <w:t>8</w:t>
      </w:r>
      <w:r w:rsidRPr="00271082">
        <w:rPr>
          <w:lang w:val="af-ZA"/>
        </w:rPr>
        <w:t xml:space="preserve"> financial year published (PN </w:t>
      </w:r>
      <w:r>
        <w:rPr>
          <w:lang w:val="af-ZA"/>
        </w:rPr>
        <w:t>63</w:t>
      </w:r>
      <w:r w:rsidRPr="00271082">
        <w:rPr>
          <w:lang w:val="af-ZA"/>
        </w:rPr>
        <w:t xml:space="preserve"> in </w:t>
      </w:r>
      <w:r w:rsidRPr="00271082">
        <w:rPr>
          <w:i/>
          <w:lang w:val="af-ZA"/>
        </w:rPr>
        <w:t>PG</w:t>
      </w:r>
      <w:r w:rsidRPr="00271082">
        <w:rPr>
          <w:lang w:val="af-ZA"/>
        </w:rPr>
        <w:t xml:space="preserve"> 1</w:t>
      </w:r>
      <w:r>
        <w:rPr>
          <w:lang w:val="af-ZA"/>
        </w:rPr>
        <w:t>840</w:t>
      </w:r>
      <w:r w:rsidRPr="00271082">
        <w:rPr>
          <w:lang w:val="af-ZA"/>
        </w:rPr>
        <w:t xml:space="preserve"> of </w:t>
      </w:r>
      <w:r>
        <w:rPr>
          <w:lang w:val="af-ZA"/>
        </w:rPr>
        <w:t>22</w:t>
      </w:r>
      <w:r w:rsidRPr="00271082">
        <w:rPr>
          <w:lang w:val="af-ZA"/>
        </w:rPr>
        <w:t xml:space="preserve"> Ju</w:t>
      </w:r>
      <w:r>
        <w:rPr>
          <w:lang w:val="af-ZA"/>
        </w:rPr>
        <w:t>ne</w:t>
      </w:r>
      <w:r w:rsidRPr="00271082">
        <w:rPr>
          <w:lang w:val="af-ZA"/>
        </w:rPr>
        <w:t xml:space="preserve"> 201</w:t>
      </w:r>
      <w:r>
        <w:rPr>
          <w:lang w:val="af-ZA"/>
        </w:rPr>
        <w:t>7</w:t>
      </w:r>
      <w:r w:rsidRPr="00271082">
        <w:rPr>
          <w:lang w:val="af-ZA"/>
        </w:rPr>
        <w:t>) (p</w:t>
      </w:r>
      <w:r>
        <w:rPr>
          <w:lang w:val="af-ZA"/>
        </w:rPr>
        <w:t>14</w:t>
      </w:r>
      <w:r w:rsidRPr="00271082">
        <w:rPr>
          <w:lang w:val="af-ZA"/>
        </w:rPr>
        <w:t>)</w:t>
      </w:r>
    </w:p>
    <w:p w14:paraId="03E1F691" w14:textId="77777777" w:rsidR="00F96583" w:rsidRDefault="00F96583" w:rsidP="00F96583">
      <w:pPr>
        <w:pStyle w:val="LegText"/>
        <w:rPr>
          <w:lang w:val="af-ZA"/>
        </w:rPr>
      </w:pPr>
      <w:r w:rsidRPr="00271082">
        <w:rPr>
          <w:lang w:val="af-ZA"/>
        </w:rPr>
        <w:t>Division of Revenue Act 3 of 201</w:t>
      </w:r>
      <w:r>
        <w:rPr>
          <w:lang w:val="af-ZA"/>
        </w:rPr>
        <w:t>7</w:t>
      </w:r>
      <w:r w:rsidRPr="00271082">
        <w:rPr>
          <w:lang w:val="af-ZA"/>
        </w:rPr>
        <w:t>: Transfers to hospitals budget for the 201</w:t>
      </w:r>
      <w:r>
        <w:rPr>
          <w:lang w:val="af-ZA"/>
        </w:rPr>
        <w:t>7</w:t>
      </w:r>
      <w:r w:rsidRPr="00271082">
        <w:rPr>
          <w:lang w:val="af-ZA"/>
        </w:rPr>
        <w:t>/201</w:t>
      </w:r>
      <w:r>
        <w:rPr>
          <w:lang w:val="af-ZA"/>
        </w:rPr>
        <w:t>8</w:t>
      </w:r>
      <w:r w:rsidRPr="00271082">
        <w:rPr>
          <w:lang w:val="af-ZA"/>
        </w:rPr>
        <w:t xml:space="preserve"> financial year published (PN </w:t>
      </w:r>
      <w:r>
        <w:rPr>
          <w:lang w:val="af-ZA"/>
        </w:rPr>
        <w:t>65</w:t>
      </w:r>
      <w:r w:rsidRPr="00271082">
        <w:rPr>
          <w:lang w:val="af-ZA"/>
        </w:rPr>
        <w:t xml:space="preserve"> in </w:t>
      </w:r>
      <w:r w:rsidRPr="00271082">
        <w:rPr>
          <w:i/>
          <w:lang w:val="af-ZA"/>
        </w:rPr>
        <w:t>PG</w:t>
      </w:r>
      <w:r w:rsidRPr="00271082">
        <w:rPr>
          <w:lang w:val="af-ZA"/>
        </w:rPr>
        <w:t xml:space="preserve"> 1</w:t>
      </w:r>
      <w:r>
        <w:rPr>
          <w:lang w:val="af-ZA"/>
        </w:rPr>
        <w:t>840</w:t>
      </w:r>
      <w:r w:rsidRPr="00271082">
        <w:rPr>
          <w:lang w:val="af-ZA"/>
        </w:rPr>
        <w:t xml:space="preserve"> of </w:t>
      </w:r>
      <w:r>
        <w:rPr>
          <w:lang w:val="af-ZA"/>
        </w:rPr>
        <w:t>22</w:t>
      </w:r>
      <w:r w:rsidRPr="00271082">
        <w:rPr>
          <w:lang w:val="af-ZA"/>
        </w:rPr>
        <w:t xml:space="preserve"> June 201</w:t>
      </w:r>
      <w:r>
        <w:rPr>
          <w:lang w:val="af-ZA"/>
        </w:rPr>
        <w:t>7</w:t>
      </w:r>
      <w:r w:rsidRPr="00271082">
        <w:rPr>
          <w:lang w:val="af-ZA"/>
        </w:rPr>
        <w:t>) (p</w:t>
      </w:r>
      <w:r>
        <w:rPr>
          <w:lang w:val="af-ZA"/>
        </w:rPr>
        <w:t>115</w:t>
      </w:r>
      <w:r w:rsidRPr="00271082">
        <w:rPr>
          <w:lang w:val="af-ZA"/>
        </w:rPr>
        <w:t>)</w:t>
      </w:r>
    </w:p>
    <w:p w14:paraId="0EBCB97F" w14:textId="09B88CB9" w:rsidR="00F96583" w:rsidRDefault="00F96583" w:rsidP="00F96583">
      <w:pPr>
        <w:pStyle w:val="LegText"/>
        <w:rPr>
          <w:lang w:val="af-ZA"/>
        </w:rPr>
      </w:pPr>
      <w:r w:rsidRPr="00D0565C">
        <w:t>Local</w:t>
      </w:r>
      <w:r>
        <w:rPr>
          <w:lang w:val="af-ZA"/>
        </w:rPr>
        <w:t xml:space="preserve"> Government: Municipal Finance Management Act 56 of 2003 and Local Government: Municipal Property Rates Act 6 of 2004: </w:t>
      </w:r>
      <w:r w:rsidRPr="00C47D51">
        <w:rPr>
          <w:lang w:val="af-ZA"/>
        </w:rPr>
        <w:t>uMuziwabantu Local Municipality</w:t>
      </w:r>
      <w:r>
        <w:rPr>
          <w:lang w:val="af-ZA"/>
        </w:rPr>
        <w:t xml:space="preserve">: </w:t>
      </w:r>
      <w:r w:rsidR="00D720F2">
        <w:rPr>
          <w:lang w:val="af-ZA"/>
        </w:rPr>
        <w:br/>
      </w:r>
      <w:r>
        <w:rPr>
          <w:lang w:val="af-ZA"/>
        </w:rPr>
        <w:t>Promulgation of r</w:t>
      </w:r>
      <w:r w:rsidRPr="00AC5763">
        <w:rPr>
          <w:lang w:val="af-ZA"/>
        </w:rPr>
        <w:t xml:space="preserve">esolution levying rates </w:t>
      </w:r>
      <w:r>
        <w:rPr>
          <w:lang w:val="af-ZA"/>
        </w:rPr>
        <w:t xml:space="preserve">published (MN 60 in </w:t>
      </w:r>
      <w:r>
        <w:rPr>
          <w:i/>
          <w:lang w:val="af-ZA"/>
        </w:rPr>
        <w:t xml:space="preserve">PG </w:t>
      </w:r>
      <w:r>
        <w:rPr>
          <w:lang w:val="af-ZA"/>
        </w:rPr>
        <w:t>1840 of 22 June 2017) (p395)</w:t>
      </w:r>
    </w:p>
    <w:p w14:paraId="7925060A" w14:textId="77777777" w:rsidR="00F96583" w:rsidRDefault="00F96583" w:rsidP="00F96583">
      <w:pPr>
        <w:pStyle w:val="LegText"/>
        <w:rPr>
          <w:lang w:val="af-ZA"/>
        </w:rPr>
      </w:pPr>
      <w:r w:rsidRPr="00D0565C">
        <w:t>Local</w:t>
      </w:r>
      <w:r w:rsidRPr="00E576D8">
        <w:rPr>
          <w:lang w:val="af-ZA"/>
        </w:rPr>
        <w:t xml:space="preserve"> Government: Municipal Property Rates Act 6 of 2004: </w:t>
      </w:r>
      <w:r>
        <w:rPr>
          <w:lang w:val="af-ZA"/>
        </w:rPr>
        <w:t>AbaQulusi</w:t>
      </w:r>
      <w:r w:rsidRPr="00E576D8">
        <w:rPr>
          <w:lang w:val="af-ZA"/>
        </w:rPr>
        <w:t xml:space="preserve"> Local Municipality: Assessment of </w:t>
      </w:r>
      <w:r>
        <w:rPr>
          <w:lang w:val="af-ZA"/>
        </w:rPr>
        <w:t xml:space="preserve">general </w:t>
      </w:r>
      <w:r w:rsidRPr="00E576D8">
        <w:rPr>
          <w:lang w:val="af-ZA"/>
        </w:rPr>
        <w:t xml:space="preserve">rates for the </w:t>
      </w:r>
      <w:r>
        <w:rPr>
          <w:lang w:val="af-ZA"/>
        </w:rPr>
        <w:t xml:space="preserve">2017/2018 </w:t>
      </w:r>
      <w:r w:rsidRPr="00E576D8">
        <w:rPr>
          <w:lang w:val="af-ZA"/>
        </w:rPr>
        <w:t>financial year</w:t>
      </w:r>
      <w:r>
        <w:rPr>
          <w:lang w:val="af-ZA"/>
        </w:rPr>
        <w:t xml:space="preserve"> published with effect from 1 July 2017 </w:t>
      </w:r>
      <w:r w:rsidRPr="00E576D8">
        <w:rPr>
          <w:lang w:val="af-ZA"/>
        </w:rPr>
        <w:t xml:space="preserve">(MN </w:t>
      </w:r>
      <w:r>
        <w:rPr>
          <w:lang w:val="af-ZA"/>
        </w:rPr>
        <w:t>61</w:t>
      </w:r>
      <w:r w:rsidRPr="00E576D8">
        <w:rPr>
          <w:lang w:val="af-ZA"/>
        </w:rPr>
        <w:t xml:space="preserve"> in </w:t>
      </w:r>
      <w:r w:rsidRPr="00E576D8">
        <w:rPr>
          <w:i/>
          <w:lang w:val="af-ZA"/>
        </w:rPr>
        <w:t>PG</w:t>
      </w:r>
      <w:r w:rsidRPr="00E576D8">
        <w:rPr>
          <w:lang w:val="af-ZA"/>
        </w:rPr>
        <w:t xml:space="preserve"> 1</w:t>
      </w:r>
      <w:r>
        <w:rPr>
          <w:lang w:val="af-ZA"/>
        </w:rPr>
        <w:t>840</w:t>
      </w:r>
      <w:r w:rsidRPr="00E576D8">
        <w:rPr>
          <w:lang w:val="af-ZA"/>
        </w:rPr>
        <w:t xml:space="preserve"> of </w:t>
      </w:r>
      <w:r>
        <w:rPr>
          <w:lang w:val="af-ZA"/>
        </w:rPr>
        <w:t>22</w:t>
      </w:r>
      <w:r w:rsidRPr="00E576D8">
        <w:rPr>
          <w:lang w:val="af-ZA"/>
        </w:rPr>
        <w:t xml:space="preserve"> </w:t>
      </w:r>
      <w:r>
        <w:rPr>
          <w:lang w:val="af-ZA"/>
        </w:rPr>
        <w:t>June</w:t>
      </w:r>
      <w:r w:rsidRPr="00E576D8">
        <w:rPr>
          <w:lang w:val="af-ZA"/>
        </w:rPr>
        <w:t xml:space="preserve"> 201</w:t>
      </w:r>
      <w:r>
        <w:rPr>
          <w:lang w:val="af-ZA"/>
        </w:rPr>
        <w:t>7</w:t>
      </w:r>
      <w:r w:rsidRPr="00E576D8">
        <w:rPr>
          <w:lang w:val="af-ZA"/>
        </w:rPr>
        <w:t>) (p</w:t>
      </w:r>
      <w:r>
        <w:rPr>
          <w:lang w:val="af-ZA"/>
        </w:rPr>
        <w:t>396</w:t>
      </w:r>
      <w:r w:rsidRPr="00E576D8">
        <w:rPr>
          <w:lang w:val="af-ZA"/>
        </w:rPr>
        <w:t>)</w:t>
      </w:r>
    </w:p>
    <w:p w14:paraId="1C65A3B9" w14:textId="77777777" w:rsidR="00F96583" w:rsidRDefault="00F96583" w:rsidP="00F96583">
      <w:pPr>
        <w:pStyle w:val="LegText"/>
        <w:rPr>
          <w:lang w:val="af-ZA"/>
        </w:rPr>
      </w:pPr>
      <w:r w:rsidRPr="007402D2">
        <w:rPr>
          <w:lang w:val="af-ZA"/>
        </w:rPr>
        <w:t xml:space="preserve">Local Government: Municipal Property Rates Act 6 of 2004: uMdoni Local Municipality: </w:t>
      </w:r>
      <w:r w:rsidRPr="00D0565C">
        <w:t>Promulgation</w:t>
      </w:r>
      <w:r w:rsidRPr="007402D2">
        <w:rPr>
          <w:lang w:val="af-ZA"/>
        </w:rPr>
        <w:t xml:space="preserve"> of resolution levying rates and tariffs for the 2017/2018 financial year published (MN </w:t>
      </w:r>
      <w:r>
        <w:rPr>
          <w:lang w:val="af-ZA"/>
        </w:rPr>
        <w:t>63</w:t>
      </w:r>
      <w:r w:rsidRPr="007402D2">
        <w:rPr>
          <w:lang w:val="af-ZA"/>
        </w:rPr>
        <w:t xml:space="preserve"> in </w:t>
      </w:r>
      <w:r w:rsidRPr="007402D2">
        <w:rPr>
          <w:i/>
          <w:lang w:val="af-ZA"/>
        </w:rPr>
        <w:t>PG</w:t>
      </w:r>
      <w:r w:rsidRPr="007402D2">
        <w:rPr>
          <w:lang w:val="af-ZA"/>
        </w:rPr>
        <w:t xml:space="preserve"> 18</w:t>
      </w:r>
      <w:r>
        <w:rPr>
          <w:lang w:val="af-ZA"/>
        </w:rPr>
        <w:t>40</w:t>
      </w:r>
      <w:r w:rsidRPr="007402D2">
        <w:rPr>
          <w:lang w:val="af-ZA"/>
        </w:rPr>
        <w:t xml:space="preserve"> of </w:t>
      </w:r>
      <w:r>
        <w:rPr>
          <w:lang w:val="af-ZA"/>
        </w:rPr>
        <w:t>22</w:t>
      </w:r>
      <w:r w:rsidRPr="007402D2">
        <w:rPr>
          <w:lang w:val="af-ZA"/>
        </w:rPr>
        <w:t xml:space="preserve"> June 2017)</w:t>
      </w:r>
      <w:r w:rsidRPr="003600CF">
        <w:rPr>
          <w:rStyle w:val="FootnoteReference"/>
          <w:lang w:val="af-ZA"/>
        </w:rPr>
        <w:footnoteReference w:id="3"/>
      </w:r>
      <w:r w:rsidRPr="007402D2">
        <w:rPr>
          <w:lang w:val="af-ZA"/>
        </w:rPr>
        <w:t xml:space="preserve"> (p4</w:t>
      </w:r>
      <w:r>
        <w:rPr>
          <w:lang w:val="af-ZA"/>
        </w:rPr>
        <w:t>00</w:t>
      </w:r>
      <w:r w:rsidRPr="007402D2">
        <w:rPr>
          <w:lang w:val="af-ZA"/>
        </w:rPr>
        <w:t>)</w:t>
      </w:r>
    </w:p>
    <w:p w14:paraId="0246ADE1" w14:textId="77777777" w:rsidR="00F96583" w:rsidRDefault="00F96583" w:rsidP="00F96583">
      <w:pPr>
        <w:pStyle w:val="LegText"/>
        <w:rPr>
          <w:lang w:val="af-ZA"/>
        </w:rPr>
      </w:pPr>
      <w:r w:rsidRPr="00D0565C">
        <w:t>Local</w:t>
      </w:r>
      <w:r>
        <w:rPr>
          <w:lang w:val="af-ZA"/>
        </w:rPr>
        <w:t xml:space="preserve"> Government: Municipal Property Rates Act 6 of 2004: </w:t>
      </w:r>
      <w:r w:rsidRPr="005C2F8B">
        <w:rPr>
          <w:lang w:val="af-ZA"/>
        </w:rPr>
        <w:t>uMzumbe</w:t>
      </w:r>
      <w:r>
        <w:rPr>
          <w:lang w:val="af-ZA"/>
        </w:rPr>
        <w:t xml:space="preserve"> </w:t>
      </w:r>
      <w:r w:rsidRPr="00956B8F">
        <w:rPr>
          <w:lang w:val="af-ZA"/>
        </w:rPr>
        <w:t>Local Municipality</w:t>
      </w:r>
      <w:r>
        <w:rPr>
          <w:lang w:val="af-ZA"/>
        </w:rPr>
        <w:t xml:space="preserve">: Resolution levying </w:t>
      </w:r>
      <w:r w:rsidRPr="00AC5763">
        <w:rPr>
          <w:lang w:val="af-ZA"/>
        </w:rPr>
        <w:t>property rates for the financial y</w:t>
      </w:r>
      <w:r>
        <w:rPr>
          <w:lang w:val="af-ZA"/>
        </w:rPr>
        <w:t xml:space="preserve">ear 1 July 2017 to 30 June 2018 and </w:t>
      </w:r>
      <w:r w:rsidRPr="00D0565C">
        <w:t>Property</w:t>
      </w:r>
      <w:r>
        <w:rPr>
          <w:lang w:val="af-ZA"/>
        </w:rPr>
        <w:t xml:space="preserve"> Rates By-law </w:t>
      </w:r>
      <w:r w:rsidRPr="00AC5763">
        <w:rPr>
          <w:lang w:val="af-ZA"/>
        </w:rPr>
        <w:t>published with effect from 1 July 2017</w:t>
      </w:r>
      <w:r>
        <w:rPr>
          <w:lang w:val="af-ZA"/>
        </w:rPr>
        <w:t xml:space="preserve"> </w:t>
      </w:r>
      <w:r>
        <w:rPr>
          <w:lang w:val="af-ZA"/>
        </w:rPr>
        <w:br/>
        <w:t xml:space="preserve">(PN 66 in </w:t>
      </w:r>
      <w:r>
        <w:rPr>
          <w:i/>
          <w:lang w:val="af-ZA"/>
        </w:rPr>
        <w:t>PG</w:t>
      </w:r>
      <w:r>
        <w:rPr>
          <w:lang w:val="af-ZA"/>
        </w:rPr>
        <w:t xml:space="preserve"> 1841 of 23 June 2017) (pp 3 &amp; 4)</w:t>
      </w:r>
    </w:p>
    <w:p w14:paraId="07C7A513" w14:textId="690C9769" w:rsidR="00990105" w:rsidRPr="00242C74" w:rsidRDefault="00990105" w:rsidP="00990105">
      <w:pPr>
        <w:pStyle w:val="LegText"/>
        <w:rPr>
          <w:highlight w:val="yellow"/>
        </w:rPr>
      </w:pPr>
    </w:p>
    <w:p w14:paraId="466E7BB2" w14:textId="77777777" w:rsidR="00F96583" w:rsidRDefault="00F96583" w:rsidP="000D4A7C">
      <w:pPr>
        <w:pStyle w:val="LegHeadBold"/>
        <w:keepNext/>
      </w:pPr>
      <w:r>
        <w:t>LIMPOPO</w:t>
      </w:r>
    </w:p>
    <w:p w14:paraId="178C3069" w14:textId="77777777" w:rsidR="00F96583" w:rsidRDefault="00F96583" w:rsidP="00F96583">
      <w:pPr>
        <w:pStyle w:val="LegText"/>
      </w:pPr>
      <w:r w:rsidRPr="00A94B3C">
        <w:t xml:space="preserve">Local Government: Municipal Systems Act 32 of 2000 and Local Government: Municipal Finance Management Act 56 of 2003: </w:t>
      </w:r>
      <w:r w:rsidRPr="00D720F2">
        <w:rPr>
          <w:lang w:val="af-ZA"/>
        </w:rPr>
        <w:t>Polokwane</w:t>
      </w:r>
      <w:r>
        <w:t xml:space="preserve"> Local Municipality:</w:t>
      </w:r>
      <w:r w:rsidRPr="00A94B3C">
        <w:t xml:space="preserve"> </w:t>
      </w:r>
      <w:r w:rsidRPr="00A26BFA">
        <w:t>Determination of tariffs for the 2017/2018 financial year published and Determination of tariffs for the 201</w:t>
      </w:r>
      <w:r>
        <w:t>6</w:t>
      </w:r>
      <w:r w:rsidRPr="00A26BFA">
        <w:t>/201</w:t>
      </w:r>
      <w:r>
        <w:t>7</w:t>
      </w:r>
      <w:r w:rsidRPr="00A26BFA">
        <w:t xml:space="preserve"> financial year</w:t>
      </w:r>
      <w:r>
        <w:t xml:space="preserve"> </w:t>
      </w:r>
      <w:r w:rsidRPr="00A26BFA">
        <w:t>as published</w:t>
      </w:r>
      <w:r>
        <w:t xml:space="preserve"> under LAN 97</w:t>
      </w:r>
      <w:r w:rsidRPr="00A26BFA">
        <w:t xml:space="preserve"> in </w:t>
      </w:r>
      <w:r w:rsidRPr="00A26BFA">
        <w:rPr>
          <w:i/>
        </w:rPr>
        <w:t>PG</w:t>
      </w:r>
      <w:r w:rsidRPr="00A26BFA">
        <w:t xml:space="preserve"> 27</w:t>
      </w:r>
      <w:r>
        <w:t>15</w:t>
      </w:r>
      <w:r w:rsidRPr="00A26BFA">
        <w:t xml:space="preserve"> of 1</w:t>
      </w:r>
      <w:r>
        <w:t xml:space="preserve">0 </w:t>
      </w:r>
      <w:r w:rsidRPr="00A26BFA">
        <w:t>June 2016 revoked with effect from 1 July 2017</w:t>
      </w:r>
      <w:r>
        <w:t xml:space="preserve"> (LAN 65</w:t>
      </w:r>
      <w:r w:rsidRPr="00A94B3C">
        <w:t xml:space="preserve"> in </w:t>
      </w:r>
      <w:r w:rsidRPr="00A94B3C">
        <w:rPr>
          <w:i/>
        </w:rPr>
        <w:t>PG</w:t>
      </w:r>
      <w:r>
        <w:t xml:space="preserve"> 2821 of 16 June 2017</w:t>
      </w:r>
      <w:r w:rsidRPr="00A94B3C">
        <w:t>) (p</w:t>
      </w:r>
      <w:r>
        <w:t>2</w:t>
      </w:r>
      <w:r w:rsidRPr="00A94B3C">
        <w:t>3)</w:t>
      </w:r>
    </w:p>
    <w:p w14:paraId="7829F054" w14:textId="5868E646" w:rsidR="00F96583" w:rsidRDefault="00F96583" w:rsidP="00F96583">
      <w:pPr>
        <w:pStyle w:val="LegText"/>
      </w:pPr>
      <w:r w:rsidRPr="00B35C74">
        <w:t>Local Government: Municipal Systems A</w:t>
      </w:r>
      <w:r>
        <w:t xml:space="preserve">ct 32 of 2000: </w:t>
      </w:r>
      <w:proofErr w:type="spellStart"/>
      <w:r>
        <w:t>Makhado</w:t>
      </w:r>
      <w:proofErr w:type="spellEnd"/>
      <w:r w:rsidRPr="00B35C74">
        <w:t xml:space="preserve"> </w:t>
      </w:r>
      <w:r>
        <w:t xml:space="preserve">Local </w:t>
      </w:r>
      <w:r w:rsidRPr="00B35C74">
        <w:t>Municipality: Determination of charges</w:t>
      </w:r>
      <w:r>
        <w:t xml:space="preserve">: </w:t>
      </w:r>
      <w:r w:rsidRPr="00F943E5">
        <w:t xml:space="preserve">Lease of Activity Room (Library Building), </w:t>
      </w:r>
      <w:proofErr w:type="spellStart"/>
      <w:r w:rsidRPr="00F943E5">
        <w:t>Tshikota</w:t>
      </w:r>
      <w:proofErr w:type="spellEnd"/>
      <w:r w:rsidRPr="00F943E5">
        <w:t xml:space="preserve">-, </w:t>
      </w:r>
      <w:proofErr w:type="spellStart"/>
      <w:r w:rsidRPr="00F943E5">
        <w:t>Vleyfontein</w:t>
      </w:r>
      <w:proofErr w:type="spellEnd"/>
      <w:r w:rsidRPr="00F943E5">
        <w:t xml:space="preserve">-, </w:t>
      </w:r>
      <w:proofErr w:type="spellStart"/>
      <w:r w:rsidRPr="00F943E5">
        <w:t>Muduluni</w:t>
      </w:r>
      <w:proofErr w:type="spellEnd"/>
      <w:r w:rsidRPr="00F943E5">
        <w:t xml:space="preserve">-, and </w:t>
      </w:r>
      <w:proofErr w:type="spellStart"/>
      <w:r w:rsidRPr="00F943E5">
        <w:t>Ravele</w:t>
      </w:r>
      <w:proofErr w:type="spellEnd"/>
      <w:r w:rsidRPr="00F943E5">
        <w:t xml:space="preserve"> Community </w:t>
      </w:r>
      <w:r w:rsidRPr="00D720F2">
        <w:rPr>
          <w:lang w:val="af-ZA"/>
        </w:rPr>
        <w:t>Halls</w:t>
      </w:r>
      <w:r w:rsidRPr="00F943E5">
        <w:t xml:space="preserve"> and any other halls not mentioned in any other tariff</w:t>
      </w:r>
      <w:r>
        <w:t xml:space="preserve"> </w:t>
      </w:r>
      <w:r w:rsidRPr="00B35C74">
        <w:t>amended w</w:t>
      </w:r>
      <w:r>
        <w:t xml:space="preserve">ith effect from 1 July 2017 (LAN 68 in </w:t>
      </w:r>
      <w:r w:rsidRPr="00CD6DA6">
        <w:rPr>
          <w:i/>
        </w:rPr>
        <w:t>PG</w:t>
      </w:r>
      <w:r w:rsidRPr="00B35C74">
        <w:t xml:space="preserve"> </w:t>
      </w:r>
      <w:r>
        <w:t>2822 of 16 June 2017) (p3</w:t>
      </w:r>
      <w:r w:rsidRPr="00B35C74">
        <w:t>)</w:t>
      </w:r>
    </w:p>
    <w:p w14:paraId="7BF5AB97" w14:textId="4649016B" w:rsidR="00F96583" w:rsidRDefault="00F96583" w:rsidP="00F96583">
      <w:pPr>
        <w:pStyle w:val="LegText"/>
      </w:pPr>
      <w:r w:rsidRPr="00202B3B">
        <w:t>Local Government: Municipal Proper</w:t>
      </w:r>
      <w:r>
        <w:t xml:space="preserve">ty Rates Act 6 of 2004: </w:t>
      </w:r>
      <w:proofErr w:type="spellStart"/>
      <w:r>
        <w:t>Fetakgomo</w:t>
      </w:r>
      <w:proofErr w:type="spellEnd"/>
      <w:r>
        <w:t xml:space="preserve">-Greater </w:t>
      </w:r>
      <w:proofErr w:type="spellStart"/>
      <w:r>
        <w:t>Tubatse</w:t>
      </w:r>
      <w:proofErr w:type="spellEnd"/>
      <w:r w:rsidRPr="00202B3B">
        <w:t xml:space="preserve"> Local Municipality: Re</w:t>
      </w:r>
      <w:r>
        <w:t xml:space="preserve">solution levying </w:t>
      </w:r>
      <w:r w:rsidRPr="00D720F2">
        <w:rPr>
          <w:lang w:val="af-ZA"/>
        </w:rPr>
        <w:t>property</w:t>
      </w:r>
      <w:r>
        <w:t xml:space="preserve"> rates for the financial year</w:t>
      </w:r>
      <w:r w:rsidRPr="00202B3B">
        <w:t xml:space="preserve"> 1 July 2017 to 30 June 2018 published with ef</w:t>
      </w:r>
      <w:r>
        <w:t>fect from 1 July 2017 (PN 52</w:t>
      </w:r>
      <w:r w:rsidRPr="00202B3B">
        <w:t xml:space="preserve"> in </w:t>
      </w:r>
      <w:r w:rsidRPr="00202B3B">
        <w:rPr>
          <w:i/>
        </w:rPr>
        <w:t>PG</w:t>
      </w:r>
      <w:r>
        <w:t xml:space="preserve"> 2824</w:t>
      </w:r>
      <w:r w:rsidRPr="00202B3B">
        <w:t xml:space="preserve"> of </w:t>
      </w:r>
      <w:r>
        <w:t>20 June 2017) (p3</w:t>
      </w:r>
      <w:r w:rsidRPr="00202B3B">
        <w:t>)</w:t>
      </w:r>
    </w:p>
    <w:p w14:paraId="1AC4C169" w14:textId="77777777" w:rsidR="00F96583" w:rsidRDefault="00F96583" w:rsidP="00F96583">
      <w:pPr>
        <w:pStyle w:val="LegText"/>
      </w:pPr>
      <w:r w:rsidRPr="00012C83">
        <w:t xml:space="preserve">Local Government: Municipal </w:t>
      </w:r>
      <w:r>
        <w:t>Property Act 6 of 2004</w:t>
      </w:r>
      <w:r w:rsidRPr="00012C83">
        <w:t xml:space="preserve">: Ba-Phalaborwa Local Municipality: </w:t>
      </w:r>
      <w:r>
        <w:t>Addendum to the d</w:t>
      </w:r>
      <w:r w:rsidRPr="00012C83">
        <w:t xml:space="preserve">etermination of </w:t>
      </w:r>
      <w:r w:rsidRPr="00D720F2">
        <w:rPr>
          <w:lang w:val="af-ZA"/>
        </w:rPr>
        <w:t>tariffs</w:t>
      </w:r>
      <w:r w:rsidRPr="00012C83">
        <w:t xml:space="preserve"> for the 2017/2018 financial year </w:t>
      </w:r>
      <w:r>
        <w:t xml:space="preserve">as </w:t>
      </w:r>
      <w:r w:rsidRPr="00012C83">
        <w:t xml:space="preserve">published </w:t>
      </w:r>
      <w:r>
        <w:t>under LAN 63 in</w:t>
      </w:r>
      <w:r w:rsidRPr="00012C83">
        <w:t xml:space="preserve"> </w:t>
      </w:r>
      <w:r w:rsidRPr="00B91E21">
        <w:rPr>
          <w:i/>
        </w:rPr>
        <w:t>PG</w:t>
      </w:r>
      <w:r>
        <w:t xml:space="preserve"> 2820 of 14 June 2017 published</w:t>
      </w:r>
      <w:r w:rsidRPr="00012C83">
        <w:t xml:space="preserve"> with</w:t>
      </w:r>
      <w:r>
        <w:t xml:space="preserve"> effect from 1 July 2017 </w:t>
      </w:r>
      <w:r>
        <w:br/>
        <w:t>(LAN 69</w:t>
      </w:r>
      <w:r w:rsidRPr="00012C83">
        <w:t xml:space="preserve"> in </w:t>
      </w:r>
      <w:r w:rsidRPr="00B91E21">
        <w:rPr>
          <w:i/>
        </w:rPr>
        <w:t>PG</w:t>
      </w:r>
      <w:r>
        <w:t xml:space="preserve"> 2825 of 21</w:t>
      </w:r>
      <w:r w:rsidRPr="00012C83">
        <w:t xml:space="preserve"> June 2017) (p3)</w:t>
      </w:r>
    </w:p>
    <w:p w14:paraId="093C8EDF" w14:textId="77777777" w:rsidR="00F96583" w:rsidRDefault="00F96583" w:rsidP="00F96583">
      <w:pPr>
        <w:pStyle w:val="LegText"/>
      </w:pPr>
      <w:r w:rsidRPr="00202B3B">
        <w:t>Local Government: Municipal Proper</w:t>
      </w:r>
      <w:r>
        <w:t>ty Rates Act 6 of 2004: Bela-Bela</w:t>
      </w:r>
      <w:r w:rsidRPr="00202B3B">
        <w:t xml:space="preserve"> Local Municipality: Re</w:t>
      </w:r>
      <w:r>
        <w:t>solution levying property rates for the financial year</w:t>
      </w:r>
      <w:r w:rsidRPr="00202B3B">
        <w:t xml:space="preserve"> 1 July 2017 to 30 June 2018 published with ef</w:t>
      </w:r>
      <w:r>
        <w:t>fect from 1 July 2017 (PN 53</w:t>
      </w:r>
      <w:r w:rsidRPr="00202B3B">
        <w:t xml:space="preserve"> in </w:t>
      </w:r>
      <w:r w:rsidRPr="00202B3B">
        <w:rPr>
          <w:i/>
        </w:rPr>
        <w:t>PG</w:t>
      </w:r>
      <w:r>
        <w:t xml:space="preserve"> 2826</w:t>
      </w:r>
      <w:r w:rsidRPr="00202B3B">
        <w:t xml:space="preserve"> of </w:t>
      </w:r>
      <w:r>
        <w:t>23 June 2017) (p20</w:t>
      </w:r>
      <w:r w:rsidRPr="00202B3B">
        <w:t>)</w:t>
      </w:r>
    </w:p>
    <w:p w14:paraId="7341BD8D" w14:textId="4F581A00" w:rsidR="00F96583" w:rsidRDefault="00F96583" w:rsidP="00F96583">
      <w:pPr>
        <w:pStyle w:val="LegText"/>
      </w:pPr>
      <w:r w:rsidRPr="00202B3B">
        <w:t>Local Government: Municipal Proper</w:t>
      </w:r>
      <w:r>
        <w:t>ty Rates Act 6 of 2004: Greater Tzaneen</w:t>
      </w:r>
      <w:r w:rsidRPr="00202B3B">
        <w:t xml:space="preserve"> Local Municipality: Re</w:t>
      </w:r>
      <w:r>
        <w:t xml:space="preserve">solution levying property rates for </w:t>
      </w:r>
      <w:r w:rsidRPr="00D720F2">
        <w:rPr>
          <w:lang w:val="af-ZA"/>
        </w:rPr>
        <w:t>the</w:t>
      </w:r>
      <w:r>
        <w:t xml:space="preserve"> financial year</w:t>
      </w:r>
      <w:r w:rsidRPr="00202B3B">
        <w:t xml:space="preserve"> 1 July 2017 to 30 June 2018 published with ef</w:t>
      </w:r>
      <w:r>
        <w:t>fect from 1 July 2017 (PN 54</w:t>
      </w:r>
      <w:r w:rsidRPr="00202B3B">
        <w:t xml:space="preserve"> in </w:t>
      </w:r>
      <w:r w:rsidRPr="00202B3B">
        <w:rPr>
          <w:i/>
        </w:rPr>
        <w:t>PG</w:t>
      </w:r>
      <w:r>
        <w:t xml:space="preserve"> 2826</w:t>
      </w:r>
      <w:r w:rsidRPr="00202B3B">
        <w:t xml:space="preserve"> of </w:t>
      </w:r>
      <w:r>
        <w:t>23 June 2017) (p22</w:t>
      </w:r>
      <w:r w:rsidRPr="00202B3B">
        <w:t>)</w:t>
      </w:r>
    </w:p>
    <w:p w14:paraId="3C11C16F" w14:textId="1580609C" w:rsidR="00F96583" w:rsidRDefault="00F96583" w:rsidP="00F96583">
      <w:pPr>
        <w:pStyle w:val="LegText"/>
      </w:pPr>
      <w:r w:rsidRPr="00DA5F75">
        <w:t>Constitution of the Republic of South Africa, 1996 and</w:t>
      </w:r>
      <w:r>
        <w:t xml:space="preserve"> </w:t>
      </w:r>
      <w:r w:rsidRPr="00515F02">
        <w:t>Local Government: Municipal Sy</w:t>
      </w:r>
      <w:r>
        <w:t xml:space="preserve">stems Act 32 of 2000: </w:t>
      </w:r>
      <w:proofErr w:type="spellStart"/>
      <w:r>
        <w:t>Makhado</w:t>
      </w:r>
      <w:proofErr w:type="spellEnd"/>
      <w:r w:rsidRPr="00515F02">
        <w:t xml:space="preserve"> Local </w:t>
      </w:r>
      <w:r w:rsidRPr="00D720F2">
        <w:rPr>
          <w:lang w:val="af-ZA"/>
        </w:rPr>
        <w:t>Municipality</w:t>
      </w:r>
      <w:r w:rsidRPr="00515F02">
        <w:t>: Credit Control and Debt Collection By-law</w:t>
      </w:r>
      <w:r>
        <w:t>s, 2017</w:t>
      </w:r>
      <w:r w:rsidRPr="00515F02">
        <w:t xml:space="preserve"> </w:t>
      </w:r>
      <w:r>
        <w:t>published and previous by-laws repealed (LAN 70</w:t>
      </w:r>
      <w:r w:rsidRPr="00515F02">
        <w:t xml:space="preserve"> in </w:t>
      </w:r>
      <w:r w:rsidRPr="00515F02">
        <w:rPr>
          <w:i/>
        </w:rPr>
        <w:t>PG</w:t>
      </w:r>
      <w:r>
        <w:t xml:space="preserve"> 2826 of 23 June 2017) (p33</w:t>
      </w:r>
      <w:r w:rsidRPr="00515F02">
        <w:t>)</w:t>
      </w:r>
    </w:p>
    <w:p w14:paraId="103698DE" w14:textId="4FE0C581" w:rsidR="00F96583" w:rsidRDefault="00F96583" w:rsidP="00F96583">
      <w:pPr>
        <w:pStyle w:val="LegText"/>
      </w:pPr>
      <w:r w:rsidRPr="00515F02">
        <w:t xml:space="preserve">Local Government: Municipal </w:t>
      </w:r>
      <w:r>
        <w:t xml:space="preserve">Property Rates Act 6 of 2004: </w:t>
      </w:r>
      <w:proofErr w:type="spellStart"/>
      <w:r>
        <w:t>Makhado</w:t>
      </w:r>
      <w:proofErr w:type="spellEnd"/>
      <w:r w:rsidRPr="00515F02">
        <w:t xml:space="preserve"> Local Municipality:</w:t>
      </w:r>
      <w:r>
        <w:t xml:space="preserve"> </w:t>
      </w:r>
      <w:r w:rsidR="00D720F2">
        <w:br/>
      </w:r>
      <w:r>
        <w:t xml:space="preserve">Rates By-law </w:t>
      </w:r>
      <w:r w:rsidRPr="00515F02">
        <w:t>published wit</w:t>
      </w:r>
      <w:r>
        <w:t xml:space="preserve">h effect </w:t>
      </w:r>
      <w:r w:rsidRPr="00D720F2">
        <w:rPr>
          <w:lang w:val="af-ZA"/>
        </w:rPr>
        <w:t>from</w:t>
      </w:r>
      <w:r>
        <w:t xml:space="preserve"> 1 July 2017 (LAN 70</w:t>
      </w:r>
      <w:r w:rsidRPr="00515F02">
        <w:t xml:space="preserve"> in </w:t>
      </w:r>
      <w:r w:rsidRPr="00515F02">
        <w:rPr>
          <w:i/>
        </w:rPr>
        <w:t>PG</w:t>
      </w:r>
      <w:r>
        <w:t xml:space="preserve"> 2826 of 23 June 2017) (p37</w:t>
      </w:r>
      <w:r w:rsidRPr="00515F02">
        <w:t>)</w:t>
      </w:r>
    </w:p>
    <w:p w14:paraId="19933273" w14:textId="7D34980A" w:rsidR="00F96583" w:rsidRDefault="00F96583" w:rsidP="00F96583">
      <w:pPr>
        <w:pStyle w:val="LegText"/>
      </w:pPr>
      <w:r w:rsidRPr="00515F02">
        <w:t>Local Government: Municipal Sy</w:t>
      </w:r>
      <w:r>
        <w:t xml:space="preserve">stems Act 32 of 2000: Ephraim </w:t>
      </w:r>
      <w:proofErr w:type="spellStart"/>
      <w:r>
        <w:t>Mogale</w:t>
      </w:r>
      <w:proofErr w:type="spellEnd"/>
      <w:r w:rsidRPr="00753558">
        <w:t xml:space="preserve"> Local Municipali</w:t>
      </w:r>
      <w:r>
        <w:t>ty:</w:t>
      </w:r>
      <w:r w:rsidRPr="000B0713">
        <w:t xml:space="preserve"> </w:t>
      </w:r>
      <w:r w:rsidR="00D720F2">
        <w:br/>
      </w:r>
      <w:r>
        <w:t>By-law on Municipal Land Use Planning published and previous by-laws repealed w</w:t>
      </w:r>
      <w:r w:rsidRPr="00DA5F75">
        <w:t xml:space="preserve">ith effect from the date that the Spatial </w:t>
      </w:r>
      <w:r w:rsidRPr="00D720F2">
        <w:rPr>
          <w:lang w:val="af-ZA"/>
        </w:rPr>
        <w:t>Planning</w:t>
      </w:r>
      <w:r w:rsidRPr="00DA5F75">
        <w:t xml:space="preserve"> and Lan</w:t>
      </w:r>
      <w:r>
        <w:t>d Use Management Act 16 of 2013</w:t>
      </w:r>
      <w:r>
        <w:rPr>
          <w:rStyle w:val="FootnoteReference"/>
        </w:rPr>
        <w:footnoteReference w:id="4"/>
      </w:r>
      <w:r w:rsidRPr="00DA5F75">
        <w:t xml:space="preserve"> comes into operation in the municipal area of the Municipality</w:t>
      </w:r>
      <w:r>
        <w:t xml:space="preserve"> (LAN 72</w:t>
      </w:r>
      <w:r w:rsidRPr="00753558">
        <w:t xml:space="preserve"> in </w:t>
      </w:r>
      <w:r w:rsidRPr="00401229">
        <w:rPr>
          <w:i/>
        </w:rPr>
        <w:t>PG</w:t>
      </w:r>
      <w:r>
        <w:t xml:space="preserve"> 2826 of 23 June 2017) (p47</w:t>
      </w:r>
      <w:r w:rsidRPr="00753558">
        <w:t>)</w:t>
      </w:r>
    </w:p>
    <w:p w14:paraId="3F03294A" w14:textId="15D67BE2" w:rsidR="00F96583" w:rsidRDefault="00F96583" w:rsidP="00F96583">
      <w:pPr>
        <w:pStyle w:val="LegText"/>
      </w:pPr>
      <w:r>
        <w:t xml:space="preserve">Local Government: Municipal </w:t>
      </w:r>
      <w:r w:rsidRPr="00D720F2">
        <w:rPr>
          <w:lang w:val="af-ZA"/>
        </w:rPr>
        <w:t>Systems</w:t>
      </w:r>
      <w:r>
        <w:t xml:space="preserve"> Act 32 of 2000: Ephraim </w:t>
      </w:r>
      <w:proofErr w:type="spellStart"/>
      <w:r>
        <w:t>Mogale</w:t>
      </w:r>
      <w:proofErr w:type="spellEnd"/>
      <w:r w:rsidRPr="000B0713">
        <w:t xml:space="preserve"> Local Municipality: Outdoor Advertising and Signage By-law published</w:t>
      </w:r>
      <w:r>
        <w:t xml:space="preserve"> and previous by-laws repealed </w:t>
      </w:r>
      <w:r w:rsidR="00D720F2">
        <w:br/>
      </w:r>
      <w:r>
        <w:t>(LAN 73</w:t>
      </w:r>
      <w:r w:rsidRPr="000B0713">
        <w:t xml:space="preserve"> in </w:t>
      </w:r>
      <w:r w:rsidRPr="000B0713">
        <w:rPr>
          <w:i/>
        </w:rPr>
        <w:t>PG</w:t>
      </w:r>
      <w:r>
        <w:t xml:space="preserve"> 2826 of 23 June 2017) (p156</w:t>
      </w:r>
      <w:r w:rsidRPr="000B0713">
        <w:t>)</w:t>
      </w:r>
    </w:p>
    <w:p w14:paraId="784F3DE6" w14:textId="463E82A3" w:rsidR="00F96583" w:rsidRDefault="00F96583" w:rsidP="00D0565C">
      <w:pPr>
        <w:pStyle w:val="LegText"/>
        <w:rPr>
          <w:b/>
        </w:rPr>
      </w:pPr>
      <w:r w:rsidRPr="00F96583">
        <w:t xml:space="preserve">Spatial Planning and Land Use Management Act 16 of 2013: Bela-Bela Local Municipality: </w:t>
      </w:r>
      <w:r w:rsidR="00D720F2">
        <w:br/>
      </w:r>
      <w:r w:rsidRPr="00F96583">
        <w:t xml:space="preserve">By-law on Municipal Land Use </w:t>
      </w:r>
      <w:r w:rsidRPr="00D720F2">
        <w:rPr>
          <w:lang w:val="af-ZA"/>
        </w:rPr>
        <w:t>Planning</w:t>
      </w:r>
      <w:r w:rsidRPr="00F96583">
        <w:t xml:space="preserve"> published with effect from the date that the Spatial Planning and Land Use Management Act 16 of 2013</w:t>
      </w:r>
      <w:r w:rsidRPr="00F96583">
        <w:rPr>
          <w:rStyle w:val="FootnoteReference"/>
        </w:rPr>
        <w:footnoteReference w:id="5"/>
      </w:r>
      <w:r w:rsidRPr="00F96583">
        <w:t xml:space="preserve"> come</w:t>
      </w:r>
      <w:bookmarkStart w:id="1" w:name="_GoBack"/>
      <w:bookmarkEnd w:id="1"/>
      <w:r w:rsidRPr="00F96583">
        <w:t xml:space="preserve">s into operation in the municipal area of the Municipality (PN 57 in </w:t>
      </w:r>
      <w:r w:rsidRPr="00F96583">
        <w:rPr>
          <w:i/>
        </w:rPr>
        <w:t>PG</w:t>
      </w:r>
      <w:r w:rsidRPr="00F96583">
        <w:t xml:space="preserve"> 2827 of 22 June 2017) (p3)</w:t>
      </w:r>
    </w:p>
    <w:p w14:paraId="3BB4DDA2" w14:textId="77777777" w:rsidR="00F96583" w:rsidRDefault="00F96583" w:rsidP="000D4A7C">
      <w:pPr>
        <w:pStyle w:val="LegHeadBold"/>
        <w:keepNext/>
        <w:rPr>
          <w:lang w:val="af-ZA"/>
        </w:rPr>
      </w:pPr>
      <w:r w:rsidRPr="000D4A7C">
        <w:t>MPUMALANGA</w:t>
      </w:r>
    </w:p>
    <w:p w14:paraId="24A7510B" w14:textId="77777777" w:rsidR="00F96583" w:rsidRDefault="00F96583" w:rsidP="00F96583">
      <w:pPr>
        <w:pStyle w:val="LegText"/>
        <w:rPr>
          <w:lang w:val="af-ZA"/>
        </w:rPr>
      </w:pPr>
      <w:r w:rsidRPr="00C86655">
        <w:rPr>
          <w:lang w:val="af-ZA"/>
        </w:rPr>
        <w:t xml:space="preserve">Local Government: Municipal Property Rates Act 6 of 2004: </w:t>
      </w:r>
      <w:r>
        <w:rPr>
          <w:lang w:val="af-ZA"/>
        </w:rPr>
        <w:t xml:space="preserve">Chief Albert Luthuli Local </w:t>
      </w:r>
      <w:r w:rsidRPr="00D0565C">
        <w:t>Municipality</w:t>
      </w:r>
      <w:r>
        <w:rPr>
          <w:lang w:val="af-ZA"/>
        </w:rPr>
        <w:t xml:space="preserve">: </w:t>
      </w:r>
      <w:r w:rsidRPr="00C86655">
        <w:rPr>
          <w:lang w:val="af-ZA"/>
        </w:rPr>
        <w:t>Resolution levying property rates for the financial year 1 July 201</w:t>
      </w:r>
      <w:r>
        <w:rPr>
          <w:lang w:val="af-ZA"/>
        </w:rPr>
        <w:t>6</w:t>
      </w:r>
      <w:r w:rsidRPr="00C86655">
        <w:rPr>
          <w:lang w:val="af-ZA"/>
        </w:rPr>
        <w:t xml:space="preserve"> to 30 June 201</w:t>
      </w:r>
      <w:r>
        <w:rPr>
          <w:lang w:val="af-ZA"/>
        </w:rPr>
        <w:t>7</w:t>
      </w:r>
      <w:r w:rsidRPr="00C86655">
        <w:rPr>
          <w:lang w:val="af-ZA"/>
        </w:rPr>
        <w:t xml:space="preserve"> published with effect from 1 July 201</w:t>
      </w:r>
      <w:r>
        <w:rPr>
          <w:lang w:val="af-ZA"/>
        </w:rPr>
        <w:t>6</w:t>
      </w:r>
      <w:r w:rsidRPr="00C86655">
        <w:rPr>
          <w:lang w:val="af-ZA"/>
        </w:rPr>
        <w:t xml:space="preserve"> (</w:t>
      </w:r>
      <w:r>
        <w:rPr>
          <w:lang w:val="af-ZA"/>
        </w:rPr>
        <w:t>LA</w:t>
      </w:r>
      <w:r w:rsidRPr="00C86655">
        <w:rPr>
          <w:lang w:val="af-ZA"/>
        </w:rPr>
        <w:t xml:space="preserve">N </w:t>
      </w:r>
      <w:r>
        <w:rPr>
          <w:lang w:val="af-ZA"/>
        </w:rPr>
        <w:t>60</w:t>
      </w:r>
      <w:r w:rsidRPr="00C86655">
        <w:rPr>
          <w:lang w:val="af-ZA"/>
        </w:rPr>
        <w:t xml:space="preserve"> in </w:t>
      </w:r>
      <w:r w:rsidRPr="00187DB4">
        <w:rPr>
          <w:i/>
          <w:lang w:val="af-ZA"/>
        </w:rPr>
        <w:t>PG</w:t>
      </w:r>
      <w:r w:rsidRPr="00C86655">
        <w:rPr>
          <w:lang w:val="af-ZA"/>
        </w:rPr>
        <w:t xml:space="preserve"> </w:t>
      </w:r>
      <w:r>
        <w:rPr>
          <w:lang w:val="af-ZA"/>
        </w:rPr>
        <w:t>2823</w:t>
      </w:r>
      <w:r w:rsidRPr="00C86655">
        <w:rPr>
          <w:lang w:val="af-ZA"/>
        </w:rPr>
        <w:t xml:space="preserve"> of 1</w:t>
      </w:r>
      <w:r>
        <w:rPr>
          <w:lang w:val="af-ZA"/>
        </w:rPr>
        <w:t>6</w:t>
      </w:r>
      <w:r w:rsidRPr="00C86655">
        <w:rPr>
          <w:lang w:val="af-ZA"/>
        </w:rPr>
        <w:t xml:space="preserve"> June 2017) (p</w:t>
      </w:r>
      <w:r>
        <w:rPr>
          <w:lang w:val="af-ZA"/>
        </w:rPr>
        <w:t>19</w:t>
      </w:r>
      <w:r w:rsidRPr="00C86655">
        <w:rPr>
          <w:lang w:val="af-ZA"/>
        </w:rPr>
        <w:t>)</w:t>
      </w:r>
    </w:p>
    <w:p w14:paraId="41DCC785" w14:textId="77777777" w:rsidR="00F96583" w:rsidRDefault="00F96583" w:rsidP="00F96583">
      <w:pPr>
        <w:pStyle w:val="LegText"/>
        <w:rPr>
          <w:lang w:val="af-ZA"/>
        </w:rPr>
      </w:pPr>
      <w:r w:rsidRPr="00C86655">
        <w:rPr>
          <w:lang w:val="af-ZA"/>
        </w:rPr>
        <w:t xml:space="preserve">Local Government: Municipal Property Rates Act 6 of 2004: </w:t>
      </w:r>
      <w:r>
        <w:rPr>
          <w:lang w:val="af-ZA"/>
        </w:rPr>
        <w:t xml:space="preserve">Govan Mbeki Local Municipality: </w:t>
      </w:r>
      <w:r w:rsidRPr="00D0565C">
        <w:t>Resolution</w:t>
      </w:r>
      <w:r w:rsidRPr="00C86655">
        <w:rPr>
          <w:lang w:val="af-ZA"/>
        </w:rPr>
        <w:t xml:space="preserve"> levying property rates for the financial year 1 July 201</w:t>
      </w:r>
      <w:r>
        <w:rPr>
          <w:lang w:val="af-ZA"/>
        </w:rPr>
        <w:t>7</w:t>
      </w:r>
      <w:r w:rsidRPr="00C86655">
        <w:rPr>
          <w:lang w:val="af-ZA"/>
        </w:rPr>
        <w:t xml:space="preserve"> to 30 June 201</w:t>
      </w:r>
      <w:r>
        <w:rPr>
          <w:lang w:val="af-ZA"/>
        </w:rPr>
        <w:t>8</w:t>
      </w:r>
      <w:r w:rsidRPr="00C86655">
        <w:rPr>
          <w:lang w:val="af-ZA"/>
        </w:rPr>
        <w:t xml:space="preserve"> published with effect from 1 July 201</w:t>
      </w:r>
      <w:r>
        <w:rPr>
          <w:lang w:val="af-ZA"/>
        </w:rPr>
        <w:t>7</w:t>
      </w:r>
      <w:r w:rsidRPr="00C86655">
        <w:rPr>
          <w:lang w:val="af-ZA"/>
        </w:rPr>
        <w:t xml:space="preserve"> (</w:t>
      </w:r>
      <w:r>
        <w:rPr>
          <w:lang w:val="af-ZA"/>
        </w:rPr>
        <w:t>P</w:t>
      </w:r>
      <w:r w:rsidRPr="00C86655">
        <w:rPr>
          <w:lang w:val="af-ZA"/>
        </w:rPr>
        <w:t xml:space="preserve">N </w:t>
      </w:r>
      <w:r>
        <w:rPr>
          <w:lang w:val="af-ZA"/>
        </w:rPr>
        <w:t>61</w:t>
      </w:r>
      <w:r w:rsidRPr="00C86655">
        <w:rPr>
          <w:lang w:val="af-ZA"/>
        </w:rPr>
        <w:t xml:space="preserve"> in </w:t>
      </w:r>
      <w:r w:rsidRPr="00187DB4">
        <w:rPr>
          <w:i/>
          <w:lang w:val="af-ZA"/>
        </w:rPr>
        <w:t>PG</w:t>
      </w:r>
      <w:r w:rsidRPr="00C86655">
        <w:rPr>
          <w:lang w:val="af-ZA"/>
        </w:rPr>
        <w:t xml:space="preserve"> </w:t>
      </w:r>
      <w:r>
        <w:rPr>
          <w:lang w:val="af-ZA"/>
        </w:rPr>
        <w:t>2824</w:t>
      </w:r>
      <w:r w:rsidRPr="00C86655">
        <w:rPr>
          <w:lang w:val="af-ZA"/>
        </w:rPr>
        <w:t xml:space="preserve"> of </w:t>
      </w:r>
      <w:r>
        <w:rPr>
          <w:lang w:val="af-ZA"/>
        </w:rPr>
        <w:t>23</w:t>
      </w:r>
      <w:r w:rsidRPr="00C86655">
        <w:rPr>
          <w:lang w:val="af-ZA"/>
        </w:rPr>
        <w:t xml:space="preserve"> June 2017) (p</w:t>
      </w:r>
      <w:r>
        <w:rPr>
          <w:lang w:val="af-ZA"/>
        </w:rPr>
        <w:t>12</w:t>
      </w:r>
      <w:r w:rsidRPr="00C86655">
        <w:rPr>
          <w:lang w:val="af-ZA"/>
        </w:rPr>
        <w:t>)</w:t>
      </w:r>
    </w:p>
    <w:p w14:paraId="4DDF1FD1" w14:textId="77777777" w:rsidR="00F96583" w:rsidRDefault="00F96583" w:rsidP="00F96583">
      <w:pPr>
        <w:pStyle w:val="LegText"/>
        <w:rPr>
          <w:lang w:val="af-ZA"/>
        </w:rPr>
      </w:pPr>
      <w:r w:rsidRPr="00C86655">
        <w:rPr>
          <w:lang w:val="af-ZA"/>
        </w:rPr>
        <w:t xml:space="preserve">Local Government: Municipal Property Rates Act 6 of 2004: </w:t>
      </w:r>
      <w:r w:rsidRPr="00355673">
        <w:rPr>
          <w:lang w:val="af-ZA"/>
        </w:rPr>
        <w:t>Steve Tshwete Local Municipality:</w:t>
      </w:r>
      <w:r>
        <w:rPr>
          <w:lang w:val="af-ZA"/>
        </w:rPr>
        <w:t xml:space="preserve"> </w:t>
      </w:r>
      <w:r w:rsidRPr="00D0565C">
        <w:t>Resolution</w:t>
      </w:r>
      <w:r w:rsidRPr="00C86655">
        <w:rPr>
          <w:lang w:val="af-ZA"/>
        </w:rPr>
        <w:t xml:space="preserve"> levying property rates published with effect from 1 July 201</w:t>
      </w:r>
      <w:r>
        <w:rPr>
          <w:lang w:val="af-ZA"/>
        </w:rPr>
        <w:t>7</w:t>
      </w:r>
      <w:r w:rsidRPr="00C86655">
        <w:rPr>
          <w:lang w:val="af-ZA"/>
        </w:rPr>
        <w:t xml:space="preserve"> </w:t>
      </w:r>
      <w:r>
        <w:rPr>
          <w:lang w:val="af-ZA"/>
        </w:rPr>
        <w:br/>
      </w:r>
      <w:r w:rsidRPr="00C86655">
        <w:rPr>
          <w:lang w:val="af-ZA"/>
        </w:rPr>
        <w:t>(</w:t>
      </w:r>
      <w:r>
        <w:rPr>
          <w:lang w:val="af-ZA"/>
        </w:rPr>
        <w:t>LA</w:t>
      </w:r>
      <w:r w:rsidRPr="00C86655">
        <w:rPr>
          <w:lang w:val="af-ZA"/>
        </w:rPr>
        <w:t xml:space="preserve">N </w:t>
      </w:r>
      <w:r>
        <w:rPr>
          <w:lang w:val="af-ZA"/>
        </w:rPr>
        <w:t>61</w:t>
      </w:r>
      <w:r w:rsidRPr="00C86655">
        <w:rPr>
          <w:lang w:val="af-ZA"/>
        </w:rPr>
        <w:t xml:space="preserve"> in </w:t>
      </w:r>
      <w:r w:rsidRPr="00187DB4">
        <w:rPr>
          <w:i/>
          <w:lang w:val="af-ZA"/>
        </w:rPr>
        <w:t>PG</w:t>
      </w:r>
      <w:r w:rsidRPr="00C86655">
        <w:rPr>
          <w:lang w:val="af-ZA"/>
        </w:rPr>
        <w:t xml:space="preserve"> </w:t>
      </w:r>
      <w:r>
        <w:rPr>
          <w:lang w:val="af-ZA"/>
        </w:rPr>
        <w:t>2824</w:t>
      </w:r>
      <w:r w:rsidRPr="00C86655">
        <w:rPr>
          <w:lang w:val="af-ZA"/>
        </w:rPr>
        <w:t xml:space="preserve"> of </w:t>
      </w:r>
      <w:r>
        <w:rPr>
          <w:lang w:val="af-ZA"/>
        </w:rPr>
        <w:t>23</w:t>
      </w:r>
      <w:r w:rsidRPr="00C86655">
        <w:rPr>
          <w:lang w:val="af-ZA"/>
        </w:rPr>
        <w:t xml:space="preserve"> June 2017) (p</w:t>
      </w:r>
      <w:r>
        <w:rPr>
          <w:lang w:val="af-ZA"/>
        </w:rPr>
        <w:t>28</w:t>
      </w:r>
      <w:r w:rsidRPr="00C86655">
        <w:rPr>
          <w:lang w:val="af-ZA"/>
        </w:rPr>
        <w:t>)</w:t>
      </w:r>
    </w:p>
    <w:p w14:paraId="75C6B5F2" w14:textId="03D4815A" w:rsidR="00F96583" w:rsidRPr="00F96583" w:rsidRDefault="00F96583" w:rsidP="00D0565C">
      <w:pPr>
        <w:pStyle w:val="LegText"/>
        <w:rPr>
          <w:b/>
        </w:rPr>
      </w:pPr>
      <w:r w:rsidRPr="00F96583">
        <w:rPr>
          <w:lang w:val="af-ZA"/>
        </w:rPr>
        <w:t xml:space="preserve">Local Government: Municipal Property Rates Act 6 of 2004: Resolution levying property rates for the financial year 1 July 2017 to 30 June 2018 published with effect from 1 July 2017 </w:t>
      </w:r>
      <w:r w:rsidRPr="00F96583">
        <w:rPr>
          <w:lang w:val="af-ZA"/>
        </w:rPr>
        <w:br/>
        <w:t xml:space="preserve">(LAN 62 in </w:t>
      </w:r>
      <w:r w:rsidRPr="00F96583">
        <w:rPr>
          <w:i/>
          <w:lang w:val="af-ZA"/>
        </w:rPr>
        <w:t>PG</w:t>
      </w:r>
      <w:r w:rsidRPr="00F96583">
        <w:rPr>
          <w:lang w:val="af-ZA"/>
        </w:rPr>
        <w:t xml:space="preserve"> 2824 of 23 June 2017) (p46)</w:t>
      </w:r>
    </w:p>
    <w:p w14:paraId="01F5ECBA" w14:textId="77777777" w:rsidR="00F96583" w:rsidRDefault="00F96583" w:rsidP="000D4A7C">
      <w:pPr>
        <w:pStyle w:val="LegHeadBold"/>
        <w:keepNext/>
        <w:rPr>
          <w:lang w:val="af-ZA"/>
        </w:rPr>
      </w:pPr>
      <w:r w:rsidRPr="000D4A7C">
        <w:t>NORTHERN</w:t>
      </w:r>
      <w:r>
        <w:rPr>
          <w:lang w:val="af-ZA"/>
        </w:rPr>
        <w:t xml:space="preserve"> CAPE</w:t>
      </w:r>
    </w:p>
    <w:p w14:paraId="450F756A" w14:textId="55703767" w:rsidR="00D0565C" w:rsidRDefault="00F96583" w:rsidP="00D720F2">
      <w:pPr>
        <w:pStyle w:val="LegText"/>
        <w:rPr>
          <w:b/>
          <w:lang w:val="af-ZA"/>
        </w:rPr>
      </w:pPr>
      <w:r w:rsidRPr="00F96583">
        <w:rPr>
          <w:lang w:val="af-ZA"/>
        </w:rPr>
        <w:t xml:space="preserve">Local Government: Municipal Property Rates Act 6 of 2004: Karoo Hoogland Local Municipality: </w:t>
      </w:r>
      <w:r w:rsidRPr="00D0565C">
        <w:t>Notice</w:t>
      </w:r>
      <w:r w:rsidRPr="00F96583">
        <w:rPr>
          <w:lang w:val="af-ZA"/>
        </w:rPr>
        <w:t xml:space="preserve"> of approval of rates tariffs for the 2017/2018 financial year published with effect from 1</w:t>
      </w:r>
      <w:r w:rsidR="00D720F2">
        <w:rPr>
          <w:b/>
          <w:lang w:val="af-ZA"/>
        </w:rPr>
        <w:t> </w:t>
      </w:r>
      <w:r w:rsidRPr="00F96583">
        <w:rPr>
          <w:lang w:val="af-ZA"/>
        </w:rPr>
        <w:t xml:space="preserve">July 2017 (MN 15 in </w:t>
      </w:r>
      <w:r w:rsidRPr="00F96583">
        <w:rPr>
          <w:i/>
          <w:lang w:val="af-ZA"/>
        </w:rPr>
        <w:t>PG</w:t>
      </w:r>
      <w:r w:rsidRPr="00F96583">
        <w:rPr>
          <w:lang w:val="af-ZA"/>
        </w:rPr>
        <w:t xml:space="preserve"> 2103 of 19 June 2017)</w:t>
      </w:r>
      <w:r w:rsidRPr="00F96583">
        <w:rPr>
          <w:rStyle w:val="FootnoteReference"/>
          <w:sz w:val="16"/>
          <w:szCs w:val="16"/>
          <w:lang w:val="af-ZA"/>
        </w:rPr>
        <w:footnoteReference w:id="6"/>
      </w:r>
      <w:r w:rsidRPr="00F96583">
        <w:rPr>
          <w:lang w:val="af-ZA"/>
        </w:rPr>
        <w:t xml:space="preserve"> (p19)</w:t>
      </w:r>
    </w:p>
    <w:p w14:paraId="203CEE6E" w14:textId="244D5054" w:rsidR="006545C2" w:rsidRDefault="006545C2" w:rsidP="000D4A7C">
      <w:pPr>
        <w:pStyle w:val="LegHeadBold"/>
        <w:keepNext/>
      </w:pPr>
      <w:r>
        <w:t xml:space="preserve">NORTH WEST </w:t>
      </w:r>
    </w:p>
    <w:p w14:paraId="5C93B59F" w14:textId="63A91DE1" w:rsidR="006545C2" w:rsidRDefault="006545C2" w:rsidP="006545C2">
      <w:pPr>
        <w:pStyle w:val="LegText"/>
      </w:pPr>
      <w:r w:rsidRPr="009866B6">
        <w:t xml:space="preserve">Local Government: Municipal </w:t>
      </w:r>
      <w:r>
        <w:t>Finance Management Act</w:t>
      </w:r>
      <w:r w:rsidRPr="009866B6">
        <w:t xml:space="preserve"> </w:t>
      </w:r>
      <w:r>
        <w:t>56 of 2003 and Municipal Systems Act</w:t>
      </w:r>
      <w:r w:rsidR="00D720F2">
        <w:t> </w:t>
      </w:r>
      <w:r>
        <w:t xml:space="preserve">32 of 2000: </w:t>
      </w:r>
      <w:proofErr w:type="spellStart"/>
      <w:r>
        <w:t>Kagisano</w:t>
      </w:r>
      <w:proofErr w:type="spellEnd"/>
      <w:r>
        <w:t>-Molopo</w:t>
      </w:r>
      <w:r w:rsidRPr="009866B6">
        <w:t xml:space="preserve"> Local Municipality: Notice of determination of property rates in respect of the financial year </w:t>
      </w:r>
      <w:r>
        <w:t>2017/2018 pu</w:t>
      </w:r>
      <w:r w:rsidRPr="009866B6">
        <w:t>blis</w:t>
      </w:r>
      <w:r>
        <w:t xml:space="preserve">hed for comment </w:t>
      </w:r>
      <w:r w:rsidR="00D720F2">
        <w:br/>
      </w:r>
      <w:r>
        <w:t>(LAN 81</w:t>
      </w:r>
      <w:r w:rsidRPr="009866B6">
        <w:t xml:space="preserve"> in </w:t>
      </w:r>
      <w:r w:rsidRPr="009866B6">
        <w:rPr>
          <w:i/>
        </w:rPr>
        <w:t>PG</w:t>
      </w:r>
      <w:r w:rsidRPr="009866B6">
        <w:t xml:space="preserve"> </w:t>
      </w:r>
      <w:r>
        <w:t>7774 of 20 June 2017) (p24</w:t>
      </w:r>
      <w:r w:rsidRPr="009866B6">
        <w:t>)</w:t>
      </w:r>
    </w:p>
    <w:p w14:paraId="29AB6F6D" w14:textId="5E202B45" w:rsidR="006545C2" w:rsidRDefault="006545C2" w:rsidP="006545C2">
      <w:pPr>
        <w:pStyle w:val="LegText"/>
      </w:pPr>
      <w:r>
        <w:t>North West Liquor Licensing Act 6 of 2016</w:t>
      </w:r>
      <w:r>
        <w:br/>
      </w:r>
      <w:r w:rsidRPr="00DF2B87">
        <w:rPr>
          <w:i/>
        </w:rPr>
        <w:t>Date of commencement</w:t>
      </w:r>
      <w:r>
        <w:t>: to be determined</w:t>
      </w:r>
      <w:r>
        <w:br/>
      </w:r>
      <w:r w:rsidRPr="00DF2B87">
        <w:rPr>
          <w:i/>
        </w:rPr>
        <w:t>Repeals</w:t>
      </w:r>
      <w:r>
        <w:t>: Ss</w:t>
      </w:r>
      <w:r w:rsidR="00D720F2">
        <w:t>.</w:t>
      </w:r>
      <w:r>
        <w:t xml:space="preserve"> 5, 6, 6A, 7-32, 32A, 33-74, 78, 82, 84-123, 128, 156, 160-162, 165, 166, 169, 170, 173-175, 177-181, 184-186 and 189 of the Liquor Act 27 of 1989; </w:t>
      </w:r>
      <w:r w:rsidR="00D720F2">
        <w:t>s.</w:t>
      </w:r>
      <w:r>
        <w:t xml:space="preserve"> 54 of the Liquor Amendment Act 57 of 1995; reg</w:t>
      </w:r>
      <w:r w:rsidR="00D720F2">
        <w:t>.</w:t>
      </w:r>
      <w:r>
        <w:t xml:space="preserve"> 1405 of 1992 in terms of </w:t>
      </w:r>
      <w:r w:rsidR="00D720F2">
        <w:t>s.</w:t>
      </w:r>
      <w:r>
        <w:t xml:space="preserve"> 182 of the Liquor Act 27 of 1989 </w:t>
      </w:r>
      <w:r>
        <w:br/>
        <w:t xml:space="preserve">(PN 114 in </w:t>
      </w:r>
      <w:r w:rsidRPr="009913D0">
        <w:rPr>
          <w:i/>
        </w:rPr>
        <w:t>PG</w:t>
      </w:r>
      <w:r>
        <w:t xml:space="preserve"> </w:t>
      </w:r>
      <w:r w:rsidRPr="00D720F2">
        <w:rPr>
          <w:lang w:val="af-ZA"/>
        </w:rPr>
        <w:t>7775</w:t>
      </w:r>
      <w:r>
        <w:t xml:space="preserve"> of 21 June 2017) (p3)</w:t>
      </w:r>
    </w:p>
    <w:p w14:paraId="30DE7A32" w14:textId="4AFC5BF2" w:rsidR="006545C2" w:rsidRDefault="006545C2" w:rsidP="006545C2">
      <w:pPr>
        <w:pStyle w:val="LegText"/>
      </w:pPr>
      <w:r w:rsidRPr="00183844">
        <w:t>Loc</w:t>
      </w:r>
      <w:r>
        <w:t>al Government: Municipal Property Rates Act 6 of 2004</w:t>
      </w:r>
      <w:r w:rsidRPr="00183844">
        <w:t xml:space="preserve">: </w:t>
      </w:r>
      <w:r>
        <w:t>Madibeng</w:t>
      </w:r>
      <w:r w:rsidRPr="00183844">
        <w:t xml:space="preserve"> Local Municipality: </w:t>
      </w:r>
      <w:r>
        <w:t xml:space="preserve">Rates By-law, </w:t>
      </w:r>
      <w:r w:rsidRPr="00D720F2">
        <w:rPr>
          <w:lang w:val="af-ZA"/>
        </w:rPr>
        <w:t>Tariff</w:t>
      </w:r>
      <w:r>
        <w:t xml:space="preserve"> By-law, Credit Control and Debt Collection By-law, and the Resolution levying property rates for the financial year 1 July 2017 to 30 June 2018 publ</w:t>
      </w:r>
      <w:r w:rsidRPr="00183844">
        <w:t>ished wi</w:t>
      </w:r>
      <w:r>
        <w:t>th effect from 1</w:t>
      </w:r>
      <w:r w:rsidR="00D720F2">
        <w:t> </w:t>
      </w:r>
      <w:r>
        <w:t xml:space="preserve">July 2017 (Procs 18, 19, 20 </w:t>
      </w:r>
      <w:r w:rsidRPr="00183844">
        <w:t xml:space="preserve">&amp; </w:t>
      </w:r>
      <w:r>
        <w:t>21</w:t>
      </w:r>
      <w:r w:rsidRPr="00183844">
        <w:t xml:space="preserve"> in </w:t>
      </w:r>
      <w:r w:rsidRPr="00183844">
        <w:rPr>
          <w:i/>
        </w:rPr>
        <w:t>PG</w:t>
      </w:r>
      <w:r>
        <w:t xml:space="preserve"> 7776 of 22 June 2017) (pp 3, 6, 11</w:t>
      </w:r>
      <w:r w:rsidRPr="00183844">
        <w:t xml:space="preserve"> &amp; </w:t>
      </w:r>
      <w:r>
        <w:t>14</w:t>
      </w:r>
      <w:r w:rsidRPr="00183844">
        <w:t>)</w:t>
      </w:r>
    </w:p>
    <w:p w14:paraId="40119E0B" w14:textId="606A34CD" w:rsidR="00924A87" w:rsidRPr="00916FAE" w:rsidRDefault="00042A95" w:rsidP="00B33337">
      <w:pPr>
        <w:pStyle w:val="LegHeadBold"/>
        <w:jc w:val="center"/>
      </w:pPr>
      <w:r w:rsidRPr="00D0565C">
        <w:t xml:space="preserve">This information is also available on the daily legalbrief at </w:t>
      </w:r>
      <w:hyperlink r:id="rId13" w:history="1">
        <w:r w:rsidRPr="00D0565C">
          <w:rPr>
            <w:rStyle w:val="Hyperlink"/>
            <w:color w:val="auto"/>
          </w:rPr>
          <w:t>www.legalbrief.co.za</w:t>
        </w:r>
      </w:hyperlink>
    </w:p>
    <w:sectPr w:rsidR="00924A87" w:rsidRPr="00916FAE" w:rsidSect="009451BF">
      <w:headerReference w:type="default" r:id="rId14"/>
      <w:footerReference w:type="default" r:id="rId15"/>
      <w:footerReference w:type="first" r:id="rId16"/>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8E8E" w14:textId="77777777" w:rsidR="004D34B2" w:rsidRDefault="004D34B2" w:rsidP="009451BF">
      <w:r>
        <w:separator/>
      </w:r>
    </w:p>
    <w:p w14:paraId="449E9B67" w14:textId="77777777" w:rsidR="004D34B2" w:rsidRDefault="004D34B2"/>
  </w:endnote>
  <w:endnote w:type="continuationSeparator" w:id="0">
    <w:p w14:paraId="44525759" w14:textId="77777777" w:rsidR="004D34B2" w:rsidRDefault="004D34B2" w:rsidP="009451BF">
      <w:r>
        <w:continuationSeparator/>
      </w:r>
    </w:p>
    <w:p w14:paraId="25EDCCE5" w14:textId="77777777" w:rsidR="004D34B2" w:rsidRDefault="004D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4D34B2" w:rsidRDefault="004D34B2" w:rsidP="001106E9">
    <w:pPr>
      <w:ind w:left="-187" w:right="72"/>
      <w:jc w:val="center"/>
      <w:rPr>
        <w:sz w:val="16"/>
        <w:lang w:val="en-GB"/>
      </w:rPr>
    </w:pPr>
  </w:p>
  <w:p w14:paraId="3FF7ABED" w14:textId="77777777" w:rsidR="004D34B2" w:rsidRDefault="004D34B2" w:rsidP="001106E9">
    <w:pPr>
      <w:pBdr>
        <w:top w:val="single" w:sz="4" w:space="1" w:color="auto"/>
      </w:pBdr>
      <w:ind w:left="-187" w:right="72"/>
      <w:jc w:val="center"/>
      <w:rPr>
        <w:sz w:val="16"/>
        <w:lang w:val="en-GB"/>
      </w:rPr>
    </w:pPr>
  </w:p>
  <w:p w14:paraId="1B8B7A9E" w14:textId="77777777" w:rsidR="004D34B2" w:rsidRPr="00BC7D59" w:rsidRDefault="004D34B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4D34B2" w:rsidRPr="00BC7D59" w:rsidRDefault="004D34B2" w:rsidP="0035299D">
    <w:pPr>
      <w:spacing w:line="19" w:lineRule="exact"/>
      <w:ind w:left="-182" w:right="74"/>
      <w:jc w:val="center"/>
      <w:rPr>
        <w:sz w:val="18"/>
        <w:lang w:val="en-GB"/>
      </w:rPr>
    </w:pPr>
  </w:p>
  <w:p w14:paraId="7E2002B3" w14:textId="77777777" w:rsidR="004D34B2" w:rsidRPr="00BC7D59" w:rsidRDefault="004D34B2" w:rsidP="0035299D">
    <w:pPr>
      <w:ind w:left="-182" w:right="74"/>
      <w:jc w:val="center"/>
      <w:rPr>
        <w:sz w:val="16"/>
        <w:lang w:val="en-GB"/>
      </w:rPr>
    </w:pPr>
  </w:p>
  <w:p w14:paraId="2D147601" w14:textId="77777777" w:rsidR="004D34B2" w:rsidRPr="00BC7D59" w:rsidRDefault="004D34B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4D34B2" w:rsidRPr="00BC7D59" w:rsidRDefault="004D34B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4D34B2" w:rsidRDefault="004D34B2" w:rsidP="00505AF8">
    <w:pPr>
      <w:ind w:left="-187" w:right="72"/>
      <w:jc w:val="center"/>
      <w:rPr>
        <w:sz w:val="16"/>
        <w:lang w:val="en-GB"/>
      </w:rPr>
    </w:pPr>
  </w:p>
  <w:p w14:paraId="7C55DCAD" w14:textId="77777777" w:rsidR="004D34B2" w:rsidRDefault="004D34B2" w:rsidP="00505AF8">
    <w:pPr>
      <w:pBdr>
        <w:top w:val="single" w:sz="4" w:space="1" w:color="auto"/>
      </w:pBdr>
      <w:ind w:left="-187" w:right="72"/>
      <w:jc w:val="center"/>
      <w:rPr>
        <w:sz w:val="16"/>
        <w:lang w:val="en-GB"/>
      </w:rPr>
    </w:pPr>
  </w:p>
  <w:p w14:paraId="04FFDB01" w14:textId="77777777" w:rsidR="004D34B2" w:rsidRPr="00BC7D59" w:rsidRDefault="004D34B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4D34B2" w:rsidRPr="00BC7D59" w:rsidRDefault="004D34B2">
    <w:pPr>
      <w:spacing w:line="19" w:lineRule="exact"/>
      <w:ind w:left="-182" w:right="74"/>
      <w:jc w:val="center"/>
      <w:rPr>
        <w:sz w:val="18"/>
        <w:lang w:val="en-GB"/>
      </w:rPr>
    </w:pPr>
  </w:p>
  <w:p w14:paraId="0AD1321D" w14:textId="77777777" w:rsidR="004D34B2" w:rsidRPr="00BC7D59" w:rsidRDefault="004D34B2">
    <w:pPr>
      <w:ind w:left="-182" w:right="74"/>
      <w:jc w:val="center"/>
      <w:rPr>
        <w:sz w:val="16"/>
        <w:lang w:val="en-GB"/>
      </w:rPr>
    </w:pPr>
  </w:p>
  <w:p w14:paraId="167C3005" w14:textId="77777777" w:rsidR="004D34B2" w:rsidRPr="00BC7D59" w:rsidRDefault="004D34B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4D34B2" w:rsidRPr="00BC7D59" w:rsidRDefault="004D34B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B5B4" w14:textId="77777777" w:rsidR="004D34B2" w:rsidRDefault="004D34B2" w:rsidP="009451BF">
      <w:r>
        <w:separator/>
      </w:r>
    </w:p>
    <w:p w14:paraId="58F5A84F" w14:textId="77777777" w:rsidR="004D34B2" w:rsidRDefault="004D34B2"/>
  </w:footnote>
  <w:footnote w:type="continuationSeparator" w:id="0">
    <w:p w14:paraId="2DD158E6" w14:textId="77777777" w:rsidR="004D34B2" w:rsidRDefault="004D34B2" w:rsidP="009451BF">
      <w:r>
        <w:continuationSeparator/>
      </w:r>
    </w:p>
    <w:p w14:paraId="534C2F18" w14:textId="77777777" w:rsidR="004D34B2" w:rsidRDefault="004D34B2"/>
  </w:footnote>
  <w:footnote w:id="1">
    <w:p w14:paraId="68F7EA7C" w14:textId="39ABCDBF" w:rsidR="00C4600F" w:rsidRPr="00C4600F" w:rsidRDefault="00C4600F" w:rsidP="00C4600F">
      <w:pPr>
        <w:pStyle w:val="LegFNoteText"/>
        <w:rPr>
          <w:lang w:val="en-US"/>
        </w:rPr>
      </w:pPr>
      <w:r>
        <w:rPr>
          <w:rStyle w:val="FootnoteReference"/>
        </w:rPr>
        <w:footnoteRef/>
      </w:r>
      <w:r>
        <w:t xml:space="preserve"> Also published under GN 416 in </w:t>
      </w:r>
      <w:r w:rsidRPr="00C4600F">
        <w:rPr>
          <w:i/>
        </w:rPr>
        <w:t>GG</w:t>
      </w:r>
      <w:r>
        <w:t xml:space="preserve"> 40840 of 12 May 2017</w:t>
      </w:r>
    </w:p>
  </w:footnote>
  <w:footnote w:id="2">
    <w:p w14:paraId="20FBB521" w14:textId="00B8A6E4" w:rsidR="0066486F" w:rsidRDefault="0066486F" w:rsidP="0066486F">
      <w:pPr>
        <w:pStyle w:val="LegFNoteText"/>
      </w:pPr>
      <w:r w:rsidRPr="00953BF2">
        <w:rPr>
          <w:vertAlign w:val="superscript"/>
        </w:rPr>
        <w:footnoteRef/>
      </w:r>
      <w:r w:rsidRPr="00953BF2">
        <w:rPr>
          <w:vertAlign w:val="superscript"/>
        </w:rPr>
        <w:t xml:space="preserve"> </w:t>
      </w:r>
      <w:r>
        <w:t xml:space="preserve">Also published under </w:t>
      </w:r>
      <w:r w:rsidRPr="0066486F">
        <w:t xml:space="preserve">GN 573 in </w:t>
      </w:r>
      <w:r w:rsidRPr="00953BF2">
        <w:rPr>
          <w:i/>
        </w:rPr>
        <w:t>GG</w:t>
      </w:r>
      <w:r w:rsidRPr="0066486F">
        <w:t xml:space="preserve"> 40919 of 15 June 2017</w:t>
      </w:r>
    </w:p>
  </w:footnote>
  <w:footnote w:id="3">
    <w:p w14:paraId="6C8930A8" w14:textId="77777777" w:rsidR="00F96583" w:rsidRPr="003600CF" w:rsidRDefault="00F96583" w:rsidP="00F96583">
      <w:pPr>
        <w:pStyle w:val="FootnoteText"/>
        <w:rPr>
          <w:sz w:val="16"/>
          <w:szCs w:val="16"/>
        </w:rPr>
      </w:pPr>
      <w:r w:rsidRPr="003600CF">
        <w:rPr>
          <w:rStyle w:val="FootnoteReference"/>
          <w:sz w:val="16"/>
          <w:szCs w:val="16"/>
        </w:rPr>
        <w:footnoteRef/>
      </w:r>
      <w:r w:rsidRPr="003600CF">
        <w:rPr>
          <w:sz w:val="16"/>
          <w:szCs w:val="16"/>
        </w:rPr>
        <w:t xml:space="preserve"> Also published under </w:t>
      </w:r>
      <w:r>
        <w:rPr>
          <w:sz w:val="16"/>
          <w:szCs w:val="16"/>
        </w:rPr>
        <w:t>M</w:t>
      </w:r>
      <w:r w:rsidRPr="003600CF">
        <w:rPr>
          <w:sz w:val="16"/>
          <w:szCs w:val="16"/>
        </w:rPr>
        <w:t xml:space="preserve">N </w:t>
      </w:r>
      <w:r>
        <w:rPr>
          <w:sz w:val="16"/>
          <w:szCs w:val="16"/>
        </w:rPr>
        <w:t>54</w:t>
      </w:r>
      <w:r w:rsidRPr="003600CF">
        <w:rPr>
          <w:sz w:val="16"/>
          <w:szCs w:val="16"/>
        </w:rPr>
        <w:t xml:space="preserve"> in </w:t>
      </w:r>
      <w:r w:rsidRPr="003600CF">
        <w:rPr>
          <w:i/>
          <w:sz w:val="16"/>
          <w:szCs w:val="16"/>
        </w:rPr>
        <w:t>PG</w:t>
      </w:r>
      <w:r w:rsidRPr="003600CF">
        <w:rPr>
          <w:sz w:val="16"/>
          <w:szCs w:val="16"/>
        </w:rPr>
        <w:t xml:space="preserve"> </w:t>
      </w:r>
      <w:r>
        <w:rPr>
          <w:sz w:val="16"/>
          <w:szCs w:val="16"/>
        </w:rPr>
        <w:t>1834</w:t>
      </w:r>
      <w:r w:rsidRPr="003600CF">
        <w:rPr>
          <w:sz w:val="16"/>
          <w:szCs w:val="16"/>
        </w:rPr>
        <w:t xml:space="preserve"> of </w:t>
      </w:r>
      <w:r>
        <w:rPr>
          <w:sz w:val="16"/>
          <w:szCs w:val="16"/>
        </w:rPr>
        <w:t>8</w:t>
      </w:r>
      <w:r w:rsidRPr="003600CF">
        <w:rPr>
          <w:sz w:val="16"/>
          <w:szCs w:val="16"/>
        </w:rPr>
        <w:t xml:space="preserve"> </w:t>
      </w:r>
      <w:r>
        <w:rPr>
          <w:sz w:val="16"/>
          <w:szCs w:val="16"/>
        </w:rPr>
        <w:t>June</w:t>
      </w:r>
      <w:r w:rsidRPr="003600CF">
        <w:rPr>
          <w:sz w:val="16"/>
          <w:szCs w:val="16"/>
        </w:rPr>
        <w:t xml:space="preserve"> 2017</w:t>
      </w:r>
    </w:p>
  </w:footnote>
  <w:footnote w:id="4">
    <w:p w14:paraId="6443E282" w14:textId="77777777" w:rsidR="00F96583" w:rsidRPr="00DA5F75" w:rsidRDefault="00F96583" w:rsidP="00F96583">
      <w:pPr>
        <w:pStyle w:val="FootnoteText"/>
        <w:rPr>
          <w:sz w:val="16"/>
          <w:szCs w:val="16"/>
        </w:rPr>
      </w:pPr>
      <w:r w:rsidRPr="00DA5F75">
        <w:rPr>
          <w:rStyle w:val="FootnoteReference"/>
          <w:sz w:val="16"/>
          <w:szCs w:val="16"/>
        </w:rPr>
        <w:footnoteRef/>
      </w:r>
      <w:r w:rsidRPr="00DA5F75">
        <w:rPr>
          <w:sz w:val="16"/>
          <w:szCs w:val="16"/>
        </w:rPr>
        <w:t xml:space="preserve"> Date of commencement: 1 July 2015 (Proc 26 in </w:t>
      </w:r>
      <w:r w:rsidRPr="00DA5F75">
        <w:rPr>
          <w:i/>
          <w:sz w:val="16"/>
          <w:szCs w:val="16"/>
        </w:rPr>
        <w:t>GG</w:t>
      </w:r>
      <w:r w:rsidRPr="00DA5F75">
        <w:rPr>
          <w:sz w:val="16"/>
          <w:szCs w:val="16"/>
        </w:rPr>
        <w:t xml:space="preserve"> 38828 of 27 May 2015)</w:t>
      </w:r>
    </w:p>
  </w:footnote>
  <w:footnote w:id="5">
    <w:p w14:paraId="1B558D57" w14:textId="77777777" w:rsidR="00F96583" w:rsidRPr="00DA5F75" w:rsidRDefault="00F96583" w:rsidP="00F96583">
      <w:pPr>
        <w:pStyle w:val="FootnoteText"/>
        <w:rPr>
          <w:sz w:val="16"/>
          <w:szCs w:val="16"/>
        </w:rPr>
      </w:pPr>
      <w:r w:rsidRPr="00DA5F75">
        <w:rPr>
          <w:rStyle w:val="FootnoteReference"/>
          <w:sz w:val="16"/>
          <w:szCs w:val="16"/>
        </w:rPr>
        <w:footnoteRef/>
      </w:r>
      <w:r w:rsidRPr="00DA5F75">
        <w:rPr>
          <w:sz w:val="16"/>
          <w:szCs w:val="16"/>
        </w:rPr>
        <w:t xml:space="preserve"> Date of commencement: 1 July 2015 (Proc 26 in </w:t>
      </w:r>
      <w:r w:rsidRPr="00DA5F75">
        <w:rPr>
          <w:i/>
          <w:sz w:val="16"/>
          <w:szCs w:val="16"/>
        </w:rPr>
        <w:t>GG</w:t>
      </w:r>
      <w:r w:rsidRPr="00DA5F75">
        <w:rPr>
          <w:sz w:val="16"/>
          <w:szCs w:val="16"/>
        </w:rPr>
        <w:t xml:space="preserve"> 38828 of 27 May 2015)</w:t>
      </w:r>
    </w:p>
  </w:footnote>
  <w:footnote w:id="6">
    <w:p w14:paraId="2C520CA3" w14:textId="77777777" w:rsidR="00F96583" w:rsidRPr="00133895" w:rsidRDefault="00F96583" w:rsidP="00F96583">
      <w:pPr>
        <w:pStyle w:val="FootnoteText"/>
        <w:rPr>
          <w:sz w:val="16"/>
          <w:szCs w:val="16"/>
        </w:rPr>
      </w:pPr>
      <w:r w:rsidRPr="00133895">
        <w:rPr>
          <w:rStyle w:val="FootnoteReference"/>
          <w:sz w:val="16"/>
          <w:szCs w:val="16"/>
        </w:rPr>
        <w:footnoteRef/>
      </w:r>
      <w:r w:rsidRPr="00133895">
        <w:rPr>
          <w:sz w:val="16"/>
          <w:szCs w:val="16"/>
        </w:rPr>
        <w:t xml:space="preserve"> Also published under </w:t>
      </w:r>
      <w:r w:rsidRPr="00133895">
        <w:rPr>
          <w:sz w:val="16"/>
          <w:szCs w:val="16"/>
          <w:lang w:val="af-ZA"/>
        </w:rPr>
        <w:t xml:space="preserve">MN 15 in </w:t>
      </w:r>
      <w:r w:rsidRPr="00133895">
        <w:rPr>
          <w:i/>
          <w:sz w:val="16"/>
          <w:szCs w:val="16"/>
          <w:lang w:val="af-ZA"/>
        </w:rPr>
        <w:t>PG</w:t>
      </w:r>
      <w:r w:rsidRPr="00133895">
        <w:rPr>
          <w:sz w:val="16"/>
          <w:szCs w:val="16"/>
          <w:lang w:val="af-ZA"/>
        </w:rPr>
        <w:t xml:space="preserve"> 2101 of 12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4D34B2" w:rsidRPr="00BC7D59" w:rsidRDefault="004D34B2">
    <w:pPr>
      <w:jc w:val="center"/>
      <w:rPr>
        <w:color w:val="008080"/>
      </w:rPr>
    </w:pPr>
    <w:r w:rsidRPr="00BC7D59">
      <w:rPr>
        <w:color w:val="008080"/>
      </w:rPr>
      <w:t>JUTA</w:t>
    </w:r>
    <w:r>
      <w:rPr>
        <w:color w:val="008080"/>
      </w:rPr>
      <w:t>'</w:t>
    </w:r>
    <w:r w:rsidRPr="00BC7D59">
      <w:rPr>
        <w:color w:val="008080"/>
      </w:rPr>
      <w:t>S WEEKLY STATUTES BULLETIN</w:t>
    </w:r>
  </w:p>
  <w:p w14:paraId="55C03185" w14:textId="29FA6DF6" w:rsidR="004D34B2" w:rsidRPr="00BC7D59" w:rsidRDefault="004D34B2"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7B34C5">
      <w:rPr>
        <w:rStyle w:val="PageNumber"/>
        <w:noProof/>
      </w:rPr>
      <w:t>6</w:t>
    </w:r>
    <w:r w:rsidRPr="00BC7D59">
      <w:rPr>
        <w:rStyle w:val="PageNumber"/>
      </w:rPr>
      <w:fldChar w:fldCharType="end"/>
    </w:r>
  </w:p>
  <w:p w14:paraId="4938A950" w14:textId="77777777" w:rsidR="004D34B2" w:rsidRDefault="004D34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4"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3"/>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FA2"/>
    <w:rsid w:val="00010081"/>
    <w:rsid w:val="00010107"/>
    <w:rsid w:val="00010220"/>
    <w:rsid w:val="00010449"/>
    <w:rsid w:val="000105A7"/>
    <w:rsid w:val="0001086D"/>
    <w:rsid w:val="00010D37"/>
    <w:rsid w:val="000111D8"/>
    <w:rsid w:val="000115D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2277"/>
    <w:rsid w:val="000229A8"/>
    <w:rsid w:val="00023401"/>
    <w:rsid w:val="00023A93"/>
    <w:rsid w:val="00023AB1"/>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39FA"/>
    <w:rsid w:val="000346E4"/>
    <w:rsid w:val="00034747"/>
    <w:rsid w:val="00034BE1"/>
    <w:rsid w:val="00034C2D"/>
    <w:rsid w:val="00034D03"/>
    <w:rsid w:val="00034D8C"/>
    <w:rsid w:val="00034EAB"/>
    <w:rsid w:val="000350D9"/>
    <w:rsid w:val="000359BD"/>
    <w:rsid w:val="00035F48"/>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6FE"/>
    <w:rsid w:val="00041A0E"/>
    <w:rsid w:val="0004225B"/>
    <w:rsid w:val="00042427"/>
    <w:rsid w:val="000424E1"/>
    <w:rsid w:val="00042756"/>
    <w:rsid w:val="00042A95"/>
    <w:rsid w:val="00043110"/>
    <w:rsid w:val="00043168"/>
    <w:rsid w:val="000431A8"/>
    <w:rsid w:val="00043248"/>
    <w:rsid w:val="00043F2F"/>
    <w:rsid w:val="00044419"/>
    <w:rsid w:val="000445EA"/>
    <w:rsid w:val="00044D41"/>
    <w:rsid w:val="00044DAA"/>
    <w:rsid w:val="00044FAD"/>
    <w:rsid w:val="00044FEE"/>
    <w:rsid w:val="000450A7"/>
    <w:rsid w:val="00045258"/>
    <w:rsid w:val="000452B7"/>
    <w:rsid w:val="00045460"/>
    <w:rsid w:val="00045501"/>
    <w:rsid w:val="00045686"/>
    <w:rsid w:val="00045B3C"/>
    <w:rsid w:val="00045F0E"/>
    <w:rsid w:val="00046245"/>
    <w:rsid w:val="000463F5"/>
    <w:rsid w:val="000467B4"/>
    <w:rsid w:val="000467E4"/>
    <w:rsid w:val="000469F3"/>
    <w:rsid w:val="000470C1"/>
    <w:rsid w:val="00047367"/>
    <w:rsid w:val="00047A34"/>
    <w:rsid w:val="00047BD9"/>
    <w:rsid w:val="00047FAF"/>
    <w:rsid w:val="000508E9"/>
    <w:rsid w:val="00050A09"/>
    <w:rsid w:val="00051162"/>
    <w:rsid w:val="000512D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60"/>
    <w:rsid w:val="000628DB"/>
    <w:rsid w:val="00063745"/>
    <w:rsid w:val="000637E9"/>
    <w:rsid w:val="0006390F"/>
    <w:rsid w:val="00063B22"/>
    <w:rsid w:val="00063CA0"/>
    <w:rsid w:val="00063D08"/>
    <w:rsid w:val="00064361"/>
    <w:rsid w:val="00064763"/>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7CE"/>
    <w:rsid w:val="0007092B"/>
    <w:rsid w:val="00070DF1"/>
    <w:rsid w:val="0007165B"/>
    <w:rsid w:val="000717A3"/>
    <w:rsid w:val="00071B78"/>
    <w:rsid w:val="00072678"/>
    <w:rsid w:val="000728BC"/>
    <w:rsid w:val="00072BC3"/>
    <w:rsid w:val="00072E6B"/>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7B2"/>
    <w:rsid w:val="00075914"/>
    <w:rsid w:val="000759BB"/>
    <w:rsid w:val="00075A7F"/>
    <w:rsid w:val="00075DC7"/>
    <w:rsid w:val="00075DDA"/>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AA2"/>
    <w:rsid w:val="00082B36"/>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672B"/>
    <w:rsid w:val="000869C5"/>
    <w:rsid w:val="00087E55"/>
    <w:rsid w:val="00090886"/>
    <w:rsid w:val="00090991"/>
    <w:rsid w:val="00090DFA"/>
    <w:rsid w:val="00090EA8"/>
    <w:rsid w:val="0009106B"/>
    <w:rsid w:val="00091212"/>
    <w:rsid w:val="0009157E"/>
    <w:rsid w:val="000915E0"/>
    <w:rsid w:val="0009175E"/>
    <w:rsid w:val="000917C2"/>
    <w:rsid w:val="000917E0"/>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55B"/>
    <w:rsid w:val="000976CA"/>
    <w:rsid w:val="00097816"/>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019"/>
    <w:rsid w:val="000A5DF7"/>
    <w:rsid w:val="000A6504"/>
    <w:rsid w:val="000A663E"/>
    <w:rsid w:val="000A667F"/>
    <w:rsid w:val="000A6845"/>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A84"/>
    <w:rsid w:val="000B1C4A"/>
    <w:rsid w:val="000B1E5C"/>
    <w:rsid w:val="000B2398"/>
    <w:rsid w:val="000B24E5"/>
    <w:rsid w:val="000B2963"/>
    <w:rsid w:val="000B2E2F"/>
    <w:rsid w:val="000B2F2A"/>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652D"/>
    <w:rsid w:val="000B65FA"/>
    <w:rsid w:val="000B67DF"/>
    <w:rsid w:val="000B6BD1"/>
    <w:rsid w:val="000B6D7A"/>
    <w:rsid w:val="000B6EC5"/>
    <w:rsid w:val="000B7137"/>
    <w:rsid w:val="000B7242"/>
    <w:rsid w:val="000B7597"/>
    <w:rsid w:val="000B7E09"/>
    <w:rsid w:val="000C0104"/>
    <w:rsid w:val="000C06E9"/>
    <w:rsid w:val="000C099E"/>
    <w:rsid w:val="000C0AC4"/>
    <w:rsid w:val="000C0CF9"/>
    <w:rsid w:val="000C0E73"/>
    <w:rsid w:val="000C11FB"/>
    <w:rsid w:val="000C15CF"/>
    <w:rsid w:val="000C1A07"/>
    <w:rsid w:val="000C1B64"/>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655D"/>
    <w:rsid w:val="000D6A55"/>
    <w:rsid w:val="000D720E"/>
    <w:rsid w:val="000D7615"/>
    <w:rsid w:val="000D76BD"/>
    <w:rsid w:val="000D78A8"/>
    <w:rsid w:val="000D7CE0"/>
    <w:rsid w:val="000D7D43"/>
    <w:rsid w:val="000E0007"/>
    <w:rsid w:val="000E02FF"/>
    <w:rsid w:val="000E04D6"/>
    <w:rsid w:val="000E0623"/>
    <w:rsid w:val="000E0794"/>
    <w:rsid w:val="000E0828"/>
    <w:rsid w:val="000E09F6"/>
    <w:rsid w:val="000E0BE2"/>
    <w:rsid w:val="000E1320"/>
    <w:rsid w:val="000E16D3"/>
    <w:rsid w:val="000E1C3C"/>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75"/>
    <w:rsid w:val="000E59D3"/>
    <w:rsid w:val="000E5AF3"/>
    <w:rsid w:val="000E5C7D"/>
    <w:rsid w:val="000E61DB"/>
    <w:rsid w:val="000E6677"/>
    <w:rsid w:val="000E66A6"/>
    <w:rsid w:val="000E6750"/>
    <w:rsid w:val="000E699E"/>
    <w:rsid w:val="000E6C8A"/>
    <w:rsid w:val="000E6F46"/>
    <w:rsid w:val="000F00DB"/>
    <w:rsid w:val="000F047E"/>
    <w:rsid w:val="000F04C5"/>
    <w:rsid w:val="000F0B20"/>
    <w:rsid w:val="000F0B4D"/>
    <w:rsid w:val="000F145F"/>
    <w:rsid w:val="000F1783"/>
    <w:rsid w:val="000F1CDF"/>
    <w:rsid w:val="000F1D8C"/>
    <w:rsid w:val="000F27B0"/>
    <w:rsid w:val="000F299B"/>
    <w:rsid w:val="000F29B9"/>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35A"/>
    <w:rsid w:val="001003F6"/>
    <w:rsid w:val="00100422"/>
    <w:rsid w:val="001004C7"/>
    <w:rsid w:val="001016A2"/>
    <w:rsid w:val="00101D2B"/>
    <w:rsid w:val="001024DB"/>
    <w:rsid w:val="001024E0"/>
    <w:rsid w:val="00102A63"/>
    <w:rsid w:val="00102AE9"/>
    <w:rsid w:val="00102BCF"/>
    <w:rsid w:val="00102EAE"/>
    <w:rsid w:val="00103013"/>
    <w:rsid w:val="001033EC"/>
    <w:rsid w:val="001035D0"/>
    <w:rsid w:val="001036A7"/>
    <w:rsid w:val="001037EC"/>
    <w:rsid w:val="00103EDB"/>
    <w:rsid w:val="00104638"/>
    <w:rsid w:val="00104DA2"/>
    <w:rsid w:val="0010552A"/>
    <w:rsid w:val="001057EA"/>
    <w:rsid w:val="001059F9"/>
    <w:rsid w:val="00105AE5"/>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42B9"/>
    <w:rsid w:val="001244E9"/>
    <w:rsid w:val="001245DB"/>
    <w:rsid w:val="0012480A"/>
    <w:rsid w:val="001248E6"/>
    <w:rsid w:val="00125A70"/>
    <w:rsid w:val="00125B17"/>
    <w:rsid w:val="00125C03"/>
    <w:rsid w:val="00125D9A"/>
    <w:rsid w:val="0012626E"/>
    <w:rsid w:val="0012634C"/>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39F"/>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959"/>
    <w:rsid w:val="00135A7E"/>
    <w:rsid w:val="00136035"/>
    <w:rsid w:val="001360F0"/>
    <w:rsid w:val="0013620A"/>
    <w:rsid w:val="00136851"/>
    <w:rsid w:val="00136E59"/>
    <w:rsid w:val="00136EF6"/>
    <w:rsid w:val="001371D2"/>
    <w:rsid w:val="0013760D"/>
    <w:rsid w:val="00137B61"/>
    <w:rsid w:val="00137B6F"/>
    <w:rsid w:val="00137E72"/>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65A"/>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E13"/>
    <w:rsid w:val="00152032"/>
    <w:rsid w:val="0015208B"/>
    <w:rsid w:val="001523AD"/>
    <w:rsid w:val="00152D81"/>
    <w:rsid w:val="00152F5E"/>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398"/>
    <w:rsid w:val="00161982"/>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67C91"/>
    <w:rsid w:val="001700AC"/>
    <w:rsid w:val="00170153"/>
    <w:rsid w:val="00170744"/>
    <w:rsid w:val="001707A8"/>
    <w:rsid w:val="00170EE8"/>
    <w:rsid w:val="0017113E"/>
    <w:rsid w:val="00171723"/>
    <w:rsid w:val="0017183B"/>
    <w:rsid w:val="00171C00"/>
    <w:rsid w:val="00171C97"/>
    <w:rsid w:val="00172500"/>
    <w:rsid w:val="00172D27"/>
    <w:rsid w:val="001733EB"/>
    <w:rsid w:val="00173731"/>
    <w:rsid w:val="0017430F"/>
    <w:rsid w:val="0017440F"/>
    <w:rsid w:val="00174421"/>
    <w:rsid w:val="001748B6"/>
    <w:rsid w:val="00174A27"/>
    <w:rsid w:val="001751F6"/>
    <w:rsid w:val="00175845"/>
    <w:rsid w:val="00175C3B"/>
    <w:rsid w:val="00175F45"/>
    <w:rsid w:val="001760EB"/>
    <w:rsid w:val="00176102"/>
    <w:rsid w:val="00176119"/>
    <w:rsid w:val="0017617B"/>
    <w:rsid w:val="001761A7"/>
    <w:rsid w:val="001761E8"/>
    <w:rsid w:val="00176380"/>
    <w:rsid w:val="00177595"/>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4D4"/>
    <w:rsid w:val="001834F3"/>
    <w:rsid w:val="001835B8"/>
    <w:rsid w:val="00183C53"/>
    <w:rsid w:val="00183C6A"/>
    <w:rsid w:val="00183EC5"/>
    <w:rsid w:val="00183EFF"/>
    <w:rsid w:val="0018406A"/>
    <w:rsid w:val="00184129"/>
    <w:rsid w:val="00184655"/>
    <w:rsid w:val="00184888"/>
    <w:rsid w:val="001849E2"/>
    <w:rsid w:val="001851C0"/>
    <w:rsid w:val="0018591B"/>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388E"/>
    <w:rsid w:val="00193D98"/>
    <w:rsid w:val="00193E2B"/>
    <w:rsid w:val="00194693"/>
    <w:rsid w:val="00194777"/>
    <w:rsid w:val="00194C96"/>
    <w:rsid w:val="00194E82"/>
    <w:rsid w:val="00195074"/>
    <w:rsid w:val="00195721"/>
    <w:rsid w:val="00195BB6"/>
    <w:rsid w:val="00196101"/>
    <w:rsid w:val="001961C7"/>
    <w:rsid w:val="00196CC4"/>
    <w:rsid w:val="00197612"/>
    <w:rsid w:val="00197D98"/>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08"/>
    <w:rsid w:val="001A5515"/>
    <w:rsid w:val="001A5775"/>
    <w:rsid w:val="001A57D0"/>
    <w:rsid w:val="001A6069"/>
    <w:rsid w:val="001A66C4"/>
    <w:rsid w:val="001A66FC"/>
    <w:rsid w:val="001A72D1"/>
    <w:rsid w:val="001A7D1A"/>
    <w:rsid w:val="001A7F52"/>
    <w:rsid w:val="001B012B"/>
    <w:rsid w:val="001B072A"/>
    <w:rsid w:val="001B0765"/>
    <w:rsid w:val="001B0BB7"/>
    <w:rsid w:val="001B158F"/>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9D"/>
    <w:rsid w:val="001B59F8"/>
    <w:rsid w:val="001B5D43"/>
    <w:rsid w:val="001B6039"/>
    <w:rsid w:val="001B6056"/>
    <w:rsid w:val="001B6387"/>
    <w:rsid w:val="001B6B12"/>
    <w:rsid w:val="001B6B20"/>
    <w:rsid w:val="001B6D90"/>
    <w:rsid w:val="001B7611"/>
    <w:rsid w:val="001B7665"/>
    <w:rsid w:val="001B76B1"/>
    <w:rsid w:val="001B7BE3"/>
    <w:rsid w:val="001C0A50"/>
    <w:rsid w:val="001C0B4C"/>
    <w:rsid w:val="001C0CBD"/>
    <w:rsid w:val="001C107A"/>
    <w:rsid w:val="001C1346"/>
    <w:rsid w:val="001C2229"/>
    <w:rsid w:val="001C24BC"/>
    <w:rsid w:val="001C2845"/>
    <w:rsid w:val="001C2862"/>
    <w:rsid w:val="001C2A7E"/>
    <w:rsid w:val="001C3A8A"/>
    <w:rsid w:val="001C3ADB"/>
    <w:rsid w:val="001C4528"/>
    <w:rsid w:val="001C45D5"/>
    <w:rsid w:val="001C4694"/>
    <w:rsid w:val="001C46D2"/>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2F"/>
    <w:rsid w:val="001D497E"/>
    <w:rsid w:val="001D4D67"/>
    <w:rsid w:val="001D4E61"/>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4CB"/>
    <w:rsid w:val="001E658E"/>
    <w:rsid w:val="001E67F2"/>
    <w:rsid w:val="001E70C4"/>
    <w:rsid w:val="001E7301"/>
    <w:rsid w:val="001E74A1"/>
    <w:rsid w:val="001E794B"/>
    <w:rsid w:val="001E79CA"/>
    <w:rsid w:val="001E7C51"/>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F86"/>
    <w:rsid w:val="001F5127"/>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AEB"/>
    <w:rsid w:val="00203D19"/>
    <w:rsid w:val="00203DFB"/>
    <w:rsid w:val="002051C4"/>
    <w:rsid w:val="00205404"/>
    <w:rsid w:val="00206123"/>
    <w:rsid w:val="00206316"/>
    <w:rsid w:val="00206399"/>
    <w:rsid w:val="00206662"/>
    <w:rsid w:val="00206C32"/>
    <w:rsid w:val="0020729C"/>
    <w:rsid w:val="002078B3"/>
    <w:rsid w:val="00207FDF"/>
    <w:rsid w:val="0021028A"/>
    <w:rsid w:val="00210378"/>
    <w:rsid w:val="0021058C"/>
    <w:rsid w:val="0021071B"/>
    <w:rsid w:val="002108F5"/>
    <w:rsid w:val="00210BBD"/>
    <w:rsid w:val="0021123A"/>
    <w:rsid w:val="0021142F"/>
    <w:rsid w:val="00211460"/>
    <w:rsid w:val="00211485"/>
    <w:rsid w:val="00211781"/>
    <w:rsid w:val="0021181A"/>
    <w:rsid w:val="00211EE8"/>
    <w:rsid w:val="00212084"/>
    <w:rsid w:val="002121CC"/>
    <w:rsid w:val="002129CC"/>
    <w:rsid w:val="00212F59"/>
    <w:rsid w:val="002135A2"/>
    <w:rsid w:val="00213865"/>
    <w:rsid w:val="00213E62"/>
    <w:rsid w:val="00213F2D"/>
    <w:rsid w:val="00213FAF"/>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17912"/>
    <w:rsid w:val="00220417"/>
    <w:rsid w:val="00220F64"/>
    <w:rsid w:val="0022135A"/>
    <w:rsid w:val="00221486"/>
    <w:rsid w:val="002218DE"/>
    <w:rsid w:val="00221A85"/>
    <w:rsid w:val="00222097"/>
    <w:rsid w:val="0022216E"/>
    <w:rsid w:val="00222852"/>
    <w:rsid w:val="00222E1B"/>
    <w:rsid w:val="00222E44"/>
    <w:rsid w:val="002233C3"/>
    <w:rsid w:val="0022365C"/>
    <w:rsid w:val="00223D85"/>
    <w:rsid w:val="00223E94"/>
    <w:rsid w:val="002242E5"/>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0B3"/>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6F5B"/>
    <w:rsid w:val="002372C6"/>
    <w:rsid w:val="0023733C"/>
    <w:rsid w:val="0023757E"/>
    <w:rsid w:val="00237678"/>
    <w:rsid w:val="0023776A"/>
    <w:rsid w:val="00237CA9"/>
    <w:rsid w:val="00237D21"/>
    <w:rsid w:val="00237DA7"/>
    <w:rsid w:val="0024002E"/>
    <w:rsid w:val="00240795"/>
    <w:rsid w:val="00240995"/>
    <w:rsid w:val="00240B3D"/>
    <w:rsid w:val="00240F19"/>
    <w:rsid w:val="00240F77"/>
    <w:rsid w:val="00241033"/>
    <w:rsid w:val="002414F6"/>
    <w:rsid w:val="00241DC5"/>
    <w:rsid w:val="00241E0D"/>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231"/>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DD1"/>
    <w:rsid w:val="00257F5A"/>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89D"/>
    <w:rsid w:val="00262CFB"/>
    <w:rsid w:val="00262E72"/>
    <w:rsid w:val="00263185"/>
    <w:rsid w:val="00263B55"/>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EF0"/>
    <w:rsid w:val="00266FD0"/>
    <w:rsid w:val="00266FFF"/>
    <w:rsid w:val="002670E1"/>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787"/>
    <w:rsid w:val="00273A0E"/>
    <w:rsid w:val="00273B21"/>
    <w:rsid w:val="00274E61"/>
    <w:rsid w:val="002753E1"/>
    <w:rsid w:val="0027599F"/>
    <w:rsid w:val="00275A6A"/>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92C"/>
    <w:rsid w:val="00293A39"/>
    <w:rsid w:val="00293DA6"/>
    <w:rsid w:val="00294055"/>
    <w:rsid w:val="002944FF"/>
    <w:rsid w:val="00294810"/>
    <w:rsid w:val="0029493A"/>
    <w:rsid w:val="0029500B"/>
    <w:rsid w:val="00295142"/>
    <w:rsid w:val="00295333"/>
    <w:rsid w:val="00295466"/>
    <w:rsid w:val="00295E2D"/>
    <w:rsid w:val="00296097"/>
    <w:rsid w:val="002961FE"/>
    <w:rsid w:val="00296360"/>
    <w:rsid w:val="0029668C"/>
    <w:rsid w:val="00296786"/>
    <w:rsid w:val="00296A5C"/>
    <w:rsid w:val="00296B81"/>
    <w:rsid w:val="00296BB0"/>
    <w:rsid w:val="00296DC5"/>
    <w:rsid w:val="00296DFF"/>
    <w:rsid w:val="00296EA8"/>
    <w:rsid w:val="00297419"/>
    <w:rsid w:val="00297850"/>
    <w:rsid w:val="00297946"/>
    <w:rsid w:val="00297E56"/>
    <w:rsid w:val="002A085D"/>
    <w:rsid w:val="002A0EA3"/>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C36"/>
    <w:rsid w:val="002B52AB"/>
    <w:rsid w:val="002B5453"/>
    <w:rsid w:val="002B5944"/>
    <w:rsid w:val="002B5A93"/>
    <w:rsid w:val="002B5C17"/>
    <w:rsid w:val="002B5CAE"/>
    <w:rsid w:val="002B5E80"/>
    <w:rsid w:val="002B602E"/>
    <w:rsid w:val="002B6797"/>
    <w:rsid w:val="002B6A1E"/>
    <w:rsid w:val="002B6AC4"/>
    <w:rsid w:val="002B6C00"/>
    <w:rsid w:val="002B6DF2"/>
    <w:rsid w:val="002B6F3B"/>
    <w:rsid w:val="002B7689"/>
    <w:rsid w:val="002B77ED"/>
    <w:rsid w:val="002B7F1B"/>
    <w:rsid w:val="002C027A"/>
    <w:rsid w:val="002C055C"/>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37E"/>
    <w:rsid w:val="002D54DB"/>
    <w:rsid w:val="002D5A11"/>
    <w:rsid w:val="002D5D76"/>
    <w:rsid w:val="002D6C3A"/>
    <w:rsid w:val="002D7001"/>
    <w:rsid w:val="002D70B3"/>
    <w:rsid w:val="002D7450"/>
    <w:rsid w:val="002D7507"/>
    <w:rsid w:val="002D7809"/>
    <w:rsid w:val="002D7FE5"/>
    <w:rsid w:val="002E03A8"/>
    <w:rsid w:val="002E0782"/>
    <w:rsid w:val="002E0BBC"/>
    <w:rsid w:val="002E1232"/>
    <w:rsid w:val="002E12F5"/>
    <w:rsid w:val="002E1589"/>
    <w:rsid w:val="002E1E12"/>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EBA"/>
    <w:rsid w:val="002E50C0"/>
    <w:rsid w:val="002E5784"/>
    <w:rsid w:val="002E5829"/>
    <w:rsid w:val="002E5B1D"/>
    <w:rsid w:val="002E5C36"/>
    <w:rsid w:val="002E5DE6"/>
    <w:rsid w:val="002E6270"/>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1C7"/>
    <w:rsid w:val="002F5282"/>
    <w:rsid w:val="002F5BAF"/>
    <w:rsid w:val="002F60AC"/>
    <w:rsid w:val="002F6253"/>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94D"/>
    <w:rsid w:val="00301A0B"/>
    <w:rsid w:val="00301A37"/>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B2"/>
    <w:rsid w:val="003174EA"/>
    <w:rsid w:val="003175F0"/>
    <w:rsid w:val="003179A8"/>
    <w:rsid w:val="00317C87"/>
    <w:rsid w:val="00317DC9"/>
    <w:rsid w:val="00317F94"/>
    <w:rsid w:val="00320051"/>
    <w:rsid w:val="0032091F"/>
    <w:rsid w:val="00320A53"/>
    <w:rsid w:val="00321289"/>
    <w:rsid w:val="00321453"/>
    <w:rsid w:val="0032164D"/>
    <w:rsid w:val="00321814"/>
    <w:rsid w:val="003218DF"/>
    <w:rsid w:val="00321D3A"/>
    <w:rsid w:val="00322274"/>
    <w:rsid w:val="00322B9D"/>
    <w:rsid w:val="00322BCA"/>
    <w:rsid w:val="00322C5E"/>
    <w:rsid w:val="00322FE6"/>
    <w:rsid w:val="00323203"/>
    <w:rsid w:val="00323240"/>
    <w:rsid w:val="0032347A"/>
    <w:rsid w:val="003234B0"/>
    <w:rsid w:val="00323C84"/>
    <w:rsid w:val="00323EC2"/>
    <w:rsid w:val="00324863"/>
    <w:rsid w:val="0032490D"/>
    <w:rsid w:val="00324943"/>
    <w:rsid w:val="0032559E"/>
    <w:rsid w:val="00325609"/>
    <w:rsid w:val="00325A90"/>
    <w:rsid w:val="00325BA7"/>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D5B"/>
    <w:rsid w:val="00331EA2"/>
    <w:rsid w:val="00331F25"/>
    <w:rsid w:val="00331FB7"/>
    <w:rsid w:val="00332174"/>
    <w:rsid w:val="00332833"/>
    <w:rsid w:val="003329A2"/>
    <w:rsid w:val="00332AF0"/>
    <w:rsid w:val="00332C85"/>
    <w:rsid w:val="00332FC2"/>
    <w:rsid w:val="00333199"/>
    <w:rsid w:val="0033362A"/>
    <w:rsid w:val="0033490C"/>
    <w:rsid w:val="00334B1D"/>
    <w:rsid w:val="00334F5D"/>
    <w:rsid w:val="0033504D"/>
    <w:rsid w:val="003351D0"/>
    <w:rsid w:val="003356D3"/>
    <w:rsid w:val="00335D2D"/>
    <w:rsid w:val="003360B2"/>
    <w:rsid w:val="00336324"/>
    <w:rsid w:val="00336653"/>
    <w:rsid w:val="00336727"/>
    <w:rsid w:val="00336F6E"/>
    <w:rsid w:val="003376BF"/>
    <w:rsid w:val="00340483"/>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C89"/>
    <w:rsid w:val="00351F81"/>
    <w:rsid w:val="00352436"/>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C91"/>
    <w:rsid w:val="00377E9C"/>
    <w:rsid w:val="003801B2"/>
    <w:rsid w:val="0038030B"/>
    <w:rsid w:val="00380969"/>
    <w:rsid w:val="00380B94"/>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592"/>
    <w:rsid w:val="00384667"/>
    <w:rsid w:val="003846D9"/>
    <w:rsid w:val="003847CB"/>
    <w:rsid w:val="0038505F"/>
    <w:rsid w:val="00385718"/>
    <w:rsid w:val="00385722"/>
    <w:rsid w:val="003857B0"/>
    <w:rsid w:val="00385C47"/>
    <w:rsid w:val="00385D4F"/>
    <w:rsid w:val="00385F95"/>
    <w:rsid w:val="00386206"/>
    <w:rsid w:val="00386849"/>
    <w:rsid w:val="00386A00"/>
    <w:rsid w:val="00386BC4"/>
    <w:rsid w:val="00386F37"/>
    <w:rsid w:val="00386F77"/>
    <w:rsid w:val="00386F8C"/>
    <w:rsid w:val="0038714D"/>
    <w:rsid w:val="0038723F"/>
    <w:rsid w:val="00387738"/>
    <w:rsid w:val="00387CA6"/>
    <w:rsid w:val="00390003"/>
    <w:rsid w:val="00390043"/>
    <w:rsid w:val="003903C0"/>
    <w:rsid w:val="003906A5"/>
    <w:rsid w:val="00390909"/>
    <w:rsid w:val="003909C8"/>
    <w:rsid w:val="00390A60"/>
    <w:rsid w:val="00390B6D"/>
    <w:rsid w:val="003910F3"/>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09E"/>
    <w:rsid w:val="003941C5"/>
    <w:rsid w:val="0039437A"/>
    <w:rsid w:val="0039465C"/>
    <w:rsid w:val="0039489A"/>
    <w:rsid w:val="00394CD9"/>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1D0"/>
    <w:rsid w:val="003A64CA"/>
    <w:rsid w:val="003A65E7"/>
    <w:rsid w:val="003A6E38"/>
    <w:rsid w:val="003A742F"/>
    <w:rsid w:val="003A7452"/>
    <w:rsid w:val="003A7530"/>
    <w:rsid w:val="003A770E"/>
    <w:rsid w:val="003B0336"/>
    <w:rsid w:val="003B0AF2"/>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D93"/>
    <w:rsid w:val="003B6351"/>
    <w:rsid w:val="003B6695"/>
    <w:rsid w:val="003B6D9F"/>
    <w:rsid w:val="003B730B"/>
    <w:rsid w:val="003B7801"/>
    <w:rsid w:val="003B79CC"/>
    <w:rsid w:val="003B79FF"/>
    <w:rsid w:val="003B7B7E"/>
    <w:rsid w:val="003C06D6"/>
    <w:rsid w:val="003C0D03"/>
    <w:rsid w:val="003C0EA6"/>
    <w:rsid w:val="003C119F"/>
    <w:rsid w:val="003C121D"/>
    <w:rsid w:val="003C1344"/>
    <w:rsid w:val="003C138B"/>
    <w:rsid w:val="003C14D5"/>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FEB"/>
    <w:rsid w:val="003C4E88"/>
    <w:rsid w:val="003C51E3"/>
    <w:rsid w:val="003C59E6"/>
    <w:rsid w:val="003C5EB5"/>
    <w:rsid w:val="003C6139"/>
    <w:rsid w:val="003C6585"/>
    <w:rsid w:val="003C6798"/>
    <w:rsid w:val="003C6976"/>
    <w:rsid w:val="003C69A5"/>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4A8"/>
    <w:rsid w:val="003D2714"/>
    <w:rsid w:val="003D2728"/>
    <w:rsid w:val="003D279F"/>
    <w:rsid w:val="003D29AC"/>
    <w:rsid w:val="003D2D3B"/>
    <w:rsid w:val="003D3061"/>
    <w:rsid w:val="003D3539"/>
    <w:rsid w:val="003D3731"/>
    <w:rsid w:val="003D3CB8"/>
    <w:rsid w:val="003D423A"/>
    <w:rsid w:val="003D4243"/>
    <w:rsid w:val="003D442C"/>
    <w:rsid w:val="003D46D2"/>
    <w:rsid w:val="003D48DD"/>
    <w:rsid w:val="003D48E7"/>
    <w:rsid w:val="003D4C31"/>
    <w:rsid w:val="003D4D42"/>
    <w:rsid w:val="003D4EBD"/>
    <w:rsid w:val="003D4F89"/>
    <w:rsid w:val="003D54AB"/>
    <w:rsid w:val="003D5722"/>
    <w:rsid w:val="003D5E7E"/>
    <w:rsid w:val="003D668F"/>
    <w:rsid w:val="003D676A"/>
    <w:rsid w:val="003D6A79"/>
    <w:rsid w:val="003D6CC2"/>
    <w:rsid w:val="003D7124"/>
    <w:rsid w:val="003D771B"/>
    <w:rsid w:val="003D78A2"/>
    <w:rsid w:val="003D7AEC"/>
    <w:rsid w:val="003D7C95"/>
    <w:rsid w:val="003D7CB7"/>
    <w:rsid w:val="003D7D41"/>
    <w:rsid w:val="003E038A"/>
    <w:rsid w:val="003E0831"/>
    <w:rsid w:val="003E0AF8"/>
    <w:rsid w:val="003E12CF"/>
    <w:rsid w:val="003E1421"/>
    <w:rsid w:val="003E1860"/>
    <w:rsid w:val="003E2200"/>
    <w:rsid w:val="003E22F5"/>
    <w:rsid w:val="003E23C6"/>
    <w:rsid w:val="003E2A56"/>
    <w:rsid w:val="003E2DD7"/>
    <w:rsid w:val="003E2E4C"/>
    <w:rsid w:val="003E2EC4"/>
    <w:rsid w:val="003E3046"/>
    <w:rsid w:val="003E34AB"/>
    <w:rsid w:val="003E3591"/>
    <w:rsid w:val="003E36A8"/>
    <w:rsid w:val="003E3765"/>
    <w:rsid w:val="003E3852"/>
    <w:rsid w:val="003E3919"/>
    <w:rsid w:val="003E3AE6"/>
    <w:rsid w:val="003E42A3"/>
    <w:rsid w:val="003E444A"/>
    <w:rsid w:val="003E4565"/>
    <w:rsid w:val="003E462F"/>
    <w:rsid w:val="003E48A9"/>
    <w:rsid w:val="003E4953"/>
    <w:rsid w:val="003E4A07"/>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33D"/>
    <w:rsid w:val="003E7B22"/>
    <w:rsid w:val="003E7D01"/>
    <w:rsid w:val="003F0664"/>
    <w:rsid w:val="003F06D3"/>
    <w:rsid w:val="003F0A0B"/>
    <w:rsid w:val="003F0AC2"/>
    <w:rsid w:val="003F1204"/>
    <w:rsid w:val="003F123D"/>
    <w:rsid w:val="003F1370"/>
    <w:rsid w:val="003F1679"/>
    <w:rsid w:val="003F17EF"/>
    <w:rsid w:val="003F1936"/>
    <w:rsid w:val="003F1C7E"/>
    <w:rsid w:val="003F1EAB"/>
    <w:rsid w:val="003F1F82"/>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CD5"/>
    <w:rsid w:val="003F7D86"/>
    <w:rsid w:val="0040001E"/>
    <w:rsid w:val="004000B6"/>
    <w:rsid w:val="0040091C"/>
    <w:rsid w:val="00400D1C"/>
    <w:rsid w:val="00400DC2"/>
    <w:rsid w:val="00401320"/>
    <w:rsid w:val="00401B26"/>
    <w:rsid w:val="00401D26"/>
    <w:rsid w:val="0040284B"/>
    <w:rsid w:val="00402AD9"/>
    <w:rsid w:val="00402B3B"/>
    <w:rsid w:val="0040354F"/>
    <w:rsid w:val="004038CC"/>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288"/>
    <w:rsid w:val="00417DF3"/>
    <w:rsid w:val="00417FC5"/>
    <w:rsid w:val="00420018"/>
    <w:rsid w:val="004200C7"/>
    <w:rsid w:val="00420120"/>
    <w:rsid w:val="0042015B"/>
    <w:rsid w:val="00420BB9"/>
    <w:rsid w:val="00421253"/>
    <w:rsid w:val="004215BD"/>
    <w:rsid w:val="0042177B"/>
    <w:rsid w:val="004219A4"/>
    <w:rsid w:val="00421EA5"/>
    <w:rsid w:val="00421EDB"/>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611"/>
    <w:rsid w:val="00426A4F"/>
    <w:rsid w:val="00426AB1"/>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C4"/>
    <w:rsid w:val="004419E2"/>
    <w:rsid w:val="004419EF"/>
    <w:rsid w:val="00441BD6"/>
    <w:rsid w:val="00441D9B"/>
    <w:rsid w:val="00441F0B"/>
    <w:rsid w:val="00442172"/>
    <w:rsid w:val="00442569"/>
    <w:rsid w:val="00442720"/>
    <w:rsid w:val="00442829"/>
    <w:rsid w:val="00442A12"/>
    <w:rsid w:val="00442E65"/>
    <w:rsid w:val="00442EEA"/>
    <w:rsid w:val="004430E5"/>
    <w:rsid w:val="004433BC"/>
    <w:rsid w:val="0044366A"/>
    <w:rsid w:val="00443783"/>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3D"/>
    <w:rsid w:val="00447D88"/>
    <w:rsid w:val="00447F2E"/>
    <w:rsid w:val="0045015F"/>
    <w:rsid w:val="00450BE5"/>
    <w:rsid w:val="004511BD"/>
    <w:rsid w:val="004514AF"/>
    <w:rsid w:val="004518B8"/>
    <w:rsid w:val="00451BFA"/>
    <w:rsid w:val="0045217D"/>
    <w:rsid w:val="004522D0"/>
    <w:rsid w:val="0045237B"/>
    <w:rsid w:val="00452F87"/>
    <w:rsid w:val="004530EE"/>
    <w:rsid w:val="0045323A"/>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9FD"/>
    <w:rsid w:val="00457B57"/>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462"/>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5D1"/>
    <w:rsid w:val="004857EF"/>
    <w:rsid w:val="00485B0B"/>
    <w:rsid w:val="00486054"/>
    <w:rsid w:val="0048612C"/>
    <w:rsid w:val="00486494"/>
    <w:rsid w:val="004864E1"/>
    <w:rsid w:val="00486730"/>
    <w:rsid w:val="004867A4"/>
    <w:rsid w:val="004867F8"/>
    <w:rsid w:val="00486D13"/>
    <w:rsid w:val="00486E07"/>
    <w:rsid w:val="00487131"/>
    <w:rsid w:val="004872B7"/>
    <w:rsid w:val="00487363"/>
    <w:rsid w:val="0048749D"/>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7A7"/>
    <w:rsid w:val="00495D1D"/>
    <w:rsid w:val="00495FC0"/>
    <w:rsid w:val="00495FC4"/>
    <w:rsid w:val="00496138"/>
    <w:rsid w:val="00496185"/>
    <w:rsid w:val="00496393"/>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5E1"/>
    <w:rsid w:val="004A5869"/>
    <w:rsid w:val="004A5923"/>
    <w:rsid w:val="004A5D65"/>
    <w:rsid w:val="004A5E53"/>
    <w:rsid w:val="004A5E73"/>
    <w:rsid w:val="004A5EA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EDA"/>
    <w:rsid w:val="004B2EF8"/>
    <w:rsid w:val="004B38F1"/>
    <w:rsid w:val="004B39A7"/>
    <w:rsid w:val="004B39F1"/>
    <w:rsid w:val="004B404A"/>
    <w:rsid w:val="004B4530"/>
    <w:rsid w:val="004B496C"/>
    <w:rsid w:val="004B4AB4"/>
    <w:rsid w:val="004B4B06"/>
    <w:rsid w:val="004B5377"/>
    <w:rsid w:val="004B5B2A"/>
    <w:rsid w:val="004B5E73"/>
    <w:rsid w:val="004B6425"/>
    <w:rsid w:val="004B6442"/>
    <w:rsid w:val="004B67EE"/>
    <w:rsid w:val="004B6985"/>
    <w:rsid w:val="004B69D9"/>
    <w:rsid w:val="004B6A06"/>
    <w:rsid w:val="004B6D43"/>
    <w:rsid w:val="004B7056"/>
    <w:rsid w:val="004B727B"/>
    <w:rsid w:val="004B74B8"/>
    <w:rsid w:val="004B74E6"/>
    <w:rsid w:val="004B77CD"/>
    <w:rsid w:val="004B7991"/>
    <w:rsid w:val="004B7D36"/>
    <w:rsid w:val="004B7EFE"/>
    <w:rsid w:val="004C0365"/>
    <w:rsid w:val="004C0478"/>
    <w:rsid w:val="004C055E"/>
    <w:rsid w:val="004C057D"/>
    <w:rsid w:val="004C154E"/>
    <w:rsid w:val="004C1A86"/>
    <w:rsid w:val="004C1AE9"/>
    <w:rsid w:val="004C1B2F"/>
    <w:rsid w:val="004C2297"/>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84D"/>
    <w:rsid w:val="004C5B3D"/>
    <w:rsid w:val="004C5CA5"/>
    <w:rsid w:val="004C631F"/>
    <w:rsid w:val="004C66B1"/>
    <w:rsid w:val="004C6741"/>
    <w:rsid w:val="004C67FF"/>
    <w:rsid w:val="004C697D"/>
    <w:rsid w:val="004C6A4A"/>
    <w:rsid w:val="004C6FE0"/>
    <w:rsid w:val="004C7113"/>
    <w:rsid w:val="004C7544"/>
    <w:rsid w:val="004C77EF"/>
    <w:rsid w:val="004C7EAC"/>
    <w:rsid w:val="004D00ED"/>
    <w:rsid w:val="004D015C"/>
    <w:rsid w:val="004D04B1"/>
    <w:rsid w:val="004D0B4A"/>
    <w:rsid w:val="004D0FEA"/>
    <w:rsid w:val="004D11DB"/>
    <w:rsid w:val="004D124A"/>
    <w:rsid w:val="004D17C0"/>
    <w:rsid w:val="004D1E32"/>
    <w:rsid w:val="004D2061"/>
    <w:rsid w:val="004D24A6"/>
    <w:rsid w:val="004D286E"/>
    <w:rsid w:val="004D294B"/>
    <w:rsid w:val="004D2B34"/>
    <w:rsid w:val="004D2C57"/>
    <w:rsid w:val="004D30F8"/>
    <w:rsid w:val="004D3166"/>
    <w:rsid w:val="004D320D"/>
    <w:rsid w:val="004D34B2"/>
    <w:rsid w:val="004D3840"/>
    <w:rsid w:val="004D38A5"/>
    <w:rsid w:val="004D39ED"/>
    <w:rsid w:val="004D3CA7"/>
    <w:rsid w:val="004D3CFE"/>
    <w:rsid w:val="004D40C5"/>
    <w:rsid w:val="004D45E0"/>
    <w:rsid w:val="004D4B90"/>
    <w:rsid w:val="004D4D26"/>
    <w:rsid w:val="004D5274"/>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06F"/>
    <w:rsid w:val="004F3163"/>
    <w:rsid w:val="004F3214"/>
    <w:rsid w:val="004F3696"/>
    <w:rsid w:val="004F36A5"/>
    <w:rsid w:val="004F4312"/>
    <w:rsid w:val="004F440C"/>
    <w:rsid w:val="004F459F"/>
    <w:rsid w:val="004F494F"/>
    <w:rsid w:val="004F4B0B"/>
    <w:rsid w:val="004F4D80"/>
    <w:rsid w:val="004F4F8A"/>
    <w:rsid w:val="004F5187"/>
    <w:rsid w:val="004F5310"/>
    <w:rsid w:val="004F5C7A"/>
    <w:rsid w:val="004F5E23"/>
    <w:rsid w:val="004F6285"/>
    <w:rsid w:val="004F62C1"/>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5F29"/>
    <w:rsid w:val="005061B4"/>
    <w:rsid w:val="00506888"/>
    <w:rsid w:val="00506C4A"/>
    <w:rsid w:val="00507451"/>
    <w:rsid w:val="005076D8"/>
    <w:rsid w:val="00507731"/>
    <w:rsid w:val="00507789"/>
    <w:rsid w:val="00507BA1"/>
    <w:rsid w:val="00511215"/>
    <w:rsid w:val="00511234"/>
    <w:rsid w:val="00511334"/>
    <w:rsid w:val="0051170E"/>
    <w:rsid w:val="0051220F"/>
    <w:rsid w:val="00512AF1"/>
    <w:rsid w:val="00512DB8"/>
    <w:rsid w:val="00512E7E"/>
    <w:rsid w:val="00513266"/>
    <w:rsid w:val="00513BDA"/>
    <w:rsid w:val="00513E82"/>
    <w:rsid w:val="00513EC6"/>
    <w:rsid w:val="0051473A"/>
    <w:rsid w:val="00514D96"/>
    <w:rsid w:val="0051578C"/>
    <w:rsid w:val="0051585E"/>
    <w:rsid w:val="005159C1"/>
    <w:rsid w:val="00516048"/>
    <w:rsid w:val="00516582"/>
    <w:rsid w:val="005165AC"/>
    <w:rsid w:val="00516BA3"/>
    <w:rsid w:val="0051710C"/>
    <w:rsid w:val="00517260"/>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4C6"/>
    <w:rsid w:val="005264FA"/>
    <w:rsid w:val="0052731D"/>
    <w:rsid w:val="00527863"/>
    <w:rsid w:val="00527A23"/>
    <w:rsid w:val="00527D44"/>
    <w:rsid w:val="0053037C"/>
    <w:rsid w:val="0053068C"/>
    <w:rsid w:val="00530A0C"/>
    <w:rsid w:val="00531440"/>
    <w:rsid w:val="005314CF"/>
    <w:rsid w:val="00531677"/>
    <w:rsid w:val="00531A03"/>
    <w:rsid w:val="00531ABD"/>
    <w:rsid w:val="00531DA9"/>
    <w:rsid w:val="00532CA4"/>
    <w:rsid w:val="00532D0F"/>
    <w:rsid w:val="005333D0"/>
    <w:rsid w:val="00533422"/>
    <w:rsid w:val="00533B7B"/>
    <w:rsid w:val="00534032"/>
    <w:rsid w:val="0053404C"/>
    <w:rsid w:val="0053461A"/>
    <w:rsid w:val="005347A4"/>
    <w:rsid w:val="00534948"/>
    <w:rsid w:val="00534A4C"/>
    <w:rsid w:val="00534A67"/>
    <w:rsid w:val="005353DB"/>
    <w:rsid w:val="005354FC"/>
    <w:rsid w:val="0053552D"/>
    <w:rsid w:val="0053581F"/>
    <w:rsid w:val="00535E76"/>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9A7"/>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D0C"/>
    <w:rsid w:val="00546ED6"/>
    <w:rsid w:val="00546EE2"/>
    <w:rsid w:val="0054716E"/>
    <w:rsid w:val="005473AF"/>
    <w:rsid w:val="00547B26"/>
    <w:rsid w:val="00547FEA"/>
    <w:rsid w:val="00550A1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0BA2"/>
    <w:rsid w:val="0057120E"/>
    <w:rsid w:val="0057157D"/>
    <w:rsid w:val="005718A7"/>
    <w:rsid w:val="00571B26"/>
    <w:rsid w:val="005724A7"/>
    <w:rsid w:val="005725F9"/>
    <w:rsid w:val="00572B29"/>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412"/>
    <w:rsid w:val="00590AB6"/>
    <w:rsid w:val="00590B4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4AC7"/>
    <w:rsid w:val="00595097"/>
    <w:rsid w:val="00595706"/>
    <w:rsid w:val="00595973"/>
    <w:rsid w:val="00595C4F"/>
    <w:rsid w:val="00595D14"/>
    <w:rsid w:val="00595EAA"/>
    <w:rsid w:val="00595FA6"/>
    <w:rsid w:val="005960BB"/>
    <w:rsid w:val="005960FE"/>
    <w:rsid w:val="005963FE"/>
    <w:rsid w:val="005966D4"/>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5EA"/>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65B"/>
    <w:rsid w:val="005C69F4"/>
    <w:rsid w:val="005C6C50"/>
    <w:rsid w:val="005C6D89"/>
    <w:rsid w:val="005C7838"/>
    <w:rsid w:val="005C7E6E"/>
    <w:rsid w:val="005D0202"/>
    <w:rsid w:val="005D02CE"/>
    <w:rsid w:val="005D093B"/>
    <w:rsid w:val="005D0ABC"/>
    <w:rsid w:val="005D15FF"/>
    <w:rsid w:val="005D18D4"/>
    <w:rsid w:val="005D19F7"/>
    <w:rsid w:val="005D2173"/>
    <w:rsid w:val="005D2A3D"/>
    <w:rsid w:val="005D2BD9"/>
    <w:rsid w:val="005D325F"/>
    <w:rsid w:val="005D32E9"/>
    <w:rsid w:val="005D3572"/>
    <w:rsid w:val="005D3A4D"/>
    <w:rsid w:val="005D41B3"/>
    <w:rsid w:val="005D42BF"/>
    <w:rsid w:val="005D4496"/>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23C4"/>
    <w:rsid w:val="005E2F99"/>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EA5"/>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283"/>
    <w:rsid w:val="005F5485"/>
    <w:rsid w:val="005F5766"/>
    <w:rsid w:val="005F5B6D"/>
    <w:rsid w:val="005F5BF3"/>
    <w:rsid w:val="005F5E9D"/>
    <w:rsid w:val="005F64B2"/>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DD"/>
    <w:rsid w:val="006055DE"/>
    <w:rsid w:val="0060569A"/>
    <w:rsid w:val="0060583E"/>
    <w:rsid w:val="006058C0"/>
    <w:rsid w:val="006060AE"/>
    <w:rsid w:val="00606173"/>
    <w:rsid w:val="00606315"/>
    <w:rsid w:val="006063B5"/>
    <w:rsid w:val="00606489"/>
    <w:rsid w:val="00606765"/>
    <w:rsid w:val="006067B4"/>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4F97"/>
    <w:rsid w:val="006254AA"/>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84B"/>
    <w:rsid w:val="00635A46"/>
    <w:rsid w:val="00635D63"/>
    <w:rsid w:val="00635EB1"/>
    <w:rsid w:val="0063611E"/>
    <w:rsid w:val="00636307"/>
    <w:rsid w:val="0063648F"/>
    <w:rsid w:val="00636781"/>
    <w:rsid w:val="006368A7"/>
    <w:rsid w:val="00636B42"/>
    <w:rsid w:val="00636C0C"/>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30C7"/>
    <w:rsid w:val="0065391C"/>
    <w:rsid w:val="006540C2"/>
    <w:rsid w:val="0065435B"/>
    <w:rsid w:val="0065439F"/>
    <w:rsid w:val="006545C2"/>
    <w:rsid w:val="006553A4"/>
    <w:rsid w:val="00655859"/>
    <w:rsid w:val="00655DF7"/>
    <w:rsid w:val="00655E72"/>
    <w:rsid w:val="00655F80"/>
    <w:rsid w:val="00656396"/>
    <w:rsid w:val="006568F0"/>
    <w:rsid w:val="00656BB0"/>
    <w:rsid w:val="006573C6"/>
    <w:rsid w:val="0065745B"/>
    <w:rsid w:val="006578E7"/>
    <w:rsid w:val="0066034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C0B"/>
    <w:rsid w:val="00666E6F"/>
    <w:rsid w:val="00667032"/>
    <w:rsid w:val="00667763"/>
    <w:rsid w:val="006678E3"/>
    <w:rsid w:val="00667E08"/>
    <w:rsid w:val="006705EA"/>
    <w:rsid w:val="006706D0"/>
    <w:rsid w:val="006707C9"/>
    <w:rsid w:val="00670BF1"/>
    <w:rsid w:val="00670C46"/>
    <w:rsid w:val="00670CEA"/>
    <w:rsid w:val="00670F44"/>
    <w:rsid w:val="0067109C"/>
    <w:rsid w:val="006720A4"/>
    <w:rsid w:val="0067261A"/>
    <w:rsid w:val="00672690"/>
    <w:rsid w:val="0067295A"/>
    <w:rsid w:val="00672F1F"/>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6DE9"/>
    <w:rsid w:val="006777C9"/>
    <w:rsid w:val="00677917"/>
    <w:rsid w:val="00677DF1"/>
    <w:rsid w:val="00680225"/>
    <w:rsid w:val="00680293"/>
    <w:rsid w:val="0068038A"/>
    <w:rsid w:val="006804CE"/>
    <w:rsid w:val="0068089E"/>
    <w:rsid w:val="006813BF"/>
    <w:rsid w:val="0068166B"/>
    <w:rsid w:val="00681708"/>
    <w:rsid w:val="00681DEE"/>
    <w:rsid w:val="00682510"/>
    <w:rsid w:val="006825FB"/>
    <w:rsid w:val="00683212"/>
    <w:rsid w:val="006832B2"/>
    <w:rsid w:val="006834A8"/>
    <w:rsid w:val="006835B2"/>
    <w:rsid w:val="0068375C"/>
    <w:rsid w:val="00683E33"/>
    <w:rsid w:val="00683F69"/>
    <w:rsid w:val="006840C5"/>
    <w:rsid w:val="0068432A"/>
    <w:rsid w:val="00684481"/>
    <w:rsid w:val="00684B4C"/>
    <w:rsid w:val="00684EDC"/>
    <w:rsid w:val="00684F06"/>
    <w:rsid w:val="0068576B"/>
    <w:rsid w:val="00685B32"/>
    <w:rsid w:val="00685C12"/>
    <w:rsid w:val="006863C5"/>
    <w:rsid w:val="006868AB"/>
    <w:rsid w:val="00686D68"/>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DD2"/>
    <w:rsid w:val="00693EE7"/>
    <w:rsid w:val="006941EE"/>
    <w:rsid w:val="006942C2"/>
    <w:rsid w:val="006943CB"/>
    <w:rsid w:val="006944DA"/>
    <w:rsid w:val="00694CD4"/>
    <w:rsid w:val="00694E9D"/>
    <w:rsid w:val="00694FE7"/>
    <w:rsid w:val="00695332"/>
    <w:rsid w:val="0069561B"/>
    <w:rsid w:val="00695858"/>
    <w:rsid w:val="0069597E"/>
    <w:rsid w:val="00695E68"/>
    <w:rsid w:val="00695FAA"/>
    <w:rsid w:val="00695FAB"/>
    <w:rsid w:val="00695FE0"/>
    <w:rsid w:val="00696960"/>
    <w:rsid w:val="00696B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3D"/>
    <w:rsid w:val="006A32CB"/>
    <w:rsid w:val="006A351F"/>
    <w:rsid w:val="006A37BF"/>
    <w:rsid w:val="006A37CD"/>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53C"/>
    <w:rsid w:val="006A7A33"/>
    <w:rsid w:val="006A7D45"/>
    <w:rsid w:val="006B024B"/>
    <w:rsid w:val="006B03F0"/>
    <w:rsid w:val="006B0445"/>
    <w:rsid w:val="006B133C"/>
    <w:rsid w:val="006B16E7"/>
    <w:rsid w:val="006B1EC8"/>
    <w:rsid w:val="006B27A9"/>
    <w:rsid w:val="006B29A3"/>
    <w:rsid w:val="006B2F82"/>
    <w:rsid w:val="006B33F7"/>
    <w:rsid w:val="006B381C"/>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93A"/>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301"/>
    <w:rsid w:val="006D44FF"/>
    <w:rsid w:val="006D457A"/>
    <w:rsid w:val="006D4640"/>
    <w:rsid w:val="006D49BC"/>
    <w:rsid w:val="006D4CA9"/>
    <w:rsid w:val="006D4F14"/>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9DB"/>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A5"/>
    <w:rsid w:val="006E4E01"/>
    <w:rsid w:val="006E4F70"/>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412"/>
    <w:rsid w:val="006F3521"/>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65C3"/>
    <w:rsid w:val="006F6878"/>
    <w:rsid w:val="006F6A1B"/>
    <w:rsid w:val="006F6B65"/>
    <w:rsid w:val="006F708A"/>
    <w:rsid w:val="006F722B"/>
    <w:rsid w:val="006F73C5"/>
    <w:rsid w:val="006F748C"/>
    <w:rsid w:val="006F7ADE"/>
    <w:rsid w:val="006F7C16"/>
    <w:rsid w:val="006F7E81"/>
    <w:rsid w:val="00700465"/>
    <w:rsid w:val="0070055E"/>
    <w:rsid w:val="00700CDA"/>
    <w:rsid w:val="00701396"/>
    <w:rsid w:val="00701836"/>
    <w:rsid w:val="00701ACE"/>
    <w:rsid w:val="00701D2E"/>
    <w:rsid w:val="00702218"/>
    <w:rsid w:val="0070252E"/>
    <w:rsid w:val="0070276A"/>
    <w:rsid w:val="00702A40"/>
    <w:rsid w:val="00702CC4"/>
    <w:rsid w:val="0070349D"/>
    <w:rsid w:val="00703B1C"/>
    <w:rsid w:val="00703B28"/>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735"/>
    <w:rsid w:val="00712DE5"/>
    <w:rsid w:val="00712F3C"/>
    <w:rsid w:val="00712FB8"/>
    <w:rsid w:val="00713682"/>
    <w:rsid w:val="00713DC3"/>
    <w:rsid w:val="00713E27"/>
    <w:rsid w:val="007147B6"/>
    <w:rsid w:val="00714E59"/>
    <w:rsid w:val="007156A5"/>
    <w:rsid w:val="007158BD"/>
    <w:rsid w:val="00715953"/>
    <w:rsid w:val="007164E0"/>
    <w:rsid w:val="00716606"/>
    <w:rsid w:val="007167CC"/>
    <w:rsid w:val="00716828"/>
    <w:rsid w:val="007168E3"/>
    <w:rsid w:val="00716AE4"/>
    <w:rsid w:val="00716C95"/>
    <w:rsid w:val="00716D2E"/>
    <w:rsid w:val="00716FBE"/>
    <w:rsid w:val="0071763D"/>
    <w:rsid w:val="00717A5B"/>
    <w:rsid w:val="00717B7F"/>
    <w:rsid w:val="00717D3B"/>
    <w:rsid w:val="00717F40"/>
    <w:rsid w:val="007203AF"/>
    <w:rsid w:val="00720449"/>
    <w:rsid w:val="007206BC"/>
    <w:rsid w:val="00720F1C"/>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518"/>
    <w:rsid w:val="0072658A"/>
    <w:rsid w:val="007266C0"/>
    <w:rsid w:val="00726788"/>
    <w:rsid w:val="0072697D"/>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7D2"/>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2A8"/>
    <w:rsid w:val="00747D6A"/>
    <w:rsid w:val="0075070E"/>
    <w:rsid w:val="00750814"/>
    <w:rsid w:val="00750B2D"/>
    <w:rsid w:val="00750D00"/>
    <w:rsid w:val="007515F1"/>
    <w:rsid w:val="00751EAE"/>
    <w:rsid w:val="00752912"/>
    <w:rsid w:val="007529B8"/>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C2E"/>
    <w:rsid w:val="00755C87"/>
    <w:rsid w:val="00755F20"/>
    <w:rsid w:val="00755F2A"/>
    <w:rsid w:val="0075634F"/>
    <w:rsid w:val="00756AD4"/>
    <w:rsid w:val="00756EC3"/>
    <w:rsid w:val="0075715D"/>
    <w:rsid w:val="00760253"/>
    <w:rsid w:val="007602D4"/>
    <w:rsid w:val="00760425"/>
    <w:rsid w:val="007608FA"/>
    <w:rsid w:val="00760B77"/>
    <w:rsid w:val="00760E2F"/>
    <w:rsid w:val="0076176B"/>
    <w:rsid w:val="0076182F"/>
    <w:rsid w:val="00761AC3"/>
    <w:rsid w:val="007620D5"/>
    <w:rsid w:val="00762B1E"/>
    <w:rsid w:val="00762C08"/>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57"/>
    <w:rsid w:val="00774005"/>
    <w:rsid w:val="0077427D"/>
    <w:rsid w:val="007743DF"/>
    <w:rsid w:val="0077487E"/>
    <w:rsid w:val="00774DF3"/>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12F5"/>
    <w:rsid w:val="00781301"/>
    <w:rsid w:val="007813E6"/>
    <w:rsid w:val="00781B50"/>
    <w:rsid w:val="00781FBE"/>
    <w:rsid w:val="0078210D"/>
    <w:rsid w:val="0078234A"/>
    <w:rsid w:val="007824FC"/>
    <w:rsid w:val="00782B7A"/>
    <w:rsid w:val="00782C39"/>
    <w:rsid w:val="00782E1E"/>
    <w:rsid w:val="00782F56"/>
    <w:rsid w:val="00783255"/>
    <w:rsid w:val="00783719"/>
    <w:rsid w:val="007840ED"/>
    <w:rsid w:val="007841C3"/>
    <w:rsid w:val="007845A3"/>
    <w:rsid w:val="007846D4"/>
    <w:rsid w:val="00784FB2"/>
    <w:rsid w:val="00785502"/>
    <w:rsid w:val="00785747"/>
    <w:rsid w:val="007859C4"/>
    <w:rsid w:val="00785B78"/>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0937"/>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150"/>
    <w:rsid w:val="007952CD"/>
    <w:rsid w:val="007952F8"/>
    <w:rsid w:val="007954B9"/>
    <w:rsid w:val="0079556E"/>
    <w:rsid w:val="00795C7B"/>
    <w:rsid w:val="00795F7F"/>
    <w:rsid w:val="0079644B"/>
    <w:rsid w:val="0079654A"/>
    <w:rsid w:val="007966B7"/>
    <w:rsid w:val="007967B4"/>
    <w:rsid w:val="00796C29"/>
    <w:rsid w:val="007977B7"/>
    <w:rsid w:val="0079795F"/>
    <w:rsid w:val="00797A57"/>
    <w:rsid w:val="00797E9A"/>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DC1"/>
    <w:rsid w:val="007A7EEC"/>
    <w:rsid w:val="007A7FAE"/>
    <w:rsid w:val="007B0142"/>
    <w:rsid w:val="007B079C"/>
    <w:rsid w:val="007B108A"/>
    <w:rsid w:val="007B131A"/>
    <w:rsid w:val="007B1462"/>
    <w:rsid w:val="007B1592"/>
    <w:rsid w:val="007B183B"/>
    <w:rsid w:val="007B1C38"/>
    <w:rsid w:val="007B223E"/>
    <w:rsid w:val="007B28EA"/>
    <w:rsid w:val="007B294F"/>
    <w:rsid w:val="007B2BB4"/>
    <w:rsid w:val="007B2D1F"/>
    <w:rsid w:val="007B34B4"/>
    <w:rsid w:val="007B34C5"/>
    <w:rsid w:val="007B3784"/>
    <w:rsid w:val="007B3FDD"/>
    <w:rsid w:val="007B409C"/>
    <w:rsid w:val="007B41EF"/>
    <w:rsid w:val="007B470F"/>
    <w:rsid w:val="007B489C"/>
    <w:rsid w:val="007B4F2B"/>
    <w:rsid w:val="007B5170"/>
    <w:rsid w:val="007B54B8"/>
    <w:rsid w:val="007B5B15"/>
    <w:rsid w:val="007B5BF6"/>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3EC"/>
    <w:rsid w:val="007C1687"/>
    <w:rsid w:val="007C1797"/>
    <w:rsid w:val="007C1A9E"/>
    <w:rsid w:val="007C1D10"/>
    <w:rsid w:val="007C1D61"/>
    <w:rsid w:val="007C2505"/>
    <w:rsid w:val="007C2936"/>
    <w:rsid w:val="007C2C16"/>
    <w:rsid w:val="007C2D3E"/>
    <w:rsid w:val="007C32F9"/>
    <w:rsid w:val="007C33FC"/>
    <w:rsid w:val="007C36B9"/>
    <w:rsid w:val="007C37E5"/>
    <w:rsid w:val="007C3820"/>
    <w:rsid w:val="007C3906"/>
    <w:rsid w:val="007C3DBB"/>
    <w:rsid w:val="007C43F4"/>
    <w:rsid w:val="007C445F"/>
    <w:rsid w:val="007C48CE"/>
    <w:rsid w:val="007C5A2E"/>
    <w:rsid w:val="007C5B7D"/>
    <w:rsid w:val="007C64CE"/>
    <w:rsid w:val="007C659D"/>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E87"/>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1FDB"/>
    <w:rsid w:val="007E2105"/>
    <w:rsid w:val="007E273A"/>
    <w:rsid w:val="007E2883"/>
    <w:rsid w:val="007E2E8A"/>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2D7"/>
    <w:rsid w:val="007F03C5"/>
    <w:rsid w:val="007F0DAA"/>
    <w:rsid w:val="007F0DC3"/>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97C"/>
    <w:rsid w:val="007F3BD1"/>
    <w:rsid w:val="007F3D9D"/>
    <w:rsid w:val="007F3DD3"/>
    <w:rsid w:val="007F4979"/>
    <w:rsid w:val="007F5448"/>
    <w:rsid w:val="007F5ABB"/>
    <w:rsid w:val="007F66B1"/>
    <w:rsid w:val="007F679B"/>
    <w:rsid w:val="007F6D54"/>
    <w:rsid w:val="007F6F03"/>
    <w:rsid w:val="007F710E"/>
    <w:rsid w:val="007F74B4"/>
    <w:rsid w:val="007F75CA"/>
    <w:rsid w:val="007F7915"/>
    <w:rsid w:val="007F7BB4"/>
    <w:rsid w:val="0080001C"/>
    <w:rsid w:val="008007C0"/>
    <w:rsid w:val="00800C0E"/>
    <w:rsid w:val="00801162"/>
    <w:rsid w:val="00801505"/>
    <w:rsid w:val="00801B76"/>
    <w:rsid w:val="008020CE"/>
    <w:rsid w:val="00802165"/>
    <w:rsid w:val="008022B0"/>
    <w:rsid w:val="0080256B"/>
    <w:rsid w:val="00802639"/>
    <w:rsid w:val="00802A2B"/>
    <w:rsid w:val="00802AA4"/>
    <w:rsid w:val="00802E0C"/>
    <w:rsid w:val="00803599"/>
    <w:rsid w:val="00803890"/>
    <w:rsid w:val="00804113"/>
    <w:rsid w:val="00804247"/>
    <w:rsid w:val="00804698"/>
    <w:rsid w:val="00804F65"/>
    <w:rsid w:val="0080517D"/>
    <w:rsid w:val="00805749"/>
    <w:rsid w:val="00805BA2"/>
    <w:rsid w:val="00805BBE"/>
    <w:rsid w:val="00806579"/>
    <w:rsid w:val="008066B5"/>
    <w:rsid w:val="00806898"/>
    <w:rsid w:val="00806BF4"/>
    <w:rsid w:val="00807552"/>
    <w:rsid w:val="008076C1"/>
    <w:rsid w:val="00807C02"/>
    <w:rsid w:val="00807F0C"/>
    <w:rsid w:val="00810748"/>
    <w:rsid w:val="00810997"/>
    <w:rsid w:val="00810B33"/>
    <w:rsid w:val="00810D6E"/>
    <w:rsid w:val="00811064"/>
    <w:rsid w:val="008115D5"/>
    <w:rsid w:val="00811B4B"/>
    <w:rsid w:val="00811C87"/>
    <w:rsid w:val="00812079"/>
    <w:rsid w:val="00812428"/>
    <w:rsid w:val="00812557"/>
    <w:rsid w:val="00812CE2"/>
    <w:rsid w:val="00812EBE"/>
    <w:rsid w:val="00812F6A"/>
    <w:rsid w:val="0081314F"/>
    <w:rsid w:val="00813C91"/>
    <w:rsid w:val="00813E7A"/>
    <w:rsid w:val="00813E93"/>
    <w:rsid w:val="00813F88"/>
    <w:rsid w:val="0081459A"/>
    <w:rsid w:val="00814BFE"/>
    <w:rsid w:val="00814FFB"/>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A6"/>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7CD"/>
    <w:rsid w:val="00825A62"/>
    <w:rsid w:val="00825F8E"/>
    <w:rsid w:val="00826157"/>
    <w:rsid w:val="008266B0"/>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9A6"/>
    <w:rsid w:val="00850CC2"/>
    <w:rsid w:val="0085109F"/>
    <w:rsid w:val="00851345"/>
    <w:rsid w:val="008517AF"/>
    <w:rsid w:val="00851A5A"/>
    <w:rsid w:val="00851BE6"/>
    <w:rsid w:val="00851CBF"/>
    <w:rsid w:val="00852392"/>
    <w:rsid w:val="00852482"/>
    <w:rsid w:val="00852B89"/>
    <w:rsid w:val="00852CD8"/>
    <w:rsid w:val="00852DA5"/>
    <w:rsid w:val="00852EA0"/>
    <w:rsid w:val="00853328"/>
    <w:rsid w:val="008534C7"/>
    <w:rsid w:val="00853B6B"/>
    <w:rsid w:val="00853C96"/>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EBE"/>
    <w:rsid w:val="00875F40"/>
    <w:rsid w:val="00876185"/>
    <w:rsid w:val="0087655C"/>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28A"/>
    <w:rsid w:val="0088134F"/>
    <w:rsid w:val="00881DF2"/>
    <w:rsid w:val="00881FED"/>
    <w:rsid w:val="00882199"/>
    <w:rsid w:val="0088294F"/>
    <w:rsid w:val="00882C33"/>
    <w:rsid w:val="0088303D"/>
    <w:rsid w:val="008830CB"/>
    <w:rsid w:val="00883885"/>
    <w:rsid w:val="00883A1A"/>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ED5"/>
    <w:rsid w:val="008B7048"/>
    <w:rsid w:val="008B7875"/>
    <w:rsid w:val="008B7C7A"/>
    <w:rsid w:val="008B7E41"/>
    <w:rsid w:val="008B7F93"/>
    <w:rsid w:val="008C026A"/>
    <w:rsid w:val="008C0450"/>
    <w:rsid w:val="008C0744"/>
    <w:rsid w:val="008C0B6F"/>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C02"/>
    <w:rsid w:val="008D0D06"/>
    <w:rsid w:val="008D1132"/>
    <w:rsid w:val="008D129D"/>
    <w:rsid w:val="008D130D"/>
    <w:rsid w:val="008D1355"/>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CD"/>
    <w:rsid w:val="008E08E2"/>
    <w:rsid w:val="008E0E39"/>
    <w:rsid w:val="008E0EC7"/>
    <w:rsid w:val="008E0F38"/>
    <w:rsid w:val="008E10CC"/>
    <w:rsid w:val="008E1178"/>
    <w:rsid w:val="008E1403"/>
    <w:rsid w:val="008E1469"/>
    <w:rsid w:val="008E1579"/>
    <w:rsid w:val="008E15F2"/>
    <w:rsid w:val="008E1C6B"/>
    <w:rsid w:val="008E1D15"/>
    <w:rsid w:val="008E2189"/>
    <w:rsid w:val="008E21B7"/>
    <w:rsid w:val="008E24A5"/>
    <w:rsid w:val="008E2E5A"/>
    <w:rsid w:val="008E32FF"/>
    <w:rsid w:val="008E3ACA"/>
    <w:rsid w:val="008E3D6A"/>
    <w:rsid w:val="008E42E3"/>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B96"/>
    <w:rsid w:val="008F201A"/>
    <w:rsid w:val="008F2DDE"/>
    <w:rsid w:val="008F2E83"/>
    <w:rsid w:val="008F31E0"/>
    <w:rsid w:val="008F3323"/>
    <w:rsid w:val="008F365D"/>
    <w:rsid w:val="008F39E5"/>
    <w:rsid w:val="008F3C10"/>
    <w:rsid w:val="008F3C4E"/>
    <w:rsid w:val="008F455B"/>
    <w:rsid w:val="008F5052"/>
    <w:rsid w:val="008F52DB"/>
    <w:rsid w:val="008F52EF"/>
    <w:rsid w:val="008F5C17"/>
    <w:rsid w:val="008F6759"/>
    <w:rsid w:val="008F6856"/>
    <w:rsid w:val="008F6B74"/>
    <w:rsid w:val="008F6E56"/>
    <w:rsid w:val="008F73D9"/>
    <w:rsid w:val="008F7C48"/>
    <w:rsid w:val="008F7F22"/>
    <w:rsid w:val="00900581"/>
    <w:rsid w:val="00900833"/>
    <w:rsid w:val="00900E51"/>
    <w:rsid w:val="00900EE3"/>
    <w:rsid w:val="00901551"/>
    <w:rsid w:val="009017F1"/>
    <w:rsid w:val="00902363"/>
    <w:rsid w:val="009024A0"/>
    <w:rsid w:val="009028C6"/>
    <w:rsid w:val="00902A2D"/>
    <w:rsid w:val="00902D04"/>
    <w:rsid w:val="00902F56"/>
    <w:rsid w:val="009032DB"/>
    <w:rsid w:val="00903350"/>
    <w:rsid w:val="0090347B"/>
    <w:rsid w:val="009039AF"/>
    <w:rsid w:val="00903CD8"/>
    <w:rsid w:val="00903E63"/>
    <w:rsid w:val="00904115"/>
    <w:rsid w:val="00904325"/>
    <w:rsid w:val="00904574"/>
    <w:rsid w:val="00904639"/>
    <w:rsid w:val="00904B8C"/>
    <w:rsid w:val="00905027"/>
    <w:rsid w:val="0090521E"/>
    <w:rsid w:val="009057BC"/>
    <w:rsid w:val="00905CE8"/>
    <w:rsid w:val="00906639"/>
    <w:rsid w:val="0090684A"/>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96D"/>
    <w:rsid w:val="00916FAE"/>
    <w:rsid w:val="00917247"/>
    <w:rsid w:val="009179D0"/>
    <w:rsid w:val="00917B90"/>
    <w:rsid w:val="009200D2"/>
    <w:rsid w:val="0092049B"/>
    <w:rsid w:val="00920572"/>
    <w:rsid w:val="00920687"/>
    <w:rsid w:val="00920C3F"/>
    <w:rsid w:val="00920CAA"/>
    <w:rsid w:val="00920EAF"/>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51BF"/>
    <w:rsid w:val="009453FE"/>
    <w:rsid w:val="0094564C"/>
    <w:rsid w:val="0094580B"/>
    <w:rsid w:val="00945901"/>
    <w:rsid w:val="00945C7C"/>
    <w:rsid w:val="009464AF"/>
    <w:rsid w:val="0094661F"/>
    <w:rsid w:val="00946A47"/>
    <w:rsid w:val="00946A8D"/>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90D"/>
    <w:rsid w:val="00955F17"/>
    <w:rsid w:val="00955FE6"/>
    <w:rsid w:val="00956170"/>
    <w:rsid w:val="009565D2"/>
    <w:rsid w:val="0095672F"/>
    <w:rsid w:val="00956979"/>
    <w:rsid w:val="00956D16"/>
    <w:rsid w:val="00956DB6"/>
    <w:rsid w:val="00956EF0"/>
    <w:rsid w:val="00957585"/>
    <w:rsid w:val="009575A5"/>
    <w:rsid w:val="00957A86"/>
    <w:rsid w:val="00957BF5"/>
    <w:rsid w:val="0096000C"/>
    <w:rsid w:val="00960834"/>
    <w:rsid w:val="00960A8D"/>
    <w:rsid w:val="009610FB"/>
    <w:rsid w:val="00961385"/>
    <w:rsid w:val="009613EC"/>
    <w:rsid w:val="00961E5D"/>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517"/>
    <w:rsid w:val="009749AB"/>
    <w:rsid w:val="00974DA7"/>
    <w:rsid w:val="00974FBF"/>
    <w:rsid w:val="00975021"/>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6FD9"/>
    <w:rsid w:val="0098735F"/>
    <w:rsid w:val="00987D63"/>
    <w:rsid w:val="00990105"/>
    <w:rsid w:val="00990552"/>
    <w:rsid w:val="009905AF"/>
    <w:rsid w:val="00990A7C"/>
    <w:rsid w:val="00990E57"/>
    <w:rsid w:val="0099131D"/>
    <w:rsid w:val="00991674"/>
    <w:rsid w:val="00991C77"/>
    <w:rsid w:val="00991FEB"/>
    <w:rsid w:val="00992056"/>
    <w:rsid w:val="0099206A"/>
    <w:rsid w:val="0099224C"/>
    <w:rsid w:val="009923CB"/>
    <w:rsid w:val="00992668"/>
    <w:rsid w:val="0099277A"/>
    <w:rsid w:val="00992982"/>
    <w:rsid w:val="00992B78"/>
    <w:rsid w:val="009931DA"/>
    <w:rsid w:val="00993B42"/>
    <w:rsid w:val="00993C6F"/>
    <w:rsid w:val="00993D99"/>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61"/>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92F"/>
    <w:rsid w:val="009A39B7"/>
    <w:rsid w:val="009A3A2E"/>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F23"/>
    <w:rsid w:val="009B21ED"/>
    <w:rsid w:val="009B2346"/>
    <w:rsid w:val="009B250E"/>
    <w:rsid w:val="009B26AA"/>
    <w:rsid w:val="009B2A03"/>
    <w:rsid w:val="009B2A77"/>
    <w:rsid w:val="009B2D98"/>
    <w:rsid w:val="009B3410"/>
    <w:rsid w:val="009B3541"/>
    <w:rsid w:val="009B3717"/>
    <w:rsid w:val="009B3CAA"/>
    <w:rsid w:val="009B3D27"/>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571"/>
    <w:rsid w:val="009C26AE"/>
    <w:rsid w:val="009C2707"/>
    <w:rsid w:val="009C2B1A"/>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78C"/>
    <w:rsid w:val="009C6979"/>
    <w:rsid w:val="009C699B"/>
    <w:rsid w:val="009C6AAF"/>
    <w:rsid w:val="009C706A"/>
    <w:rsid w:val="009C79BC"/>
    <w:rsid w:val="009C7F52"/>
    <w:rsid w:val="009C7FAC"/>
    <w:rsid w:val="009D0006"/>
    <w:rsid w:val="009D01DD"/>
    <w:rsid w:val="009D0226"/>
    <w:rsid w:val="009D0291"/>
    <w:rsid w:val="009D0A64"/>
    <w:rsid w:val="009D0BD4"/>
    <w:rsid w:val="009D0D9F"/>
    <w:rsid w:val="009D12E9"/>
    <w:rsid w:val="009D1923"/>
    <w:rsid w:val="009D1BD3"/>
    <w:rsid w:val="009D2268"/>
    <w:rsid w:val="009D22FC"/>
    <w:rsid w:val="009D25B5"/>
    <w:rsid w:val="009D2786"/>
    <w:rsid w:val="009D29AD"/>
    <w:rsid w:val="009D2A3C"/>
    <w:rsid w:val="009D2BCB"/>
    <w:rsid w:val="009D3010"/>
    <w:rsid w:val="009D3104"/>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910"/>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AC3"/>
    <w:rsid w:val="009E7093"/>
    <w:rsid w:val="009E712E"/>
    <w:rsid w:val="009E78FF"/>
    <w:rsid w:val="009F028A"/>
    <w:rsid w:val="009F06BB"/>
    <w:rsid w:val="009F0A6C"/>
    <w:rsid w:val="009F0C92"/>
    <w:rsid w:val="009F1189"/>
    <w:rsid w:val="009F13D0"/>
    <w:rsid w:val="009F1532"/>
    <w:rsid w:val="009F15D5"/>
    <w:rsid w:val="009F1919"/>
    <w:rsid w:val="009F1D2F"/>
    <w:rsid w:val="009F20C9"/>
    <w:rsid w:val="009F2143"/>
    <w:rsid w:val="009F26C9"/>
    <w:rsid w:val="009F2995"/>
    <w:rsid w:val="009F2C65"/>
    <w:rsid w:val="009F2D37"/>
    <w:rsid w:val="009F2D63"/>
    <w:rsid w:val="009F2FBA"/>
    <w:rsid w:val="009F34DD"/>
    <w:rsid w:val="009F34FE"/>
    <w:rsid w:val="009F3B06"/>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705"/>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9E8"/>
    <w:rsid w:val="00A24C2E"/>
    <w:rsid w:val="00A24EBB"/>
    <w:rsid w:val="00A251B2"/>
    <w:rsid w:val="00A253EC"/>
    <w:rsid w:val="00A25998"/>
    <w:rsid w:val="00A25B0B"/>
    <w:rsid w:val="00A25D18"/>
    <w:rsid w:val="00A25D9F"/>
    <w:rsid w:val="00A25E1B"/>
    <w:rsid w:val="00A2624A"/>
    <w:rsid w:val="00A26AC8"/>
    <w:rsid w:val="00A26D52"/>
    <w:rsid w:val="00A26DC7"/>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64D"/>
    <w:rsid w:val="00A3275E"/>
    <w:rsid w:val="00A329BD"/>
    <w:rsid w:val="00A32E5B"/>
    <w:rsid w:val="00A339D2"/>
    <w:rsid w:val="00A34111"/>
    <w:rsid w:val="00A3436D"/>
    <w:rsid w:val="00A345C6"/>
    <w:rsid w:val="00A34770"/>
    <w:rsid w:val="00A3479A"/>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185"/>
    <w:rsid w:val="00A51275"/>
    <w:rsid w:val="00A5128E"/>
    <w:rsid w:val="00A5187F"/>
    <w:rsid w:val="00A51DDB"/>
    <w:rsid w:val="00A52150"/>
    <w:rsid w:val="00A52391"/>
    <w:rsid w:val="00A523D8"/>
    <w:rsid w:val="00A52604"/>
    <w:rsid w:val="00A526E6"/>
    <w:rsid w:val="00A5297D"/>
    <w:rsid w:val="00A52D61"/>
    <w:rsid w:val="00A53162"/>
    <w:rsid w:val="00A531D4"/>
    <w:rsid w:val="00A531E8"/>
    <w:rsid w:val="00A5333B"/>
    <w:rsid w:val="00A533D4"/>
    <w:rsid w:val="00A53756"/>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DFB"/>
    <w:rsid w:val="00A77C35"/>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3DC7"/>
    <w:rsid w:val="00A8404D"/>
    <w:rsid w:val="00A844A8"/>
    <w:rsid w:val="00A849B0"/>
    <w:rsid w:val="00A84A05"/>
    <w:rsid w:val="00A84A56"/>
    <w:rsid w:val="00A84DC5"/>
    <w:rsid w:val="00A84F66"/>
    <w:rsid w:val="00A85015"/>
    <w:rsid w:val="00A8594D"/>
    <w:rsid w:val="00A85C0A"/>
    <w:rsid w:val="00A86031"/>
    <w:rsid w:val="00A86112"/>
    <w:rsid w:val="00A862C9"/>
    <w:rsid w:val="00A863B9"/>
    <w:rsid w:val="00A86424"/>
    <w:rsid w:val="00A86F8B"/>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280"/>
    <w:rsid w:val="00A978F6"/>
    <w:rsid w:val="00A97CA7"/>
    <w:rsid w:val="00A97FAD"/>
    <w:rsid w:val="00A97FF0"/>
    <w:rsid w:val="00AA0167"/>
    <w:rsid w:val="00AA0310"/>
    <w:rsid w:val="00AA068D"/>
    <w:rsid w:val="00AA0C43"/>
    <w:rsid w:val="00AA10BB"/>
    <w:rsid w:val="00AA127A"/>
    <w:rsid w:val="00AA1BBA"/>
    <w:rsid w:val="00AA1CCF"/>
    <w:rsid w:val="00AA1E15"/>
    <w:rsid w:val="00AA1F51"/>
    <w:rsid w:val="00AA26FE"/>
    <w:rsid w:val="00AA272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C44"/>
    <w:rsid w:val="00AB0FB6"/>
    <w:rsid w:val="00AB13C7"/>
    <w:rsid w:val="00AB14E8"/>
    <w:rsid w:val="00AB1544"/>
    <w:rsid w:val="00AB18AF"/>
    <w:rsid w:val="00AB1D7F"/>
    <w:rsid w:val="00AB1F06"/>
    <w:rsid w:val="00AB20AB"/>
    <w:rsid w:val="00AB27D9"/>
    <w:rsid w:val="00AB2A3D"/>
    <w:rsid w:val="00AB2CAD"/>
    <w:rsid w:val="00AB35C9"/>
    <w:rsid w:val="00AB3B8C"/>
    <w:rsid w:val="00AB3FC4"/>
    <w:rsid w:val="00AB4001"/>
    <w:rsid w:val="00AB401A"/>
    <w:rsid w:val="00AB41EA"/>
    <w:rsid w:val="00AB44E5"/>
    <w:rsid w:val="00AB4F34"/>
    <w:rsid w:val="00AB5A4A"/>
    <w:rsid w:val="00AB5AA8"/>
    <w:rsid w:val="00AB5BCA"/>
    <w:rsid w:val="00AB5D72"/>
    <w:rsid w:val="00AB5E64"/>
    <w:rsid w:val="00AB6610"/>
    <w:rsid w:val="00AB6628"/>
    <w:rsid w:val="00AB66FD"/>
    <w:rsid w:val="00AB6AA1"/>
    <w:rsid w:val="00AB6C4E"/>
    <w:rsid w:val="00AB6E38"/>
    <w:rsid w:val="00AB75B4"/>
    <w:rsid w:val="00AB7B1F"/>
    <w:rsid w:val="00AC0030"/>
    <w:rsid w:val="00AC017F"/>
    <w:rsid w:val="00AC0597"/>
    <w:rsid w:val="00AC087E"/>
    <w:rsid w:val="00AC0C88"/>
    <w:rsid w:val="00AC104F"/>
    <w:rsid w:val="00AC1246"/>
    <w:rsid w:val="00AC1846"/>
    <w:rsid w:val="00AC1BC9"/>
    <w:rsid w:val="00AC2080"/>
    <w:rsid w:val="00AC26B4"/>
    <w:rsid w:val="00AC28DC"/>
    <w:rsid w:val="00AC2B34"/>
    <w:rsid w:val="00AC2EC3"/>
    <w:rsid w:val="00AC30E2"/>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AC"/>
    <w:rsid w:val="00AC5CA7"/>
    <w:rsid w:val="00AC5E81"/>
    <w:rsid w:val="00AC61CC"/>
    <w:rsid w:val="00AC6702"/>
    <w:rsid w:val="00AC68C6"/>
    <w:rsid w:val="00AC6C3F"/>
    <w:rsid w:val="00AC6CA0"/>
    <w:rsid w:val="00AC6D3A"/>
    <w:rsid w:val="00AC7406"/>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B66"/>
    <w:rsid w:val="00AD6F5D"/>
    <w:rsid w:val="00AD7B17"/>
    <w:rsid w:val="00AD7C7C"/>
    <w:rsid w:val="00AD7C95"/>
    <w:rsid w:val="00AD7FF5"/>
    <w:rsid w:val="00AE01FD"/>
    <w:rsid w:val="00AE0BA7"/>
    <w:rsid w:val="00AE1619"/>
    <w:rsid w:val="00AE17F9"/>
    <w:rsid w:val="00AE1F3E"/>
    <w:rsid w:val="00AE21D1"/>
    <w:rsid w:val="00AE22EF"/>
    <w:rsid w:val="00AE231F"/>
    <w:rsid w:val="00AE238D"/>
    <w:rsid w:val="00AE2B86"/>
    <w:rsid w:val="00AE2E65"/>
    <w:rsid w:val="00AE2F97"/>
    <w:rsid w:val="00AE3454"/>
    <w:rsid w:val="00AE34F7"/>
    <w:rsid w:val="00AE3513"/>
    <w:rsid w:val="00AE376F"/>
    <w:rsid w:val="00AE3951"/>
    <w:rsid w:val="00AE3E21"/>
    <w:rsid w:val="00AE40B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0A6"/>
    <w:rsid w:val="00AF04D4"/>
    <w:rsid w:val="00AF05D3"/>
    <w:rsid w:val="00AF09D4"/>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352"/>
    <w:rsid w:val="00B1090C"/>
    <w:rsid w:val="00B10AC4"/>
    <w:rsid w:val="00B11234"/>
    <w:rsid w:val="00B12008"/>
    <w:rsid w:val="00B122F9"/>
    <w:rsid w:val="00B12544"/>
    <w:rsid w:val="00B12FFE"/>
    <w:rsid w:val="00B13641"/>
    <w:rsid w:val="00B13651"/>
    <w:rsid w:val="00B13B4D"/>
    <w:rsid w:val="00B13E12"/>
    <w:rsid w:val="00B13FB4"/>
    <w:rsid w:val="00B13FF7"/>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D01"/>
    <w:rsid w:val="00B332CD"/>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A17"/>
    <w:rsid w:val="00B37EE0"/>
    <w:rsid w:val="00B40E46"/>
    <w:rsid w:val="00B40E52"/>
    <w:rsid w:val="00B40F27"/>
    <w:rsid w:val="00B41121"/>
    <w:rsid w:val="00B41555"/>
    <w:rsid w:val="00B417BF"/>
    <w:rsid w:val="00B4181A"/>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7"/>
    <w:rsid w:val="00B50E13"/>
    <w:rsid w:val="00B51227"/>
    <w:rsid w:val="00B5135D"/>
    <w:rsid w:val="00B51882"/>
    <w:rsid w:val="00B51B37"/>
    <w:rsid w:val="00B51B91"/>
    <w:rsid w:val="00B51EED"/>
    <w:rsid w:val="00B51F46"/>
    <w:rsid w:val="00B51FB0"/>
    <w:rsid w:val="00B5275F"/>
    <w:rsid w:val="00B52941"/>
    <w:rsid w:val="00B52CF4"/>
    <w:rsid w:val="00B53088"/>
    <w:rsid w:val="00B538D5"/>
    <w:rsid w:val="00B53A76"/>
    <w:rsid w:val="00B53F7D"/>
    <w:rsid w:val="00B54000"/>
    <w:rsid w:val="00B5452B"/>
    <w:rsid w:val="00B547B9"/>
    <w:rsid w:val="00B5530C"/>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FDF"/>
    <w:rsid w:val="00B6506D"/>
    <w:rsid w:val="00B65644"/>
    <w:rsid w:val="00B65A3D"/>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0EC5"/>
    <w:rsid w:val="00B71222"/>
    <w:rsid w:val="00B71CE2"/>
    <w:rsid w:val="00B72146"/>
    <w:rsid w:val="00B7246F"/>
    <w:rsid w:val="00B7276D"/>
    <w:rsid w:val="00B7285D"/>
    <w:rsid w:val="00B72C42"/>
    <w:rsid w:val="00B733F8"/>
    <w:rsid w:val="00B738E5"/>
    <w:rsid w:val="00B73A9A"/>
    <w:rsid w:val="00B73D2C"/>
    <w:rsid w:val="00B73D3B"/>
    <w:rsid w:val="00B73FCA"/>
    <w:rsid w:val="00B7436F"/>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47F"/>
    <w:rsid w:val="00B7753E"/>
    <w:rsid w:val="00B778E4"/>
    <w:rsid w:val="00B77906"/>
    <w:rsid w:val="00B77D1D"/>
    <w:rsid w:val="00B8003B"/>
    <w:rsid w:val="00B8084F"/>
    <w:rsid w:val="00B80C81"/>
    <w:rsid w:val="00B80D2D"/>
    <w:rsid w:val="00B81160"/>
    <w:rsid w:val="00B8117A"/>
    <w:rsid w:val="00B817E5"/>
    <w:rsid w:val="00B819A3"/>
    <w:rsid w:val="00B81A00"/>
    <w:rsid w:val="00B81E19"/>
    <w:rsid w:val="00B8251E"/>
    <w:rsid w:val="00B82FB8"/>
    <w:rsid w:val="00B830CA"/>
    <w:rsid w:val="00B8311E"/>
    <w:rsid w:val="00B83540"/>
    <w:rsid w:val="00B83673"/>
    <w:rsid w:val="00B83A61"/>
    <w:rsid w:val="00B83B54"/>
    <w:rsid w:val="00B83D2F"/>
    <w:rsid w:val="00B83E70"/>
    <w:rsid w:val="00B83EAF"/>
    <w:rsid w:val="00B8419C"/>
    <w:rsid w:val="00B84413"/>
    <w:rsid w:val="00B8452F"/>
    <w:rsid w:val="00B846FC"/>
    <w:rsid w:val="00B8484F"/>
    <w:rsid w:val="00B84C64"/>
    <w:rsid w:val="00B84D1E"/>
    <w:rsid w:val="00B84D8B"/>
    <w:rsid w:val="00B85163"/>
    <w:rsid w:val="00B851E2"/>
    <w:rsid w:val="00B85226"/>
    <w:rsid w:val="00B8526B"/>
    <w:rsid w:val="00B85692"/>
    <w:rsid w:val="00B85724"/>
    <w:rsid w:val="00B8578B"/>
    <w:rsid w:val="00B858C8"/>
    <w:rsid w:val="00B85E03"/>
    <w:rsid w:val="00B862CE"/>
    <w:rsid w:val="00B863A0"/>
    <w:rsid w:val="00B86743"/>
    <w:rsid w:val="00B86A1D"/>
    <w:rsid w:val="00B86F83"/>
    <w:rsid w:val="00B87482"/>
    <w:rsid w:val="00B87811"/>
    <w:rsid w:val="00B87D19"/>
    <w:rsid w:val="00B87F8F"/>
    <w:rsid w:val="00B9002F"/>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5278"/>
    <w:rsid w:val="00B952D4"/>
    <w:rsid w:val="00B95500"/>
    <w:rsid w:val="00B959E3"/>
    <w:rsid w:val="00B95A2D"/>
    <w:rsid w:val="00B96564"/>
    <w:rsid w:val="00B9659D"/>
    <w:rsid w:val="00B968A8"/>
    <w:rsid w:val="00B968D6"/>
    <w:rsid w:val="00B96B8B"/>
    <w:rsid w:val="00B96F96"/>
    <w:rsid w:val="00B972F2"/>
    <w:rsid w:val="00B9751B"/>
    <w:rsid w:val="00B9761A"/>
    <w:rsid w:val="00B97D9E"/>
    <w:rsid w:val="00B97E2F"/>
    <w:rsid w:val="00BA03C5"/>
    <w:rsid w:val="00BA05EB"/>
    <w:rsid w:val="00BA097D"/>
    <w:rsid w:val="00BA0A70"/>
    <w:rsid w:val="00BA0B33"/>
    <w:rsid w:val="00BA0C4B"/>
    <w:rsid w:val="00BA0C5C"/>
    <w:rsid w:val="00BA0DAA"/>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CB1"/>
    <w:rsid w:val="00BA4E3C"/>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2219"/>
    <w:rsid w:val="00BB22AB"/>
    <w:rsid w:val="00BB2814"/>
    <w:rsid w:val="00BB2913"/>
    <w:rsid w:val="00BB2C79"/>
    <w:rsid w:val="00BB2FD7"/>
    <w:rsid w:val="00BB304C"/>
    <w:rsid w:val="00BB35CE"/>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004E"/>
    <w:rsid w:val="00BC1678"/>
    <w:rsid w:val="00BC18F8"/>
    <w:rsid w:val="00BC1D74"/>
    <w:rsid w:val="00BC1E69"/>
    <w:rsid w:val="00BC225C"/>
    <w:rsid w:val="00BC256D"/>
    <w:rsid w:val="00BC2E14"/>
    <w:rsid w:val="00BC373A"/>
    <w:rsid w:val="00BC39BB"/>
    <w:rsid w:val="00BC4906"/>
    <w:rsid w:val="00BC6D14"/>
    <w:rsid w:val="00BC6D4A"/>
    <w:rsid w:val="00BC79F7"/>
    <w:rsid w:val="00BC7D59"/>
    <w:rsid w:val="00BC7E0B"/>
    <w:rsid w:val="00BD069D"/>
    <w:rsid w:val="00BD0993"/>
    <w:rsid w:val="00BD0A8D"/>
    <w:rsid w:val="00BD10A5"/>
    <w:rsid w:val="00BD1566"/>
    <w:rsid w:val="00BD184B"/>
    <w:rsid w:val="00BD20C9"/>
    <w:rsid w:val="00BD24E3"/>
    <w:rsid w:val="00BD260C"/>
    <w:rsid w:val="00BD2877"/>
    <w:rsid w:val="00BD28B4"/>
    <w:rsid w:val="00BD2A22"/>
    <w:rsid w:val="00BD2E22"/>
    <w:rsid w:val="00BD2F4E"/>
    <w:rsid w:val="00BD32A2"/>
    <w:rsid w:val="00BD3E8D"/>
    <w:rsid w:val="00BD4188"/>
    <w:rsid w:val="00BD4657"/>
    <w:rsid w:val="00BD4B73"/>
    <w:rsid w:val="00BD529D"/>
    <w:rsid w:val="00BD55B0"/>
    <w:rsid w:val="00BD5AC7"/>
    <w:rsid w:val="00BD5C56"/>
    <w:rsid w:val="00BD5D69"/>
    <w:rsid w:val="00BD5FDE"/>
    <w:rsid w:val="00BD64B7"/>
    <w:rsid w:val="00BD6849"/>
    <w:rsid w:val="00BD6EB7"/>
    <w:rsid w:val="00BD7256"/>
    <w:rsid w:val="00BD73DC"/>
    <w:rsid w:val="00BD7964"/>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357D"/>
    <w:rsid w:val="00BE3DA9"/>
    <w:rsid w:val="00BE4274"/>
    <w:rsid w:val="00BE43D1"/>
    <w:rsid w:val="00BE4D97"/>
    <w:rsid w:val="00BE4DD1"/>
    <w:rsid w:val="00BE5236"/>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22E"/>
    <w:rsid w:val="00BF7300"/>
    <w:rsid w:val="00BF749E"/>
    <w:rsid w:val="00BF74AC"/>
    <w:rsid w:val="00BF74D5"/>
    <w:rsid w:val="00BF7766"/>
    <w:rsid w:val="00BF7ED0"/>
    <w:rsid w:val="00C00073"/>
    <w:rsid w:val="00C00471"/>
    <w:rsid w:val="00C00723"/>
    <w:rsid w:val="00C00B59"/>
    <w:rsid w:val="00C013A4"/>
    <w:rsid w:val="00C017B7"/>
    <w:rsid w:val="00C01DE4"/>
    <w:rsid w:val="00C02340"/>
    <w:rsid w:val="00C0247C"/>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A5"/>
    <w:rsid w:val="00C116AE"/>
    <w:rsid w:val="00C116D3"/>
    <w:rsid w:val="00C117AB"/>
    <w:rsid w:val="00C11945"/>
    <w:rsid w:val="00C11A1C"/>
    <w:rsid w:val="00C1200F"/>
    <w:rsid w:val="00C12010"/>
    <w:rsid w:val="00C122A9"/>
    <w:rsid w:val="00C12609"/>
    <w:rsid w:val="00C12CB9"/>
    <w:rsid w:val="00C130CD"/>
    <w:rsid w:val="00C132A7"/>
    <w:rsid w:val="00C1331F"/>
    <w:rsid w:val="00C13323"/>
    <w:rsid w:val="00C1351B"/>
    <w:rsid w:val="00C13557"/>
    <w:rsid w:val="00C138CE"/>
    <w:rsid w:val="00C138ED"/>
    <w:rsid w:val="00C13AC1"/>
    <w:rsid w:val="00C13F0C"/>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658"/>
    <w:rsid w:val="00C27875"/>
    <w:rsid w:val="00C27941"/>
    <w:rsid w:val="00C27950"/>
    <w:rsid w:val="00C27A4B"/>
    <w:rsid w:val="00C27A78"/>
    <w:rsid w:val="00C27BE5"/>
    <w:rsid w:val="00C27CC0"/>
    <w:rsid w:val="00C308F1"/>
    <w:rsid w:val="00C30EFC"/>
    <w:rsid w:val="00C3164A"/>
    <w:rsid w:val="00C31689"/>
    <w:rsid w:val="00C31ACE"/>
    <w:rsid w:val="00C31B67"/>
    <w:rsid w:val="00C31C1F"/>
    <w:rsid w:val="00C31DE9"/>
    <w:rsid w:val="00C32041"/>
    <w:rsid w:val="00C3211B"/>
    <w:rsid w:val="00C3233B"/>
    <w:rsid w:val="00C3249D"/>
    <w:rsid w:val="00C326CA"/>
    <w:rsid w:val="00C32BF9"/>
    <w:rsid w:val="00C3337C"/>
    <w:rsid w:val="00C3351F"/>
    <w:rsid w:val="00C335B6"/>
    <w:rsid w:val="00C33641"/>
    <w:rsid w:val="00C338D0"/>
    <w:rsid w:val="00C33F52"/>
    <w:rsid w:val="00C342A6"/>
    <w:rsid w:val="00C34A79"/>
    <w:rsid w:val="00C3551C"/>
    <w:rsid w:val="00C35577"/>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082D"/>
    <w:rsid w:val="00C41749"/>
    <w:rsid w:val="00C41A68"/>
    <w:rsid w:val="00C42052"/>
    <w:rsid w:val="00C42201"/>
    <w:rsid w:val="00C42424"/>
    <w:rsid w:val="00C424EA"/>
    <w:rsid w:val="00C42742"/>
    <w:rsid w:val="00C42BAB"/>
    <w:rsid w:val="00C42DBF"/>
    <w:rsid w:val="00C433C7"/>
    <w:rsid w:val="00C4340F"/>
    <w:rsid w:val="00C43B79"/>
    <w:rsid w:val="00C43BD8"/>
    <w:rsid w:val="00C43EC9"/>
    <w:rsid w:val="00C440D2"/>
    <w:rsid w:val="00C446CB"/>
    <w:rsid w:val="00C44B18"/>
    <w:rsid w:val="00C44C36"/>
    <w:rsid w:val="00C44DC2"/>
    <w:rsid w:val="00C4544F"/>
    <w:rsid w:val="00C454D1"/>
    <w:rsid w:val="00C458F3"/>
    <w:rsid w:val="00C45912"/>
    <w:rsid w:val="00C45944"/>
    <w:rsid w:val="00C45D76"/>
    <w:rsid w:val="00C45F1D"/>
    <w:rsid w:val="00C45F98"/>
    <w:rsid w:val="00C4600F"/>
    <w:rsid w:val="00C4609D"/>
    <w:rsid w:val="00C46247"/>
    <w:rsid w:val="00C46B26"/>
    <w:rsid w:val="00C47083"/>
    <w:rsid w:val="00C47587"/>
    <w:rsid w:val="00C47AEF"/>
    <w:rsid w:val="00C47F5E"/>
    <w:rsid w:val="00C50073"/>
    <w:rsid w:val="00C50442"/>
    <w:rsid w:val="00C505CE"/>
    <w:rsid w:val="00C50AD1"/>
    <w:rsid w:val="00C50B11"/>
    <w:rsid w:val="00C50CFD"/>
    <w:rsid w:val="00C50F4D"/>
    <w:rsid w:val="00C50F88"/>
    <w:rsid w:val="00C511DB"/>
    <w:rsid w:val="00C5138D"/>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9BC"/>
    <w:rsid w:val="00C54E24"/>
    <w:rsid w:val="00C54FC5"/>
    <w:rsid w:val="00C54FEA"/>
    <w:rsid w:val="00C55300"/>
    <w:rsid w:val="00C5576D"/>
    <w:rsid w:val="00C55D84"/>
    <w:rsid w:val="00C56326"/>
    <w:rsid w:val="00C56463"/>
    <w:rsid w:val="00C566E8"/>
    <w:rsid w:val="00C5689B"/>
    <w:rsid w:val="00C56A74"/>
    <w:rsid w:val="00C56E70"/>
    <w:rsid w:val="00C602ED"/>
    <w:rsid w:val="00C60608"/>
    <w:rsid w:val="00C60775"/>
    <w:rsid w:val="00C609DA"/>
    <w:rsid w:val="00C61D0D"/>
    <w:rsid w:val="00C61F8D"/>
    <w:rsid w:val="00C62208"/>
    <w:rsid w:val="00C6248B"/>
    <w:rsid w:val="00C624D6"/>
    <w:rsid w:val="00C627D1"/>
    <w:rsid w:val="00C628FB"/>
    <w:rsid w:val="00C62E78"/>
    <w:rsid w:val="00C62FF7"/>
    <w:rsid w:val="00C63461"/>
    <w:rsid w:val="00C63603"/>
    <w:rsid w:val="00C63C27"/>
    <w:rsid w:val="00C63E6A"/>
    <w:rsid w:val="00C64022"/>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528"/>
    <w:rsid w:val="00C747A7"/>
    <w:rsid w:val="00C74A2E"/>
    <w:rsid w:val="00C74C9B"/>
    <w:rsid w:val="00C74FB1"/>
    <w:rsid w:val="00C751F0"/>
    <w:rsid w:val="00C751F2"/>
    <w:rsid w:val="00C75446"/>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B33"/>
    <w:rsid w:val="00C80D90"/>
    <w:rsid w:val="00C8125E"/>
    <w:rsid w:val="00C8126B"/>
    <w:rsid w:val="00C81E27"/>
    <w:rsid w:val="00C81F56"/>
    <w:rsid w:val="00C8209F"/>
    <w:rsid w:val="00C82395"/>
    <w:rsid w:val="00C8274D"/>
    <w:rsid w:val="00C82844"/>
    <w:rsid w:val="00C82A6A"/>
    <w:rsid w:val="00C82B4E"/>
    <w:rsid w:val="00C82FA8"/>
    <w:rsid w:val="00C83907"/>
    <w:rsid w:val="00C83B9B"/>
    <w:rsid w:val="00C84450"/>
    <w:rsid w:val="00C84BFD"/>
    <w:rsid w:val="00C85050"/>
    <w:rsid w:val="00C85C47"/>
    <w:rsid w:val="00C85E07"/>
    <w:rsid w:val="00C86515"/>
    <w:rsid w:val="00C866F4"/>
    <w:rsid w:val="00C86704"/>
    <w:rsid w:val="00C867DB"/>
    <w:rsid w:val="00C86922"/>
    <w:rsid w:val="00C86B4F"/>
    <w:rsid w:val="00C86B61"/>
    <w:rsid w:val="00C86C1C"/>
    <w:rsid w:val="00C86C9F"/>
    <w:rsid w:val="00C871C6"/>
    <w:rsid w:val="00C8735E"/>
    <w:rsid w:val="00C87491"/>
    <w:rsid w:val="00C87B2C"/>
    <w:rsid w:val="00C87C93"/>
    <w:rsid w:val="00C905A4"/>
    <w:rsid w:val="00C907AD"/>
    <w:rsid w:val="00C91215"/>
    <w:rsid w:val="00C91D1F"/>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295"/>
    <w:rsid w:val="00C97D0C"/>
    <w:rsid w:val="00C97E8B"/>
    <w:rsid w:val="00CA0014"/>
    <w:rsid w:val="00CA00A9"/>
    <w:rsid w:val="00CA029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2E63"/>
    <w:rsid w:val="00CA3A6B"/>
    <w:rsid w:val="00CA417E"/>
    <w:rsid w:val="00CA44DF"/>
    <w:rsid w:val="00CA48ED"/>
    <w:rsid w:val="00CA4939"/>
    <w:rsid w:val="00CA4A49"/>
    <w:rsid w:val="00CA4C08"/>
    <w:rsid w:val="00CA50BB"/>
    <w:rsid w:val="00CA572D"/>
    <w:rsid w:val="00CA5816"/>
    <w:rsid w:val="00CA5E84"/>
    <w:rsid w:val="00CA66C7"/>
    <w:rsid w:val="00CA679B"/>
    <w:rsid w:val="00CA679D"/>
    <w:rsid w:val="00CA6886"/>
    <w:rsid w:val="00CA6990"/>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1E1"/>
    <w:rsid w:val="00CB44C7"/>
    <w:rsid w:val="00CB4C31"/>
    <w:rsid w:val="00CB515B"/>
    <w:rsid w:val="00CB542F"/>
    <w:rsid w:val="00CB5472"/>
    <w:rsid w:val="00CB54C5"/>
    <w:rsid w:val="00CB5860"/>
    <w:rsid w:val="00CB62F6"/>
    <w:rsid w:val="00CB63E1"/>
    <w:rsid w:val="00CB656A"/>
    <w:rsid w:val="00CB656E"/>
    <w:rsid w:val="00CB666D"/>
    <w:rsid w:val="00CB6681"/>
    <w:rsid w:val="00CB66A7"/>
    <w:rsid w:val="00CB6E8A"/>
    <w:rsid w:val="00CB7342"/>
    <w:rsid w:val="00CB74FD"/>
    <w:rsid w:val="00CB7758"/>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01"/>
    <w:rsid w:val="00CD031F"/>
    <w:rsid w:val="00CD0DAC"/>
    <w:rsid w:val="00CD1043"/>
    <w:rsid w:val="00CD17BB"/>
    <w:rsid w:val="00CD192E"/>
    <w:rsid w:val="00CD1C24"/>
    <w:rsid w:val="00CD1C64"/>
    <w:rsid w:val="00CD1E7E"/>
    <w:rsid w:val="00CD2024"/>
    <w:rsid w:val="00CD25F9"/>
    <w:rsid w:val="00CD2891"/>
    <w:rsid w:val="00CD2D8F"/>
    <w:rsid w:val="00CD2E19"/>
    <w:rsid w:val="00CD3223"/>
    <w:rsid w:val="00CD324C"/>
    <w:rsid w:val="00CD3263"/>
    <w:rsid w:val="00CD378F"/>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045"/>
    <w:rsid w:val="00CE1319"/>
    <w:rsid w:val="00CE1419"/>
    <w:rsid w:val="00CE1477"/>
    <w:rsid w:val="00CE1C49"/>
    <w:rsid w:val="00CE25E1"/>
    <w:rsid w:val="00CE26CA"/>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120C"/>
    <w:rsid w:val="00CF16F8"/>
    <w:rsid w:val="00CF1787"/>
    <w:rsid w:val="00CF17D6"/>
    <w:rsid w:val="00CF1974"/>
    <w:rsid w:val="00CF1CFF"/>
    <w:rsid w:val="00CF1E95"/>
    <w:rsid w:val="00CF297F"/>
    <w:rsid w:val="00CF2A89"/>
    <w:rsid w:val="00CF31F7"/>
    <w:rsid w:val="00CF32E4"/>
    <w:rsid w:val="00CF3323"/>
    <w:rsid w:val="00CF3B77"/>
    <w:rsid w:val="00CF3BED"/>
    <w:rsid w:val="00CF4610"/>
    <w:rsid w:val="00CF4D9C"/>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701"/>
    <w:rsid w:val="00D01A41"/>
    <w:rsid w:val="00D01BED"/>
    <w:rsid w:val="00D01ED3"/>
    <w:rsid w:val="00D02080"/>
    <w:rsid w:val="00D02474"/>
    <w:rsid w:val="00D0262A"/>
    <w:rsid w:val="00D02B5D"/>
    <w:rsid w:val="00D02EA0"/>
    <w:rsid w:val="00D03FB6"/>
    <w:rsid w:val="00D0462D"/>
    <w:rsid w:val="00D0478A"/>
    <w:rsid w:val="00D04A41"/>
    <w:rsid w:val="00D04CBD"/>
    <w:rsid w:val="00D0540C"/>
    <w:rsid w:val="00D0565C"/>
    <w:rsid w:val="00D057C8"/>
    <w:rsid w:val="00D05EB9"/>
    <w:rsid w:val="00D06092"/>
    <w:rsid w:val="00D064D7"/>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73"/>
    <w:rsid w:val="00D3116E"/>
    <w:rsid w:val="00D31410"/>
    <w:rsid w:val="00D31BB1"/>
    <w:rsid w:val="00D3273E"/>
    <w:rsid w:val="00D32DBC"/>
    <w:rsid w:val="00D32DC1"/>
    <w:rsid w:val="00D333A9"/>
    <w:rsid w:val="00D33450"/>
    <w:rsid w:val="00D334ED"/>
    <w:rsid w:val="00D33633"/>
    <w:rsid w:val="00D33840"/>
    <w:rsid w:val="00D33847"/>
    <w:rsid w:val="00D33A41"/>
    <w:rsid w:val="00D33BB0"/>
    <w:rsid w:val="00D33D05"/>
    <w:rsid w:val="00D34238"/>
    <w:rsid w:val="00D34287"/>
    <w:rsid w:val="00D3428D"/>
    <w:rsid w:val="00D344E1"/>
    <w:rsid w:val="00D34644"/>
    <w:rsid w:val="00D3467A"/>
    <w:rsid w:val="00D3485F"/>
    <w:rsid w:val="00D34975"/>
    <w:rsid w:val="00D34DCA"/>
    <w:rsid w:val="00D35061"/>
    <w:rsid w:val="00D35071"/>
    <w:rsid w:val="00D355EF"/>
    <w:rsid w:val="00D356F4"/>
    <w:rsid w:val="00D35C63"/>
    <w:rsid w:val="00D366E1"/>
    <w:rsid w:val="00D367B0"/>
    <w:rsid w:val="00D36BC2"/>
    <w:rsid w:val="00D36D5F"/>
    <w:rsid w:val="00D3746A"/>
    <w:rsid w:val="00D37A5F"/>
    <w:rsid w:val="00D37F77"/>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54C9"/>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70460"/>
    <w:rsid w:val="00D704B3"/>
    <w:rsid w:val="00D707F9"/>
    <w:rsid w:val="00D70C14"/>
    <w:rsid w:val="00D70CFB"/>
    <w:rsid w:val="00D70D2F"/>
    <w:rsid w:val="00D71559"/>
    <w:rsid w:val="00D71B42"/>
    <w:rsid w:val="00D71D75"/>
    <w:rsid w:val="00D720F2"/>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0003"/>
    <w:rsid w:val="00D81111"/>
    <w:rsid w:val="00D81547"/>
    <w:rsid w:val="00D821E9"/>
    <w:rsid w:val="00D8221F"/>
    <w:rsid w:val="00D82508"/>
    <w:rsid w:val="00D82AD9"/>
    <w:rsid w:val="00D82C57"/>
    <w:rsid w:val="00D82E99"/>
    <w:rsid w:val="00D834B6"/>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172"/>
    <w:rsid w:val="00D973D2"/>
    <w:rsid w:val="00D9757A"/>
    <w:rsid w:val="00D97786"/>
    <w:rsid w:val="00D97EFB"/>
    <w:rsid w:val="00D97FAD"/>
    <w:rsid w:val="00DA0052"/>
    <w:rsid w:val="00DA02E3"/>
    <w:rsid w:val="00DA040C"/>
    <w:rsid w:val="00DA0673"/>
    <w:rsid w:val="00DA08C4"/>
    <w:rsid w:val="00DA101D"/>
    <w:rsid w:val="00DA1438"/>
    <w:rsid w:val="00DA160D"/>
    <w:rsid w:val="00DA1909"/>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A64"/>
    <w:rsid w:val="00DB2EF3"/>
    <w:rsid w:val="00DB2F9C"/>
    <w:rsid w:val="00DB2FE2"/>
    <w:rsid w:val="00DB3126"/>
    <w:rsid w:val="00DB40B4"/>
    <w:rsid w:val="00DB40BC"/>
    <w:rsid w:val="00DB425C"/>
    <w:rsid w:val="00DB4272"/>
    <w:rsid w:val="00DB4303"/>
    <w:rsid w:val="00DB49B0"/>
    <w:rsid w:val="00DB4C69"/>
    <w:rsid w:val="00DB4CDF"/>
    <w:rsid w:val="00DB4E0D"/>
    <w:rsid w:val="00DB4F5F"/>
    <w:rsid w:val="00DB52A0"/>
    <w:rsid w:val="00DB52CF"/>
    <w:rsid w:val="00DB54B6"/>
    <w:rsid w:val="00DB5700"/>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576"/>
    <w:rsid w:val="00DC5D8D"/>
    <w:rsid w:val="00DC6457"/>
    <w:rsid w:val="00DC64AA"/>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4C25"/>
    <w:rsid w:val="00DD5156"/>
    <w:rsid w:val="00DD5167"/>
    <w:rsid w:val="00DD5195"/>
    <w:rsid w:val="00DD537A"/>
    <w:rsid w:val="00DD54D2"/>
    <w:rsid w:val="00DD54EC"/>
    <w:rsid w:val="00DD5579"/>
    <w:rsid w:val="00DD55B7"/>
    <w:rsid w:val="00DD5F3B"/>
    <w:rsid w:val="00DD6102"/>
    <w:rsid w:val="00DD6705"/>
    <w:rsid w:val="00DD69AC"/>
    <w:rsid w:val="00DD6A05"/>
    <w:rsid w:val="00DD6EF2"/>
    <w:rsid w:val="00DD7B4F"/>
    <w:rsid w:val="00DE0259"/>
    <w:rsid w:val="00DE04ED"/>
    <w:rsid w:val="00DE0594"/>
    <w:rsid w:val="00DE0829"/>
    <w:rsid w:val="00DE0854"/>
    <w:rsid w:val="00DE0894"/>
    <w:rsid w:val="00DE0A99"/>
    <w:rsid w:val="00DE128B"/>
    <w:rsid w:val="00DE1457"/>
    <w:rsid w:val="00DE16E3"/>
    <w:rsid w:val="00DE17C2"/>
    <w:rsid w:val="00DE193F"/>
    <w:rsid w:val="00DE19AE"/>
    <w:rsid w:val="00DE1B6D"/>
    <w:rsid w:val="00DE22C7"/>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42F"/>
    <w:rsid w:val="00DE752F"/>
    <w:rsid w:val="00DE7796"/>
    <w:rsid w:val="00DE7FBE"/>
    <w:rsid w:val="00DF0300"/>
    <w:rsid w:val="00DF0348"/>
    <w:rsid w:val="00DF036F"/>
    <w:rsid w:val="00DF0452"/>
    <w:rsid w:val="00DF08F4"/>
    <w:rsid w:val="00DF0998"/>
    <w:rsid w:val="00DF109A"/>
    <w:rsid w:val="00DF1163"/>
    <w:rsid w:val="00DF11FB"/>
    <w:rsid w:val="00DF16DD"/>
    <w:rsid w:val="00DF197A"/>
    <w:rsid w:val="00DF1B13"/>
    <w:rsid w:val="00DF1BEF"/>
    <w:rsid w:val="00DF1C26"/>
    <w:rsid w:val="00DF1FA9"/>
    <w:rsid w:val="00DF2123"/>
    <w:rsid w:val="00DF217E"/>
    <w:rsid w:val="00DF245D"/>
    <w:rsid w:val="00DF28E6"/>
    <w:rsid w:val="00DF2C28"/>
    <w:rsid w:val="00DF3044"/>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1F3"/>
    <w:rsid w:val="00E05214"/>
    <w:rsid w:val="00E05281"/>
    <w:rsid w:val="00E05691"/>
    <w:rsid w:val="00E05D3E"/>
    <w:rsid w:val="00E05FA2"/>
    <w:rsid w:val="00E06040"/>
    <w:rsid w:val="00E065B8"/>
    <w:rsid w:val="00E0692F"/>
    <w:rsid w:val="00E06AE5"/>
    <w:rsid w:val="00E06E5B"/>
    <w:rsid w:val="00E0701E"/>
    <w:rsid w:val="00E07496"/>
    <w:rsid w:val="00E077A7"/>
    <w:rsid w:val="00E07829"/>
    <w:rsid w:val="00E07C0A"/>
    <w:rsid w:val="00E07E43"/>
    <w:rsid w:val="00E07E55"/>
    <w:rsid w:val="00E07EAE"/>
    <w:rsid w:val="00E07F15"/>
    <w:rsid w:val="00E1010B"/>
    <w:rsid w:val="00E10ADA"/>
    <w:rsid w:val="00E10CB4"/>
    <w:rsid w:val="00E10D9E"/>
    <w:rsid w:val="00E11277"/>
    <w:rsid w:val="00E1153F"/>
    <w:rsid w:val="00E11580"/>
    <w:rsid w:val="00E119CB"/>
    <w:rsid w:val="00E11EF8"/>
    <w:rsid w:val="00E126D6"/>
    <w:rsid w:val="00E128E2"/>
    <w:rsid w:val="00E12DD9"/>
    <w:rsid w:val="00E130BD"/>
    <w:rsid w:val="00E13162"/>
    <w:rsid w:val="00E13571"/>
    <w:rsid w:val="00E13967"/>
    <w:rsid w:val="00E13DB1"/>
    <w:rsid w:val="00E1449B"/>
    <w:rsid w:val="00E14C22"/>
    <w:rsid w:val="00E14DA3"/>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36B"/>
    <w:rsid w:val="00E224AA"/>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7"/>
    <w:rsid w:val="00E25C0E"/>
    <w:rsid w:val="00E2647F"/>
    <w:rsid w:val="00E26494"/>
    <w:rsid w:val="00E265D7"/>
    <w:rsid w:val="00E2675A"/>
    <w:rsid w:val="00E2758F"/>
    <w:rsid w:val="00E2767C"/>
    <w:rsid w:val="00E276B5"/>
    <w:rsid w:val="00E27953"/>
    <w:rsid w:val="00E27B7B"/>
    <w:rsid w:val="00E27E04"/>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A84"/>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4F6"/>
    <w:rsid w:val="00E63628"/>
    <w:rsid w:val="00E63B47"/>
    <w:rsid w:val="00E63F27"/>
    <w:rsid w:val="00E6402A"/>
    <w:rsid w:val="00E64155"/>
    <w:rsid w:val="00E644D7"/>
    <w:rsid w:val="00E64603"/>
    <w:rsid w:val="00E647F8"/>
    <w:rsid w:val="00E64A00"/>
    <w:rsid w:val="00E64A09"/>
    <w:rsid w:val="00E64E8F"/>
    <w:rsid w:val="00E64FC6"/>
    <w:rsid w:val="00E652F9"/>
    <w:rsid w:val="00E65839"/>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2F7"/>
    <w:rsid w:val="00E76473"/>
    <w:rsid w:val="00E76789"/>
    <w:rsid w:val="00E76A37"/>
    <w:rsid w:val="00E77140"/>
    <w:rsid w:val="00E7736D"/>
    <w:rsid w:val="00E77588"/>
    <w:rsid w:val="00E77866"/>
    <w:rsid w:val="00E778CF"/>
    <w:rsid w:val="00E77979"/>
    <w:rsid w:val="00E77AFF"/>
    <w:rsid w:val="00E77FA3"/>
    <w:rsid w:val="00E77FEB"/>
    <w:rsid w:val="00E80087"/>
    <w:rsid w:val="00E80336"/>
    <w:rsid w:val="00E805D1"/>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31C7"/>
    <w:rsid w:val="00E83253"/>
    <w:rsid w:val="00E832E5"/>
    <w:rsid w:val="00E83656"/>
    <w:rsid w:val="00E83D63"/>
    <w:rsid w:val="00E83E14"/>
    <w:rsid w:val="00E84119"/>
    <w:rsid w:val="00E847B6"/>
    <w:rsid w:val="00E84B66"/>
    <w:rsid w:val="00E84D8D"/>
    <w:rsid w:val="00E84E37"/>
    <w:rsid w:val="00E8509E"/>
    <w:rsid w:val="00E853B0"/>
    <w:rsid w:val="00E85483"/>
    <w:rsid w:val="00E8579A"/>
    <w:rsid w:val="00E85897"/>
    <w:rsid w:val="00E858BA"/>
    <w:rsid w:val="00E85931"/>
    <w:rsid w:val="00E8655F"/>
    <w:rsid w:val="00E865E5"/>
    <w:rsid w:val="00E8693D"/>
    <w:rsid w:val="00E86C24"/>
    <w:rsid w:val="00E86DAF"/>
    <w:rsid w:val="00E86FD5"/>
    <w:rsid w:val="00E87533"/>
    <w:rsid w:val="00E87A88"/>
    <w:rsid w:val="00E87D8C"/>
    <w:rsid w:val="00E902BC"/>
    <w:rsid w:val="00E908B7"/>
    <w:rsid w:val="00E908D4"/>
    <w:rsid w:val="00E90957"/>
    <w:rsid w:val="00E90F54"/>
    <w:rsid w:val="00E911C4"/>
    <w:rsid w:val="00E9185B"/>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BF7"/>
    <w:rsid w:val="00EB4EB4"/>
    <w:rsid w:val="00EB57A9"/>
    <w:rsid w:val="00EB5950"/>
    <w:rsid w:val="00EB5EE6"/>
    <w:rsid w:val="00EB659F"/>
    <w:rsid w:val="00EB69C2"/>
    <w:rsid w:val="00EB6A34"/>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B7A"/>
    <w:rsid w:val="00ED0D3B"/>
    <w:rsid w:val="00ED0DAF"/>
    <w:rsid w:val="00ED0DB3"/>
    <w:rsid w:val="00ED0DC7"/>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51BB"/>
    <w:rsid w:val="00ED526D"/>
    <w:rsid w:val="00ED53E3"/>
    <w:rsid w:val="00ED54BE"/>
    <w:rsid w:val="00ED5BAA"/>
    <w:rsid w:val="00ED5C0C"/>
    <w:rsid w:val="00ED5C40"/>
    <w:rsid w:val="00ED62DC"/>
    <w:rsid w:val="00ED637E"/>
    <w:rsid w:val="00ED69B4"/>
    <w:rsid w:val="00ED6ACA"/>
    <w:rsid w:val="00ED719E"/>
    <w:rsid w:val="00ED77BB"/>
    <w:rsid w:val="00ED7BF4"/>
    <w:rsid w:val="00ED7D32"/>
    <w:rsid w:val="00ED7D4C"/>
    <w:rsid w:val="00EE0201"/>
    <w:rsid w:val="00EE02CB"/>
    <w:rsid w:val="00EE0589"/>
    <w:rsid w:val="00EE07D0"/>
    <w:rsid w:val="00EE0A87"/>
    <w:rsid w:val="00EE0EC8"/>
    <w:rsid w:val="00EE13A9"/>
    <w:rsid w:val="00EE1633"/>
    <w:rsid w:val="00EE1944"/>
    <w:rsid w:val="00EE1A82"/>
    <w:rsid w:val="00EE1BB1"/>
    <w:rsid w:val="00EE1E8F"/>
    <w:rsid w:val="00EE20D5"/>
    <w:rsid w:val="00EE2ABE"/>
    <w:rsid w:val="00EE2C45"/>
    <w:rsid w:val="00EE2E7B"/>
    <w:rsid w:val="00EE3055"/>
    <w:rsid w:val="00EE30A3"/>
    <w:rsid w:val="00EE349E"/>
    <w:rsid w:val="00EE371C"/>
    <w:rsid w:val="00EE3B5C"/>
    <w:rsid w:val="00EE3F3D"/>
    <w:rsid w:val="00EE4175"/>
    <w:rsid w:val="00EE436B"/>
    <w:rsid w:val="00EE460D"/>
    <w:rsid w:val="00EE488C"/>
    <w:rsid w:val="00EE4E85"/>
    <w:rsid w:val="00EE516D"/>
    <w:rsid w:val="00EE51E0"/>
    <w:rsid w:val="00EE53ED"/>
    <w:rsid w:val="00EE5542"/>
    <w:rsid w:val="00EE55D7"/>
    <w:rsid w:val="00EE5B4F"/>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35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3F"/>
    <w:rsid w:val="00F019BC"/>
    <w:rsid w:val="00F019BD"/>
    <w:rsid w:val="00F01B09"/>
    <w:rsid w:val="00F020CA"/>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FF1"/>
    <w:rsid w:val="00F10743"/>
    <w:rsid w:val="00F10FAC"/>
    <w:rsid w:val="00F1116E"/>
    <w:rsid w:val="00F1269B"/>
    <w:rsid w:val="00F12C7C"/>
    <w:rsid w:val="00F133B9"/>
    <w:rsid w:val="00F1407E"/>
    <w:rsid w:val="00F14137"/>
    <w:rsid w:val="00F14159"/>
    <w:rsid w:val="00F142EC"/>
    <w:rsid w:val="00F145DF"/>
    <w:rsid w:val="00F1463E"/>
    <w:rsid w:val="00F146DD"/>
    <w:rsid w:val="00F14727"/>
    <w:rsid w:val="00F1492F"/>
    <w:rsid w:val="00F1496F"/>
    <w:rsid w:val="00F15338"/>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C79"/>
    <w:rsid w:val="00F20C4E"/>
    <w:rsid w:val="00F20F53"/>
    <w:rsid w:val="00F216A6"/>
    <w:rsid w:val="00F218AA"/>
    <w:rsid w:val="00F219E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8D3"/>
    <w:rsid w:val="00F25B78"/>
    <w:rsid w:val="00F25F62"/>
    <w:rsid w:val="00F26206"/>
    <w:rsid w:val="00F2630B"/>
    <w:rsid w:val="00F26317"/>
    <w:rsid w:val="00F2634B"/>
    <w:rsid w:val="00F269D1"/>
    <w:rsid w:val="00F26BEE"/>
    <w:rsid w:val="00F26CC7"/>
    <w:rsid w:val="00F26F03"/>
    <w:rsid w:val="00F27225"/>
    <w:rsid w:val="00F27864"/>
    <w:rsid w:val="00F278EF"/>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30E7"/>
    <w:rsid w:val="00F33B2B"/>
    <w:rsid w:val="00F33BC4"/>
    <w:rsid w:val="00F33CB0"/>
    <w:rsid w:val="00F34031"/>
    <w:rsid w:val="00F34126"/>
    <w:rsid w:val="00F34419"/>
    <w:rsid w:val="00F344D2"/>
    <w:rsid w:val="00F3466C"/>
    <w:rsid w:val="00F349B4"/>
    <w:rsid w:val="00F34D53"/>
    <w:rsid w:val="00F352D5"/>
    <w:rsid w:val="00F352EC"/>
    <w:rsid w:val="00F35449"/>
    <w:rsid w:val="00F356B5"/>
    <w:rsid w:val="00F35A11"/>
    <w:rsid w:val="00F35B6B"/>
    <w:rsid w:val="00F35B95"/>
    <w:rsid w:val="00F35C8D"/>
    <w:rsid w:val="00F360DC"/>
    <w:rsid w:val="00F3623A"/>
    <w:rsid w:val="00F36D28"/>
    <w:rsid w:val="00F36D9C"/>
    <w:rsid w:val="00F37494"/>
    <w:rsid w:val="00F3770F"/>
    <w:rsid w:val="00F379A7"/>
    <w:rsid w:val="00F37BEC"/>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EBA"/>
    <w:rsid w:val="00F57FDB"/>
    <w:rsid w:val="00F57FE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D1E"/>
    <w:rsid w:val="00F80038"/>
    <w:rsid w:val="00F8011E"/>
    <w:rsid w:val="00F8021B"/>
    <w:rsid w:val="00F803E5"/>
    <w:rsid w:val="00F803EE"/>
    <w:rsid w:val="00F805E6"/>
    <w:rsid w:val="00F80A6F"/>
    <w:rsid w:val="00F80BA9"/>
    <w:rsid w:val="00F80F0F"/>
    <w:rsid w:val="00F80F29"/>
    <w:rsid w:val="00F81358"/>
    <w:rsid w:val="00F813E3"/>
    <w:rsid w:val="00F81569"/>
    <w:rsid w:val="00F8199F"/>
    <w:rsid w:val="00F81ACD"/>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665"/>
    <w:rsid w:val="00F8584C"/>
    <w:rsid w:val="00F86057"/>
    <w:rsid w:val="00F860BB"/>
    <w:rsid w:val="00F86480"/>
    <w:rsid w:val="00F86497"/>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ED9"/>
    <w:rsid w:val="00F96583"/>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C58"/>
    <w:rsid w:val="00FA7DAB"/>
    <w:rsid w:val="00FB0DF7"/>
    <w:rsid w:val="00FB1AFD"/>
    <w:rsid w:val="00FB1B53"/>
    <w:rsid w:val="00FB1CCC"/>
    <w:rsid w:val="00FB1F9D"/>
    <w:rsid w:val="00FB209A"/>
    <w:rsid w:val="00FB2398"/>
    <w:rsid w:val="00FB2A6E"/>
    <w:rsid w:val="00FB2BAF"/>
    <w:rsid w:val="00FB2D00"/>
    <w:rsid w:val="00FB2E70"/>
    <w:rsid w:val="00FB2F56"/>
    <w:rsid w:val="00FB3296"/>
    <w:rsid w:val="00FB37A0"/>
    <w:rsid w:val="00FB3D2D"/>
    <w:rsid w:val="00FB4274"/>
    <w:rsid w:val="00FB4329"/>
    <w:rsid w:val="00FB4ABE"/>
    <w:rsid w:val="00FB4D6F"/>
    <w:rsid w:val="00FB4EF7"/>
    <w:rsid w:val="00FB50CA"/>
    <w:rsid w:val="00FB52CA"/>
    <w:rsid w:val="00FB546D"/>
    <w:rsid w:val="00FB5702"/>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C0568"/>
    <w:rsid w:val="00FC06B2"/>
    <w:rsid w:val="00FC0A1B"/>
    <w:rsid w:val="00FC0B39"/>
    <w:rsid w:val="00FC0BB2"/>
    <w:rsid w:val="00FC10C2"/>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FF8"/>
    <w:rsid w:val="00FD1342"/>
    <w:rsid w:val="00FD13F7"/>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4ABC"/>
    <w:rsid w:val="00FD51DE"/>
    <w:rsid w:val="00FD524A"/>
    <w:rsid w:val="00FD52F8"/>
    <w:rsid w:val="00FD54DD"/>
    <w:rsid w:val="00FD5637"/>
    <w:rsid w:val="00FD56CF"/>
    <w:rsid w:val="00FD591A"/>
    <w:rsid w:val="00FD6293"/>
    <w:rsid w:val="00FD6703"/>
    <w:rsid w:val="00FD6D6D"/>
    <w:rsid w:val="00FD6E70"/>
    <w:rsid w:val="00FD7A5A"/>
    <w:rsid w:val="00FD7ADC"/>
    <w:rsid w:val="00FD7B69"/>
    <w:rsid w:val="00FD7C08"/>
    <w:rsid w:val="00FD7D54"/>
    <w:rsid w:val="00FE0162"/>
    <w:rsid w:val="00FE0172"/>
    <w:rsid w:val="00FE03CA"/>
    <w:rsid w:val="00FE0AA6"/>
    <w:rsid w:val="00FE0ADB"/>
    <w:rsid w:val="00FE0FB2"/>
    <w:rsid w:val="00FE1953"/>
    <w:rsid w:val="00FE1C0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ADC"/>
    <w:rsid w:val="00FF2FDE"/>
    <w:rsid w:val="00FF3A0D"/>
    <w:rsid w:val="00FF3A99"/>
    <w:rsid w:val="00FF3D66"/>
    <w:rsid w:val="00FF41A9"/>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D655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brief.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co.za/media/filestore/2017/06/B40D_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co.za/media/filestore/2017/06/B40C_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ta.co.za/media/filestore/2017/06/B34D_2015.pdf" TargetMode="External"/><Relationship Id="rId4" Type="http://schemas.openxmlformats.org/officeDocument/2006/relationships/settings" Target="settings.xml"/><Relationship Id="rId9" Type="http://schemas.openxmlformats.org/officeDocument/2006/relationships/hyperlink" Target="https://juta.co.za/media/filestore/2017/06/B34C_201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0247-5F29-4046-BAD8-29895FB1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3155</TotalTime>
  <Pages>6</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Liezl Mesias</cp:lastModifiedBy>
  <cp:revision>113</cp:revision>
  <cp:lastPrinted>2017-06-09T10:33:00Z</cp:lastPrinted>
  <dcterms:created xsi:type="dcterms:W3CDTF">2017-05-05T08:16:00Z</dcterms:created>
  <dcterms:modified xsi:type="dcterms:W3CDTF">2017-06-23T13:49:00Z</dcterms:modified>
</cp:coreProperties>
</file>