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914621" w:rsidRDefault="00C62208" w:rsidP="008A6FFE">
      <w:pPr>
        <w:pStyle w:val="Heading1"/>
        <w:rPr>
          <w:b w:val="0"/>
          <w:color w:val="auto"/>
          <w:lang w:val="en-ZA"/>
        </w:rPr>
      </w:pPr>
      <w:r w:rsidRPr="00914621">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914621" w:rsidRDefault="008A6FFE" w:rsidP="006E6D27">
      <w:pPr>
        <w:pStyle w:val="LegText"/>
      </w:pPr>
    </w:p>
    <w:p w14:paraId="590853E0" w14:textId="77777777" w:rsidR="001D0844" w:rsidRPr="00914621" w:rsidRDefault="001D0844" w:rsidP="001D0844">
      <w:pPr>
        <w:pStyle w:val="Heading1"/>
        <w:rPr>
          <w:rFonts w:ascii="Verdana" w:hAnsi="Verdana"/>
          <w:color w:val="auto"/>
          <w:lang w:val="en-ZA"/>
        </w:rPr>
      </w:pPr>
      <w:r w:rsidRPr="00914621">
        <w:rPr>
          <w:rFonts w:ascii="Verdana" w:hAnsi="Verdana"/>
          <w:color w:val="auto"/>
          <w:lang w:val="en-ZA"/>
        </w:rPr>
        <w:t>JUTA'S WEEKLY STATUTES BULLETIN</w:t>
      </w:r>
    </w:p>
    <w:p w14:paraId="2F86AE04" w14:textId="1641E201" w:rsidR="008A6FFE" w:rsidRPr="00914621" w:rsidRDefault="008A6FFE" w:rsidP="00161398">
      <w:pPr>
        <w:pStyle w:val="LegHeadCenteredItalic"/>
      </w:pPr>
      <w:r w:rsidRPr="00914621">
        <w:t xml:space="preserve">(Bulletin </w:t>
      </w:r>
      <w:r w:rsidR="00856DAC">
        <w:t>9</w:t>
      </w:r>
      <w:r w:rsidR="00BF722E">
        <w:t xml:space="preserve"> </w:t>
      </w:r>
      <w:r w:rsidRPr="00914621">
        <w:t>of 201</w:t>
      </w:r>
      <w:r w:rsidR="00CB4C31" w:rsidRPr="00914621">
        <w:t>7</w:t>
      </w:r>
      <w:r w:rsidRPr="00914621">
        <w:t xml:space="preserve">, based on Gazettes received during the week </w:t>
      </w:r>
      <w:r w:rsidR="00FE1C03">
        <w:t xml:space="preserve">24 </w:t>
      </w:r>
      <w:r w:rsidR="00BF722E">
        <w:t>February </w:t>
      </w:r>
      <w:r w:rsidR="00856DAC">
        <w:t xml:space="preserve">to 3 March </w:t>
      </w:r>
      <w:r w:rsidR="00CB4C31" w:rsidRPr="00914621">
        <w:t>2017</w:t>
      </w:r>
      <w:r w:rsidRPr="00914621">
        <w:t>)</w:t>
      </w:r>
    </w:p>
    <w:p w14:paraId="5CCE89AC" w14:textId="77777777" w:rsidR="001D0844" w:rsidRPr="00914621" w:rsidRDefault="001D0844" w:rsidP="005F64B2">
      <w:pPr>
        <w:pStyle w:val="LegHeadCenteredBold"/>
      </w:pPr>
      <w:r w:rsidRPr="00914621">
        <w:t>JUTA'S WEEKLY E-MAIL SERVICE</w:t>
      </w:r>
    </w:p>
    <w:p w14:paraId="7A846A7D" w14:textId="77777777" w:rsidR="008A6FFE" w:rsidRPr="00914621" w:rsidRDefault="008A6FFE" w:rsidP="00161398">
      <w:pPr>
        <w:pStyle w:val="LegHeadCenteredItalic"/>
      </w:pPr>
      <w:r w:rsidRPr="00914621">
        <w:t>ISSN 1022 - 6397</w:t>
      </w:r>
    </w:p>
    <w:p w14:paraId="0A291901" w14:textId="4430F5D4" w:rsidR="00343909" w:rsidRPr="00914621" w:rsidRDefault="00343909" w:rsidP="005F64B2">
      <w:pPr>
        <w:pStyle w:val="LegHeadCenteredBold"/>
      </w:pPr>
      <w:r w:rsidRPr="00914621">
        <w:t>PROCLAMATIONS AND NOTICES</w:t>
      </w:r>
    </w:p>
    <w:p w14:paraId="18E52F10" w14:textId="77777777" w:rsidR="00B332CD" w:rsidRDefault="00B332CD" w:rsidP="00E827E2">
      <w:pPr>
        <w:pStyle w:val="LegHeadBold"/>
      </w:pPr>
      <w:r>
        <w:t>Department of Transport:</w:t>
      </w:r>
    </w:p>
    <w:p w14:paraId="00C06419" w14:textId="062B8463" w:rsidR="00B332CD" w:rsidRDefault="00B332CD" w:rsidP="00B332CD">
      <w:pPr>
        <w:pStyle w:val="LegText"/>
      </w:pPr>
      <w:r>
        <w:t xml:space="preserve">Notice of publication for comment of </w:t>
      </w:r>
      <w:r w:rsidRPr="00684EDC">
        <w:t>Draft</w:t>
      </w:r>
      <w:r>
        <w:t xml:space="preserve"> </w:t>
      </w:r>
      <w:r w:rsidRPr="00684EDC">
        <w:t>Comprehensive Maritime Transport Policy (CMTP), 2017</w:t>
      </w:r>
      <w:r>
        <w:t xml:space="preserve"> published (GenN 183 in </w:t>
      </w:r>
      <w:r w:rsidRPr="00CA76AD">
        <w:rPr>
          <w:i/>
        </w:rPr>
        <w:t>GG</w:t>
      </w:r>
      <w:r>
        <w:t xml:space="preserve"> 40662 of 2 March 2017) (p4)</w:t>
      </w:r>
    </w:p>
    <w:p w14:paraId="6773DE77" w14:textId="2B4B3F19" w:rsidR="00E827E2" w:rsidRDefault="00E827E2" w:rsidP="00E827E2">
      <w:pPr>
        <w:pStyle w:val="LegHeadBold"/>
      </w:pPr>
      <w:r>
        <w:t>DEEDS REGISTRIES ACT 47 OF 1937</w:t>
      </w:r>
    </w:p>
    <w:p w14:paraId="632A590A" w14:textId="08538535" w:rsidR="00E827E2" w:rsidRDefault="00E827E2" w:rsidP="00E827E2">
      <w:pPr>
        <w:pStyle w:val="LegText"/>
      </w:pPr>
      <w:r>
        <w:t xml:space="preserve">Regulations relating to fees amended with effect from one month after publication </w:t>
      </w:r>
      <w:r>
        <w:br/>
        <w:t xml:space="preserve">(GN R175 in </w:t>
      </w:r>
      <w:r w:rsidRPr="00CA76AD">
        <w:rPr>
          <w:i/>
        </w:rPr>
        <w:t>GG</w:t>
      </w:r>
      <w:r>
        <w:t xml:space="preserve"> 40649 of 28 February 2017) (p4)</w:t>
      </w:r>
    </w:p>
    <w:p w14:paraId="19E18E37" w14:textId="547223BA" w:rsidR="00E827E2" w:rsidRDefault="00E827E2" w:rsidP="00E827E2">
      <w:pPr>
        <w:pStyle w:val="LegText"/>
      </w:pPr>
      <w:r>
        <w:t xml:space="preserve">Amendment of definition of area of the deeds registry at </w:t>
      </w:r>
      <w:r w:rsidR="00B65A3D" w:rsidRPr="00684EDC">
        <w:t>Kimberley</w:t>
      </w:r>
      <w:r w:rsidR="00B65A3D">
        <w:t xml:space="preserve"> </w:t>
      </w:r>
      <w:r>
        <w:t xml:space="preserve">as </w:t>
      </w:r>
      <w:r w:rsidR="00B65A3D">
        <w:t>the Province of the Northern Cape e</w:t>
      </w:r>
      <w:r>
        <w:t>xclud</w:t>
      </w:r>
      <w:r w:rsidR="00B65A3D">
        <w:t>ing</w:t>
      </w:r>
      <w:r>
        <w:t xml:space="preserve"> </w:t>
      </w:r>
      <w:r w:rsidR="00B65A3D">
        <w:t xml:space="preserve">that portion thereof which is served by the deeds registry at Vryburg and withdrawal of previous notices in respect of the definition of the area of the deeds registry at Kimberley </w:t>
      </w:r>
      <w:r>
        <w:t xml:space="preserve">published (GN </w:t>
      </w:r>
      <w:r w:rsidR="00B65A3D">
        <w:t>179</w:t>
      </w:r>
      <w:r>
        <w:t xml:space="preserve"> in </w:t>
      </w:r>
      <w:r w:rsidR="00B65A3D" w:rsidRPr="00CA76AD">
        <w:rPr>
          <w:i/>
        </w:rPr>
        <w:t>GG</w:t>
      </w:r>
      <w:r w:rsidR="00B65A3D">
        <w:t xml:space="preserve"> 40655</w:t>
      </w:r>
      <w:r>
        <w:t xml:space="preserve"> of 1 March 201</w:t>
      </w:r>
      <w:r w:rsidR="00B65A3D">
        <w:t>7</w:t>
      </w:r>
      <w:r>
        <w:t>) (p4)</w:t>
      </w:r>
    </w:p>
    <w:p w14:paraId="066304FD" w14:textId="1821FA8E" w:rsidR="00DB2A64" w:rsidRDefault="00DB2A64" w:rsidP="00DB2A64">
      <w:pPr>
        <w:pStyle w:val="LegText"/>
      </w:pPr>
      <w:r>
        <w:t>Amendment of definition of area of the deeds registry at Cape Town as the Province of</w:t>
      </w:r>
      <w:r w:rsidR="004864E1">
        <w:t xml:space="preserve"> the</w:t>
      </w:r>
      <w:r>
        <w:t xml:space="preserve"> Western Cape </w:t>
      </w:r>
      <w:r w:rsidR="0030434E">
        <w:t xml:space="preserve">as well as the Province of the Eastern Cape, </w:t>
      </w:r>
      <w:r>
        <w:t xml:space="preserve">excluding </w:t>
      </w:r>
      <w:r w:rsidR="0030434E">
        <w:t xml:space="preserve">the areas </w:t>
      </w:r>
      <w:r>
        <w:t>served by the deeds registr</w:t>
      </w:r>
      <w:r w:rsidR="0030434E">
        <w:t>ies</w:t>
      </w:r>
      <w:r>
        <w:t xml:space="preserve"> at </w:t>
      </w:r>
      <w:r w:rsidR="0030434E">
        <w:t>King William's Town and Mthatha</w:t>
      </w:r>
      <w:r>
        <w:t xml:space="preserve"> </w:t>
      </w:r>
      <w:r w:rsidR="004864E1">
        <w:t xml:space="preserve">and withdrawal of previous notices in respect of the definition of the area of the deeds registry at Cape Town </w:t>
      </w:r>
      <w:r>
        <w:t xml:space="preserve">published </w:t>
      </w:r>
      <w:r w:rsidR="0030434E">
        <w:br/>
      </w:r>
      <w:r>
        <w:t>(GN 1</w:t>
      </w:r>
      <w:r w:rsidR="0030434E">
        <w:t>80</w:t>
      </w:r>
      <w:r>
        <w:t xml:space="preserve"> in </w:t>
      </w:r>
      <w:r w:rsidRPr="00CA76AD">
        <w:rPr>
          <w:i/>
        </w:rPr>
        <w:t>GG</w:t>
      </w:r>
      <w:r>
        <w:t xml:space="preserve"> 40655 of 1 March 2017) (p</w:t>
      </w:r>
      <w:r w:rsidR="0030434E">
        <w:t>6</w:t>
      </w:r>
      <w:r>
        <w:t>)</w:t>
      </w:r>
    </w:p>
    <w:p w14:paraId="5630FC04" w14:textId="77777777" w:rsidR="00257F5A" w:rsidRDefault="00257F5A" w:rsidP="00257F5A">
      <w:pPr>
        <w:pStyle w:val="LegHeadBold"/>
      </w:pPr>
      <w:r>
        <w:t>INCOME TAX ACT 58 OF 1962</w:t>
      </w:r>
    </w:p>
    <w:p w14:paraId="304105BD" w14:textId="5A75E448" w:rsidR="00257F5A" w:rsidRDefault="00257F5A" w:rsidP="00257F5A">
      <w:pPr>
        <w:pStyle w:val="LegText"/>
      </w:pPr>
      <w:r>
        <w:t xml:space="preserve">Determination of the daily amount in respect of meals and incidental costs for purposes of s. 8 (1) </w:t>
      </w:r>
      <w:r w:rsidRPr="00257F5A">
        <w:rPr>
          <w:i/>
        </w:rPr>
        <w:t>(a)</w:t>
      </w:r>
      <w:r>
        <w:t xml:space="preserve"> (i) </w:t>
      </w:r>
      <w:r w:rsidRPr="00257F5A">
        <w:rPr>
          <w:i/>
        </w:rPr>
        <w:t>(bb)</w:t>
      </w:r>
      <w:r>
        <w:t xml:space="preserve"> in respect of the year of assessment commencing 1 March 2017 published (GN 194 in </w:t>
      </w:r>
      <w:r w:rsidRPr="00CA76AD">
        <w:rPr>
          <w:i/>
        </w:rPr>
        <w:t>GG</w:t>
      </w:r>
      <w:r>
        <w:t xml:space="preserve"> </w:t>
      </w:r>
      <w:r w:rsidR="00CD0301">
        <w:t>40660 of 3 March 2017</w:t>
      </w:r>
      <w:r>
        <w:t>) (p117)</w:t>
      </w:r>
    </w:p>
    <w:p w14:paraId="30F3F05C" w14:textId="232297FB" w:rsidR="00257F5A" w:rsidRDefault="00257F5A" w:rsidP="00257F5A">
      <w:pPr>
        <w:pStyle w:val="LegText"/>
      </w:pPr>
      <w:r>
        <w:t>Determination of the rate per kilometre in respect of motor vehicles for the purposes of s.</w:t>
      </w:r>
      <w:r>
        <w:rPr>
          <w:b/>
        </w:rPr>
        <w:t> </w:t>
      </w:r>
      <w:r>
        <w:t>8 (1) </w:t>
      </w:r>
      <w:r w:rsidRPr="00257F5A">
        <w:rPr>
          <w:i/>
        </w:rPr>
        <w:t>(b)</w:t>
      </w:r>
      <w:r>
        <w:t xml:space="preserve"> (ii) and (iii) published in respect of years of assessment commencing on or after 1 March 2017 (GN 19</w:t>
      </w:r>
      <w:r w:rsidR="00CD0301">
        <w:t>5</w:t>
      </w:r>
      <w:r>
        <w:t xml:space="preserve"> in </w:t>
      </w:r>
      <w:r w:rsidR="00CD0301" w:rsidRPr="00CA76AD">
        <w:rPr>
          <w:i/>
        </w:rPr>
        <w:t>GG</w:t>
      </w:r>
      <w:r w:rsidR="00CD0301">
        <w:t xml:space="preserve"> 40660 of 3 March 2017</w:t>
      </w:r>
      <w:r>
        <w:t>) (p</w:t>
      </w:r>
      <w:r w:rsidR="00CD0301">
        <w:t>147</w:t>
      </w:r>
      <w:r>
        <w:t>)</w:t>
      </w:r>
    </w:p>
    <w:p w14:paraId="53397B70" w14:textId="1958C181" w:rsidR="00900EE3" w:rsidRDefault="00900EE3" w:rsidP="003A7530">
      <w:pPr>
        <w:pStyle w:val="LegHeadBold"/>
        <w:keepNext/>
      </w:pPr>
      <w:r>
        <w:t>CUSTOMS AND EXCISE ACT 91 OF 1964</w:t>
      </w:r>
    </w:p>
    <w:p w14:paraId="685A3448" w14:textId="055DA4C6" w:rsidR="00900EE3" w:rsidRDefault="00900EE3" w:rsidP="00900EE3">
      <w:pPr>
        <w:pStyle w:val="LegText"/>
      </w:pPr>
      <w:r>
        <w:t xml:space="preserve">Schedule 1 amended (GN R199 in </w:t>
      </w:r>
      <w:r w:rsidRPr="00CA76AD">
        <w:rPr>
          <w:i/>
        </w:rPr>
        <w:t>GG</w:t>
      </w:r>
      <w:r>
        <w:t xml:space="preserve"> 40661 of 3 March 2017) (p127)</w:t>
      </w:r>
    </w:p>
    <w:p w14:paraId="111D183F" w14:textId="77777777" w:rsidR="006834A8" w:rsidRDefault="006834A8" w:rsidP="006834A8">
      <w:pPr>
        <w:pStyle w:val="LegHeadBold"/>
      </w:pPr>
      <w:r>
        <w:t>PLANT IMPROVEMENT ACT 53 OF 1976</w:t>
      </w:r>
    </w:p>
    <w:p w14:paraId="0D97D2C3" w14:textId="6CD63BF2" w:rsidR="006834A8" w:rsidRDefault="006834A8" w:rsidP="006834A8">
      <w:pPr>
        <w:pStyle w:val="LegText"/>
      </w:pPr>
      <w:r>
        <w:t xml:space="preserve">Regulations relating to establishments, varieties, plants and propagating material amended (GN 182 in </w:t>
      </w:r>
      <w:r w:rsidRPr="00CA76AD">
        <w:rPr>
          <w:i/>
        </w:rPr>
        <w:t>GG</w:t>
      </w:r>
      <w:r>
        <w:t xml:space="preserve"> 40660 of 3 March 2017) (p18)</w:t>
      </w:r>
    </w:p>
    <w:p w14:paraId="5F801534" w14:textId="147D4561" w:rsidR="0030434E" w:rsidRDefault="0030434E" w:rsidP="003A7530">
      <w:pPr>
        <w:pStyle w:val="LegHeadBold"/>
        <w:keepNext/>
      </w:pPr>
      <w:r>
        <w:lastRenderedPageBreak/>
        <w:t>PETROLEUM PRODUCTS ACT 120 OF 1977</w:t>
      </w:r>
    </w:p>
    <w:p w14:paraId="4FF93652" w14:textId="5FA91A67" w:rsidR="0030434E" w:rsidRDefault="0030434E" w:rsidP="0030434E">
      <w:pPr>
        <w:pStyle w:val="LegText"/>
      </w:pPr>
      <w:r>
        <w:t xml:space="preserve">Regulations in respect of the maximum retail price of Liquefied Petroleum Gas supplied to residential customers published with effect from 1 March 2017 </w:t>
      </w:r>
      <w:r>
        <w:br/>
        <w:t xml:space="preserve">(GN R176 in </w:t>
      </w:r>
      <w:r w:rsidRPr="00CA76AD">
        <w:rPr>
          <w:i/>
        </w:rPr>
        <w:t>GG</w:t>
      </w:r>
      <w:r>
        <w:t xml:space="preserve"> 40650 of 28 February 2017) (p3)</w:t>
      </w:r>
    </w:p>
    <w:p w14:paraId="38C197AC" w14:textId="0CB80AA9" w:rsidR="0030434E" w:rsidRDefault="0030434E" w:rsidP="0030434E">
      <w:pPr>
        <w:pStyle w:val="LegText"/>
      </w:pPr>
      <w:r>
        <w:t xml:space="preserve">Regulations in respect of the single maximum national retail price for illuminating paraffin published with effect from 1 March 2017 (GN R177 in </w:t>
      </w:r>
      <w:r w:rsidRPr="00CA76AD">
        <w:rPr>
          <w:i/>
        </w:rPr>
        <w:t>GG</w:t>
      </w:r>
      <w:r>
        <w:t xml:space="preserve"> 40650 of 28 February 2017) (p5)</w:t>
      </w:r>
    </w:p>
    <w:p w14:paraId="4FBA64C0" w14:textId="379BDF04" w:rsidR="0030434E" w:rsidRDefault="0030434E" w:rsidP="0030434E">
      <w:pPr>
        <w:pStyle w:val="LegText"/>
      </w:pPr>
      <w:r>
        <w:t xml:space="preserve">Amendment of regulations in respect of petroleum products published with effect from 1 March 2017 (GN R178 in </w:t>
      </w:r>
      <w:r w:rsidRPr="00CA76AD">
        <w:rPr>
          <w:i/>
        </w:rPr>
        <w:t>GG</w:t>
      </w:r>
      <w:r>
        <w:t xml:space="preserve"> 40650 of 28 February 2017) (p6)</w:t>
      </w:r>
    </w:p>
    <w:p w14:paraId="65920B23" w14:textId="77777777" w:rsidR="00153250" w:rsidRDefault="00153250" w:rsidP="00153250">
      <w:pPr>
        <w:pStyle w:val="LegHeadBold"/>
      </w:pPr>
      <w:r>
        <w:t>SMALL CLAIMS COURTS ACT 61 OF 1984</w:t>
      </w:r>
    </w:p>
    <w:p w14:paraId="6BBD1E54" w14:textId="51180A84" w:rsidR="00153250" w:rsidRDefault="00153250" w:rsidP="00153250">
      <w:pPr>
        <w:pStyle w:val="LegText"/>
      </w:pPr>
      <w:r>
        <w:t xml:space="preserve">Establishment of small claims courts for the areas of Stutterheim, Cathcart and Komga published and GN 476 in </w:t>
      </w:r>
      <w:r w:rsidRPr="00CA76AD">
        <w:rPr>
          <w:i/>
        </w:rPr>
        <w:t>GG</w:t>
      </w:r>
      <w:r>
        <w:t xml:space="preserve"> 34333 of 3 June 2011 withdrawn </w:t>
      </w:r>
      <w:r>
        <w:br/>
        <w:t xml:space="preserve">(GN 190 in </w:t>
      </w:r>
      <w:r w:rsidRPr="00CA76AD">
        <w:rPr>
          <w:i/>
        </w:rPr>
        <w:t>GG</w:t>
      </w:r>
      <w:r>
        <w:t xml:space="preserve"> 40660 of 3 March 2017) (p66)</w:t>
      </w:r>
    </w:p>
    <w:p w14:paraId="5DEB1800" w14:textId="51415DC6" w:rsidR="006834A8" w:rsidRDefault="006834A8" w:rsidP="00153250">
      <w:pPr>
        <w:pStyle w:val="LegHeadBold"/>
      </w:pPr>
      <w:r w:rsidRPr="006834A8">
        <w:t>HIGHER EDUCATION ACT 101 OF 1997</w:t>
      </w:r>
    </w:p>
    <w:p w14:paraId="49C916EB" w14:textId="044B380A" w:rsidR="006834A8" w:rsidRDefault="006834A8" w:rsidP="006834A8">
      <w:pPr>
        <w:pStyle w:val="LegText"/>
      </w:pPr>
      <w:r w:rsidRPr="00684EDC">
        <w:t>Notice of intent to cancel the registration of programmes approved to Oval International Computer Education (Pty) Ltd</w:t>
      </w:r>
      <w:r>
        <w:t xml:space="preserve"> </w:t>
      </w:r>
      <w:r w:rsidR="00153250">
        <w:t xml:space="preserve">published (GN 185 in </w:t>
      </w:r>
      <w:r w:rsidR="00153250" w:rsidRPr="00CA76AD">
        <w:rPr>
          <w:i/>
        </w:rPr>
        <w:t>GG</w:t>
      </w:r>
      <w:r w:rsidR="00153250">
        <w:t xml:space="preserve"> 40660 of 3 March 2017) (p38)</w:t>
      </w:r>
    </w:p>
    <w:p w14:paraId="22C66878" w14:textId="0AD2AFF8" w:rsidR="009B3CAA" w:rsidRDefault="004C4E6E" w:rsidP="002242E5">
      <w:pPr>
        <w:pStyle w:val="LegHeadBold"/>
      </w:pPr>
      <w:r>
        <w:t xml:space="preserve">NATIONAL </w:t>
      </w:r>
      <w:r w:rsidR="009B3CAA">
        <w:t>WATER ACT 36 OF 1998</w:t>
      </w:r>
    </w:p>
    <w:p w14:paraId="763EE13B" w14:textId="23BDBCC3" w:rsidR="009B3CAA" w:rsidRDefault="009B3CAA" w:rsidP="009B3CAA">
      <w:pPr>
        <w:pStyle w:val="LegText"/>
      </w:pPr>
      <w:r w:rsidRPr="00B65A3D">
        <w:t>Proposed Zalu Da</w:t>
      </w:r>
      <w:r w:rsidRPr="00DB2A64">
        <w:t xml:space="preserve">m and </w:t>
      </w:r>
      <w:r>
        <w:t xml:space="preserve">summary of </w:t>
      </w:r>
      <w:r w:rsidRPr="00DB2A64">
        <w:t>the Environmental Impact Assessment relating thereto</w:t>
      </w:r>
      <w:r>
        <w:t xml:space="preserve"> published for comment (GN 202 in </w:t>
      </w:r>
      <w:r w:rsidRPr="00CA76AD">
        <w:rPr>
          <w:i/>
        </w:rPr>
        <w:t>GG</w:t>
      </w:r>
      <w:r>
        <w:t xml:space="preserve"> 40664 of 3 March 2017) (p4)</w:t>
      </w:r>
    </w:p>
    <w:p w14:paraId="002CD5C4" w14:textId="77777777" w:rsidR="00CD0301" w:rsidRDefault="00CD0301" w:rsidP="00CD0301">
      <w:pPr>
        <w:pStyle w:val="LegHeadBold"/>
      </w:pPr>
      <w:r>
        <w:t>NATIONAL FORESTS ACT 84 OF 1998</w:t>
      </w:r>
    </w:p>
    <w:p w14:paraId="603F03FE" w14:textId="35949F26" w:rsidR="00CD0301" w:rsidRDefault="006C2632" w:rsidP="006C2632">
      <w:pPr>
        <w:pStyle w:val="LegText"/>
      </w:pPr>
      <w:r w:rsidRPr="006C2632">
        <w:t>Declaration of a list of national forest types as natural forests</w:t>
      </w:r>
      <w:r>
        <w:t xml:space="preserve"> published </w:t>
      </w:r>
      <w:r>
        <w:br/>
        <w:t xml:space="preserve">(GenN 167 in </w:t>
      </w:r>
      <w:r w:rsidRPr="00CA76AD">
        <w:rPr>
          <w:i/>
        </w:rPr>
        <w:t>GG</w:t>
      </w:r>
      <w:r>
        <w:t xml:space="preserve"> 40660 of 3 March 2017) (p159)</w:t>
      </w:r>
    </w:p>
    <w:p w14:paraId="3C7B541C" w14:textId="6C892035" w:rsidR="00153250" w:rsidRDefault="00153250" w:rsidP="00CD0301">
      <w:pPr>
        <w:pStyle w:val="LegHeadBold"/>
      </w:pPr>
      <w:r>
        <w:t>PROMOTION OF ACCESS TO INFORMATION ACT 2 OF 2000</w:t>
      </w:r>
    </w:p>
    <w:p w14:paraId="12573B34" w14:textId="6F017CD6" w:rsidR="00153250" w:rsidRDefault="00153250" w:rsidP="00153250">
      <w:pPr>
        <w:pStyle w:val="LegText"/>
      </w:pPr>
      <w:r>
        <w:t xml:space="preserve">Department of Public Enterprises: Section 14 manual published </w:t>
      </w:r>
      <w:r>
        <w:br/>
        <w:t xml:space="preserve">(GN 191 in </w:t>
      </w:r>
      <w:r w:rsidRPr="00CA76AD">
        <w:rPr>
          <w:i/>
        </w:rPr>
        <w:t>GG</w:t>
      </w:r>
      <w:r>
        <w:t xml:space="preserve"> 40660 of 3 March 2017) (p67)</w:t>
      </w:r>
    </w:p>
    <w:p w14:paraId="4C3040AE" w14:textId="77777777" w:rsidR="003A7530" w:rsidRDefault="003A7530" w:rsidP="003A7530">
      <w:pPr>
        <w:pStyle w:val="LegHeadBold"/>
      </w:pPr>
      <w:r w:rsidRPr="003A7530">
        <w:t>INDEPENDENT COMMUNICATIONS AUTHORITY OF SOUTH AFRICA ACT 13 OF 2000</w:t>
      </w:r>
    </w:p>
    <w:p w14:paraId="751CE6AC" w14:textId="6E629F68" w:rsidR="003A7530" w:rsidRDefault="003A7530" w:rsidP="003A7530">
      <w:pPr>
        <w:pStyle w:val="LegText"/>
      </w:pPr>
      <w:r>
        <w:t xml:space="preserve">Independent Communications Authority of South Africa (ICASA): Discussion document on </w:t>
      </w:r>
      <w:r w:rsidRPr="00684EDC">
        <w:t>Regulatory Framework for Community Broadcasting Services</w:t>
      </w:r>
      <w:r>
        <w:t xml:space="preserve"> published for comment</w:t>
      </w:r>
      <w:r w:rsidR="0036439B">
        <w:t xml:space="preserve"> </w:t>
      </w:r>
      <w:r>
        <w:t xml:space="preserve">(GenN 170 in </w:t>
      </w:r>
      <w:r w:rsidRPr="00CA76AD">
        <w:rPr>
          <w:i/>
        </w:rPr>
        <w:t>GG</w:t>
      </w:r>
      <w:r>
        <w:t xml:space="preserve"> 40660 of 3 March 2017) (p184)</w:t>
      </w:r>
    </w:p>
    <w:p w14:paraId="0670010E" w14:textId="5920CE6D" w:rsidR="006834A8" w:rsidRDefault="006834A8" w:rsidP="003A7530">
      <w:pPr>
        <w:pStyle w:val="LegHeadBold"/>
      </w:pPr>
      <w:r>
        <w:t>ANIMAL IDENTIFICATION ACT 6 OF 2002</w:t>
      </w:r>
    </w:p>
    <w:p w14:paraId="2177F3F7" w14:textId="0E1D7D71" w:rsidR="006834A8" w:rsidRDefault="006834A8" w:rsidP="006834A8">
      <w:pPr>
        <w:pStyle w:val="LegText"/>
      </w:pPr>
      <w:r>
        <w:t xml:space="preserve">Regulations amended (GN 181 in </w:t>
      </w:r>
      <w:r w:rsidRPr="00CA76AD">
        <w:rPr>
          <w:i/>
        </w:rPr>
        <w:t>GG</w:t>
      </w:r>
      <w:r>
        <w:t xml:space="preserve"> 40660 of 3 March 2017) (p16)</w:t>
      </w:r>
    </w:p>
    <w:p w14:paraId="4F83675D" w14:textId="77777777" w:rsidR="003A7530" w:rsidRDefault="003A7530" w:rsidP="003A7530">
      <w:pPr>
        <w:pStyle w:val="LegHeadBold"/>
      </w:pPr>
      <w:r>
        <w:t>NATURAL SCIENTIFIC PROFESSIONS ACT 27 OF 2003</w:t>
      </w:r>
    </w:p>
    <w:p w14:paraId="3634E396" w14:textId="3742F27D" w:rsidR="003A7530" w:rsidRDefault="003A7530" w:rsidP="003A7530">
      <w:pPr>
        <w:pStyle w:val="LegText"/>
      </w:pPr>
      <w:r>
        <w:t xml:space="preserve">Recommended consultation fees published and BN 110 in </w:t>
      </w:r>
      <w:r w:rsidRPr="00CA76AD">
        <w:rPr>
          <w:i/>
        </w:rPr>
        <w:t>GG</w:t>
      </w:r>
      <w:r>
        <w:t xml:space="preserve"> 37979 of 12 September 2014 retracted (BN 15 in </w:t>
      </w:r>
      <w:r w:rsidRPr="00CA76AD">
        <w:rPr>
          <w:i/>
        </w:rPr>
        <w:t>GG</w:t>
      </w:r>
      <w:r>
        <w:t xml:space="preserve"> 40660 of 3 March 2017) (p279)</w:t>
      </w:r>
    </w:p>
    <w:p w14:paraId="5276C3D2" w14:textId="260BB54E" w:rsidR="006834A8" w:rsidRDefault="006834A8" w:rsidP="003A7530">
      <w:pPr>
        <w:pStyle w:val="LegHeadBold"/>
      </w:pPr>
      <w:r>
        <w:t>NATIONAL ENVIRONMENTAL MANAGEMENT: BIODIVERSITY ACT 10 OF 2004</w:t>
      </w:r>
    </w:p>
    <w:p w14:paraId="40B912BB" w14:textId="0DB387A7" w:rsidR="006834A8" w:rsidRDefault="006834A8" w:rsidP="006834A8">
      <w:pPr>
        <w:pStyle w:val="LegText"/>
      </w:pPr>
      <w:r w:rsidRPr="00684EDC">
        <w:t xml:space="preserve">Extension of the commenting period </w:t>
      </w:r>
      <w:r>
        <w:t>on Draft Biodiversity Management Plan for Cape Mountain Zebra (</w:t>
      </w:r>
      <w:r w:rsidRPr="006834A8">
        <w:rPr>
          <w:i/>
        </w:rPr>
        <w:t>Equus zebra zebra</w:t>
      </w:r>
      <w:r>
        <w:t xml:space="preserve">) published in GN 1483 in </w:t>
      </w:r>
      <w:r w:rsidRPr="00CA76AD">
        <w:rPr>
          <w:i/>
        </w:rPr>
        <w:t>GG</w:t>
      </w:r>
      <w:r>
        <w:t xml:space="preserve"> 40464 of 2 December 2016 published (GN 184 in </w:t>
      </w:r>
      <w:r w:rsidRPr="00CA76AD">
        <w:rPr>
          <w:i/>
        </w:rPr>
        <w:t>GG</w:t>
      </w:r>
      <w:r>
        <w:t xml:space="preserve"> 40660 of 3 March 2017) (p37)</w:t>
      </w:r>
    </w:p>
    <w:p w14:paraId="172DD2AC" w14:textId="11D71F7A" w:rsidR="002242E5" w:rsidRDefault="002242E5" w:rsidP="006834A8">
      <w:pPr>
        <w:pStyle w:val="LegHeadBold"/>
      </w:pPr>
      <w:r>
        <w:t>NATIONAL ENERGY REGULATOR ACT 40 OF 2004</w:t>
      </w:r>
    </w:p>
    <w:p w14:paraId="65CBE784" w14:textId="2429407C" w:rsidR="002242E5" w:rsidRDefault="002242E5" w:rsidP="002242E5">
      <w:pPr>
        <w:pStyle w:val="LegText"/>
      </w:pPr>
      <w:r>
        <w:t xml:space="preserve">National Energy Regulator of South Africa (NERSA): Notice of publication for comment of consultation paper on the review of the Municipal Tariff Guideline Increase, Benchmarks and proposed Timelines for the Municipal Tariff Approval Process for the 2017/18 financial year </w:t>
      </w:r>
      <w:bookmarkStart w:id="0" w:name="_GoBack"/>
      <w:bookmarkEnd w:id="0"/>
      <w:r>
        <w:t xml:space="preserve">published (GenN 163 in </w:t>
      </w:r>
      <w:r w:rsidRPr="00CA76AD">
        <w:rPr>
          <w:i/>
        </w:rPr>
        <w:t>GG</w:t>
      </w:r>
      <w:r>
        <w:t xml:space="preserve"> 40653 of 28 February 2017) (p4)</w:t>
      </w:r>
    </w:p>
    <w:p w14:paraId="38361066" w14:textId="77777777" w:rsidR="003A7530" w:rsidRDefault="003A7530" w:rsidP="003A7530">
      <w:pPr>
        <w:pStyle w:val="LegHeadBold"/>
        <w:keepNext/>
      </w:pPr>
      <w:r>
        <w:lastRenderedPageBreak/>
        <w:t>AUDITING PROFESSION ACT 26 OF 2005</w:t>
      </w:r>
    </w:p>
    <w:p w14:paraId="0D1FEC9A" w14:textId="77777777" w:rsidR="003A7530" w:rsidRDefault="003A7530" w:rsidP="003A7530">
      <w:pPr>
        <w:pStyle w:val="LegHeadBold"/>
        <w:keepNext/>
      </w:pPr>
      <w:r>
        <w:t>Independent Regulatory Board for Auditors (IRBA):</w:t>
      </w:r>
    </w:p>
    <w:p w14:paraId="7E44AB8A" w14:textId="1FEFEA03" w:rsidR="003A7530" w:rsidRDefault="003A7530" w:rsidP="003A7530">
      <w:pPr>
        <w:pStyle w:val="LegText"/>
      </w:pPr>
      <w:r>
        <w:t xml:space="preserve">Notice of </w:t>
      </w:r>
      <w:r w:rsidRPr="00684EDC">
        <w:t xml:space="preserve">adoption of international quality control, auditing, review, other assurance and related services pronouncements </w:t>
      </w:r>
      <w:r>
        <w:t xml:space="preserve">published (BN 17 in </w:t>
      </w:r>
      <w:r w:rsidRPr="00CA76AD">
        <w:rPr>
          <w:i/>
        </w:rPr>
        <w:t>GG</w:t>
      </w:r>
      <w:r>
        <w:t xml:space="preserve"> 40660 of 3 March 2017) (p281)</w:t>
      </w:r>
    </w:p>
    <w:p w14:paraId="0EBCD506" w14:textId="4A015EA1" w:rsidR="003A7530" w:rsidRDefault="003A7530" w:rsidP="003A7530">
      <w:pPr>
        <w:pStyle w:val="LegText"/>
      </w:pPr>
      <w:r>
        <w:t xml:space="preserve">Notice of publication for comment of </w:t>
      </w:r>
      <w:r w:rsidRPr="00684EDC">
        <w:t>proposed amendments to the code of professional conduct for registered auditors</w:t>
      </w:r>
      <w:r>
        <w:t xml:space="preserve"> published (BN 18 in </w:t>
      </w:r>
      <w:r w:rsidRPr="00CA76AD">
        <w:rPr>
          <w:i/>
        </w:rPr>
        <w:t>GG</w:t>
      </w:r>
      <w:r>
        <w:t xml:space="preserve"> 40660 of 3 March 2017) (p282)</w:t>
      </w:r>
    </w:p>
    <w:p w14:paraId="3CFD94DC" w14:textId="6F6BC96A" w:rsidR="003A7530" w:rsidRDefault="003A7530" w:rsidP="003A7530">
      <w:pPr>
        <w:pStyle w:val="LegText"/>
      </w:pPr>
      <w:r w:rsidRPr="00684EDC">
        <w:t xml:space="preserve">Fees payable to the IRBA </w:t>
      </w:r>
      <w:r>
        <w:t xml:space="preserve">published </w:t>
      </w:r>
      <w:r w:rsidRPr="00684EDC">
        <w:t>with effect from 1 April 2017</w:t>
      </w:r>
      <w:r>
        <w:t xml:space="preserve"> </w:t>
      </w:r>
      <w:r>
        <w:br/>
        <w:t xml:space="preserve">(BN 19 in </w:t>
      </w:r>
      <w:r w:rsidRPr="00CA76AD">
        <w:rPr>
          <w:i/>
        </w:rPr>
        <w:t>GG</w:t>
      </w:r>
      <w:r>
        <w:t xml:space="preserve"> 40660 of 3 March 2017) (p283)</w:t>
      </w:r>
    </w:p>
    <w:p w14:paraId="07B35CAD" w14:textId="6744910A" w:rsidR="0030434E" w:rsidRDefault="0030434E" w:rsidP="003A7530">
      <w:pPr>
        <w:pStyle w:val="LegHeadBold"/>
        <w:keepNext/>
      </w:pPr>
      <w:r>
        <w:t>ELECTRONIC COMMUNICATIONS ACT 36 OF 2005</w:t>
      </w:r>
    </w:p>
    <w:p w14:paraId="06F714DE" w14:textId="77777777" w:rsidR="0030434E" w:rsidRDefault="0030434E" w:rsidP="0030434E">
      <w:pPr>
        <w:pStyle w:val="LegHeadBold"/>
      </w:pPr>
      <w:r>
        <w:t xml:space="preserve">Independent Communications Authority of South Africa (ICASA): </w:t>
      </w:r>
    </w:p>
    <w:p w14:paraId="4FE84F15" w14:textId="6D093DB2" w:rsidR="0030434E" w:rsidRDefault="0030434E" w:rsidP="0030434E">
      <w:pPr>
        <w:pStyle w:val="LegText"/>
      </w:pPr>
      <w:r w:rsidRPr="00684EDC">
        <w:t>Application for amendment of radio frequency spectrum licence by M</w:t>
      </w:r>
      <w:r>
        <w:t>-</w:t>
      </w:r>
      <w:r w:rsidRPr="00684EDC">
        <w:t>POWER RADIO (PTY) Ltd (Rise FM)</w:t>
      </w:r>
      <w:r>
        <w:t xml:space="preserve"> published for comment (GenN 161 in </w:t>
      </w:r>
      <w:r w:rsidRPr="00CA76AD">
        <w:rPr>
          <w:i/>
        </w:rPr>
        <w:t>GG</w:t>
      </w:r>
      <w:r>
        <w:t xml:space="preserve"> 40651 of 28 February 2017) (p4)</w:t>
      </w:r>
    </w:p>
    <w:p w14:paraId="680AF705" w14:textId="5097BB92" w:rsidR="0030434E" w:rsidRDefault="0030434E" w:rsidP="0030434E">
      <w:pPr>
        <w:pStyle w:val="LegText"/>
      </w:pPr>
      <w:r w:rsidRPr="00684EDC">
        <w:t xml:space="preserve">Composite invitation to apply </w:t>
      </w:r>
      <w:r>
        <w:t xml:space="preserve">for </w:t>
      </w:r>
      <w:r w:rsidRPr="00684EDC">
        <w:t xml:space="preserve">Individual Commercial Free to Air Television Broadcasting Service </w:t>
      </w:r>
      <w:r>
        <w:t xml:space="preserve">Licence(s) </w:t>
      </w:r>
      <w:r w:rsidRPr="00684EDC">
        <w:t xml:space="preserve">and </w:t>
      </w:r>
      <w:r>
        <w:t xml:space="preserve">the applicable </w:t>
      </w:r>
      <w:r w:rsidRPr="00684EDC">
        <w:t xml:space="preserve">Radio Frequency Spectrum Licence </w:t>
      </w:r>
      <w:r>
        <w:t>(</w:t>
      </w:r>
      <w:r w:rsidRPr="00684EDC">
        <w:t>MUX 3 Frequencies</w:t>
      </w:r>
      <w:r>
        <w:t xml:space="preserve">) published (GenN 162 in </w:t>
      </w:r>
      <w:r w:rsidRPr="00CA76AD">
        <w:rPr>
          <w:i/>
        </w:rPr>
        <w:t>GG</w:t>
      </w:r>
      <w:r>
        <w:t xml:space="preserve"> 40652 of 28 February 2017) (p4)</w:t>
      </w:r>
    </w:p>
    <w:p w14:paraId="33CEB035" w14:textId="77777777" w:rsidR="009B3CAA" w:rsidRDefault="009B3CAA" w:rsidP="009B3CAA">
      <w:pPr>
        <w:pStyle w:val="LegHeadBold"/>
      </w:pPr>
      <w:r>
        <w:t>CONTINUING EDUCATION AND TRAINING ACT 16 OF 2006</w:t>
      </w:r>
    </w:p>
    <w:p w14:paraId="16CC2065" w14:textId="77777777" w:rsidR="009B3CAA" w:rsidRDefault="009B3CAA" w:rsidP="009B3CAA">
      <w:pPr>
        <w:pStyle w:val="LegText"/>
      </w:pPr>
      <w:r>
        <w:t xml:space="preserve">Notice of publication for comment of Draft Policy and Procedures for Regulating the Opening, Merging and Closing of Community Education and Training Colleges Learning Sites published (GN 203 in </w:t>
      </w:r>
      <w:r w:rsidRPr="00CA76AD">
        <w:rPr>
          <w:i/>
        </w:rPr>
        <w:t>GG</w:t>
      </w:r>
      <w:r>
        <w:t xml:space="preserve"> 40666 of 3 March 2017) (p4)</w:t>
      </w:r>
    </w:p>
    <w:p w14:paraId="1D64C777" w14:textId="38D7B022" w:rsidR="009B3CAA" w:rsidRDefault="009B3CAA" w:rsidP="009B3CAA">
      <w:pPr>
        <w:pStyle w:val="LegText"/>
      </w:pPr>
      <w:r>
        <w:t xml:space="preserve">Notice of publication for comment of Draft National Policy on Curriculum Development and implementation in Community Education and Training Colleges published </w:t>
      </w:r>
      <w:r>
        <w:br/>
        <w:t xml:space="preserve">(GN 204 in </w:t>
      </w:r>
      <w:r w:rsidRPr="00CA76AD">
        <w:rPr>
          <w:i/>
        </w:rPr>
        <w:t>GG</w:t>
      </w:r>
      <w:r>
        <w:t xml:space="preserve"> 40666 of 3 March 2017) (p5)</w:t>
      </w:r>
    </w:p>
    <w:p w14:paraId="193284D9" w14:textId="6938ECED" w:rsidR="009B3CAA" w:rsidRDefault="00900EE3" w:rsidP="00900EE3">
      <w:pPr>
        <w:pStyle w:val="LegHeadBold"/>
      </w:pPr>
      <w:r w:rsidRPr="00900EE3">
        <w:t>SAFETY AT SPORTS AND RECREATIONAL EVENTS ACT 2 OF 2010</w:t>
      </w:r>
    </w:p>
    <w:p w14:paraId="47E63150" w14:textId="4A995A81" w:rsidR="00900EE3" w:rsidRDefault="00900EE3" w:rsidP="009B3CAA">
      <w:pPr>
        <w:pStyle w:val="LegText"/>
      </w:pPr>
      <w:r w:rsidRPr="00684EDC">
        <w:t>Safety at Sports and Recreational Events Regulations, 2017</w:t>
      </w:r>
      <w:r>
        <w:t xml:space="preserve"> published </w:t>
      </w:r>
      <w:r>
        <w:br/>
        <w:t xml:space="preserve">(GN R200 in </w:t>
      </w:r>
      <w:r w:rsidRPr="00CA76AD">
        <w:rPr>
          <w:i/>
        </w:rPr>
        <w:t>GG</w:t>
      </w:r>
      <w:r>
        <w:t xml:space="preserve"> </w:t>
      </w:r>
      <w:r w:rsidR="000D7D43">
        <w:t xml:space="preserve">40661 </w:t>
      </w:r>
      <w:r w:rsidR="00153250">
        <w:t>of 3 March 2017) (</w:t>
      </w:r>
      <w:r w:rsidR="000D7D43">
        <w:t>p135</w:t>
      </w:r>
      <w:r w:rsidR="00153250">
        <w:t>)</w:t>
      </w:r>
    </w:p>
    <w:p w14:paraId="1F2E4E3F" w14:textId="77777777" w:rsidR="00153250" w:rsidRDefault="00153250" w:rsidP="00153250">
      <w:pPr>
        <w:pStyle w:val="LegHeadBold"/>
      </w:pPr>
      <w:r>
        <w:t>TAX ADMINISTRATION ACT 28 OF 2011</w:t>
      </w:r>
    </w:p>
    <w:p w14:paraId="199A0603" w14:textId="59BB02AF" w:rsidR="00153250" w:rsidRDefault="00153250" w:rsidP="00153250">
      <w:pPr>
        <w:pStyle w:val="LegText"/>
      </w:pPr>
      <w:r>
        <w:t xml:space="preserve">Returns of information to be submitted by third parties in terms of s. 26 of the Act published (GN 192 in </w:t>
      </w:r>
      <w:r w:rsidRPr="00CA76AD">
        <w:rPr>
          <w:i/>
        </w:rPr>
        <w:t>GG</w:t>
      </w:r>
      <w:r>
        <w:t xml:space="preserve"> </w:t>
      </w:r>
      <w:r w:rsidR="006C2632">
        <w:t>40660 of 3 March 2017</w:t>
      </w:r>
      <w:r>
        <w:t>) (p</w:t>
      </w:r>
      <w:r w:rsidR="00257F5A">
        <w:t>105</w:t>
      </w:r>
      <w:r>
        <w:t>)</w:t>
      </w:r>
    </w:p>
    <w:p w14:paraId="7A5720BD" w14:textId="4BB09C2A" w:rsidR="00257F5A" w:rsidRDefault="00257F5A" w:rsidP="00153250">
      <w:pPr>
        <w:pStyle w:val="LegText"/>
      </w:pPr>
      <w:r w:rsidRPr="00257F5A">
        <w:t xml:space="preserve">Incidences of non-compliance by a person in terms of s. 210 (2) that are subject to a fixed amount penalty in accordance with ss. 210 (1) and 211 published </w:t>
      </w:r>
      <w:r>
        <w:br/>
        <w:t xml:space="preserve">(GN 193 in </w:t>
      </w:r>
      <w:r w:rsidR="006C2632" w:rsidRPr="00CA76AD">
        <w:rPr>
          <w:i/>
        </w:rPr>
        <w:t>GG</w:t>
      </w:r>
      <w:r w:rsidR="006C2632">
        <w:t xml:space="preserve"> 40660 of 3 March 2017</w:t>
      </w:r>
      <w:r>
        <w:t>) (p111)</w:t>
      </w:r>
    </w:p>
    <w:p w14:paraId="7BCA26DB" w14:textId="44E54D86" w:rsidR="006834A8" w:rsidRDefault="006834A8" w:rsidP="00153250">
      <w:pPr>
        <w:pStyle w:val="LegHeadBold"/>
      </w:pPr>
      <w:r w:rsidRPr="006834A8">
        <w:t>MILITARY OMBUD ACT 4 OF 2012</w:t>
      </w:r>
    </w:p>
    <w:p w14:paraId="4F9AAC20" w14:textId="4D778CF5" w:rsidR="006834A8" w:rsidRDefault="006834A8" w:rsidP="006834A8">
      <w:pPr>
        <w:pStyle w:val="LegText"/>
      </w:pPr>
      <w:r w:rsidRPr="00684EDC">
        <w:t>Remuneration and other terms and conditions of service for the Military Ombud and the Deputy Military Ombud of South Africa</w:t>
      </w:r>
      <w:r>
        <w:t xml:space="preserve"> published (Proc 183 [sic] in </w:t>
      </w:r>
      <w:r w:rsidRPr="00CA76AD">
        <w:rPr>
          <w:i/>
        </w:rPr>
        <w:t>GG</w:t>
      </w:r>
      <w:r>
        <w:t xml:space="preserve"> 40660 of 3 March 2017) (p22)</w:t>
      </w:r>
    </w:p>
    <w:p w14:paraId="187C4364" w14:textId="77777777" w:rsidR="006C2632" w:rsidRDefault="006C2632" w:rsidP="006C2632">
      <w:pPr>
        <w:pStyle w:val="LegHeadBold"/>
      </w:pPr>
      <w:r>
        <w:t>USE OF OFFICIAL LANGUAGES ACT 12 OF 2012</w:t>
      </w:r>
    </w:p>
    <w:p w14:paraId="1C393165" w14:textId="1E462BE1" w:rsidR="006C2632" w:rsidRDefault="006C2632" w:rsidP="006C2632">
      <w:pPr>
        <w:pStyle w:val="LegText"/>
      </w:pPr>
      <w:r>
        <w:t xml:space="preserve">Official Language Policy of the </w:t>
      </w:r>
      <w:r w:rsidRPr="006C2632">
        <w:t>Economic Development Department</w:t>
      </w:r>
      <w:r>
        <w:t xml:space="preserve"> published </w:t>
      </w:r>
      <w:r>
        <w:br/>
        <w:t>(GenN</w:t>
      </w:r>
      <w:r w:rsidR="00477F4D">
        <w:t>s</w:t>
      </w:r>
      <w:r>
        <w:t xml:space="preserve"> 168</w:t>
      </w:r>
      <w:r w:rsidR="00477F4D">
        <w:t xml:space="preserve"> &amp; 169</w:t>
      </w:r>
      <w:r>
        <w:t xml:space="preserve"> in </w:t>
      </w:r>
      <w:r w:rsidRPr="00CA76AD">
        <w:rPr>
          <w:i/>
        </w:rPr>
        <w:t>GG</w:t>
      </w:r>
      <w:r>
        <w:t xml:space="preserve"> 40660 of 3 March 2017) (p</w:t>
      </w:r>
      <w:r w:rsidR="00477F4D">
        <w:t xml:space="preserve">p </w:t>
      </w:r>
      <w:r>
        <w:t>162</w:t>
      </w:r>
      <w:r w:rsidR="00477F4D">
        <w:t xml:space="preserve"> &amp; 173</w:t>
      </w:r>
      <w:r>
        <w:t>)</w:t>
      </w:r>
    </w:p>
    <w:p w14:paraId="6D1A64C0" w14:textId="21614B0E" w:rsidR="005F64B2" w:rsidRPr="0038372A" w:rsidRDefault="005F64B2" w:rsidP="005F64B2">
      <w:pPr>
        <w:pStyle w:val="LegHeadCenteredBold"/>
      </w:pPr>
      <w:r w:rsidRPr="0038372A">
        <w:t>BILL</w:t>
      </w:r>
      <w:r w:rsidR="00FE1C03" w:rsidRPr="0038372A">
        <w:t>S</w:t>
      </w:r>
    </w:p>
    <w:p w14:paraId="7B2054A0" w14:textId="4DED0333" w:rsidR="0038372A" w:rsidRDefault="0038372A" w:rsidP="0038372A">
      <w:pPr>
        <w:pStyle w:val="LegText"/>
      </w:pPr>
      <w:r w:rsidRPr="0038372A">
        <w:t xml:space="preserve">Financial Intelligence Centre Amendment Bill, 2015 </w:t>
      </w:r>
      <w:hyperlink r:id="rId9" w:history="1">
        <w:r w:rsidRPr="0038372A">
          <w:rPr>
            <w:rStyle w:val="Hyperlink"/>
          </w:rPr>
          <w:t>[B33C-2015]</w:t>
        </w:r>
      </w:hyperlink>
      <w:r w:rsidRPr="0038372A">
        <w:t xml:space="preserve"> &amp; </w:t>
      </w:r>
      <w:hyperlink r:id="rId10" w:history="1">
        <w:r w:rsidRPr="0038372A">
          <w:rPr>
            <w:rStyle w:val="Hyperlink"/>
          </w:rPr>
          <w:t>[B33D-2015]</w:t>
        </w:r>
      </w:hyperlink>
    </w:p>
    <w:p w14:paraId="33C8B305" w14:textId="4BBC9BEA" w:rsidR="00856DAC" w:rsidRPr="00856DAC" w:rsidRDefault="002D537E" w:rsidP="0014365A">
      <w:pPr>
        <w:pStyle w:val="LegText"/>
        <w:rPr>
          <w:highlight w:val="lightGray"/>
        </w:rPr>
      </w:pPr>
      <w:hyperlink r:id="rId11" w:history="1">
        <w:r w:rsidR="00856DAC" w:rsidRPr="00856DAC">
          <w:rPr>
            <w:rStyle w:val="Hyperlink"/>
          </w:rPr>
          <w:t>Draft Rates and Monetary Amounts and Amendment of Revenue Laws Bill, 2017</w:t>
        </w:r>
      </w:hyperlink>
    </w:p>
    <w:p w14:paraId="79F5D200" w14:textId="36C8AA7C" w:rsidR="00F315AD" w:rsidRPr="00900EE3" w:rsidRDefault="00F315AD" w:rsidP="00312F90">
      <w:pPr>
        <w:pStyle w:val="LegHeadCenteredBold"/>
      </w:pPr>
      <w:r w:rsidRPr="00900EE3">
        <w:lastRenderedPageBreak/>
        <w:t>PROVINCIAL LEGISLATION</w:t>
      </w:r>
    </w:p>
    <w:p w14:paraId="397A56E5" w14:textId="77777777" w:rsidR="000B7E09" w:rsidRPr="00722303" w:rsidRDefault="000B7E09" w:rsidP="002D537E">
      <w:pPr>
        <w:pStyle w:val="LegHeadBold"/>
        <w:keepNext/>
        <w:rPr>
          <w:b w:val="0"/>
        </w:rPr>
      </w:pPr>
      <w:r>
        <w:t>GAUTENG</w:t>
      </w:r>
    </w:p>
    <w:p w14:paraId="256465E3" w14:textId="77777777" w:rsidR="000B7E09" w:rsidRPr="00722303" w:rsidRDefault="000B7E09" w:rsidP="002D537E">
      <w:pPr>
        <w:pStyle w:val="LegText"/>
        <w:rPr>
          <w:b/>
        </w:rPr>
      </w:pPr>
      <w:r w:rsidRPr="00E93C58">
        <w:t xml:space="preserve">Remuneration of Public Office Bearers Act 20 of 1998: Determination of salaries and allowances </w:t>
      </w:r>
      <w:r>
        <w:t>payable to</w:t>
      </w:r>
      <w:r w:rsidRPr="00E93C58">
        <w:t xml:space="preserve"> members of the Executive Council and the different members of the Provincial Legislature published with effect from 1 April 201</w:t>
      </w:r>
      <w:r>
        <w:t>6</w:t>
      </w:r>
      <w:r w:rsidRPr="00E93C58">
        <w:t xml:space="preserve"> and </w:t>
      </w:r>
      <w:r>
        <w:t>GN</w:t>
      </w:r>
      <w:r w:rsidRPr="00E93C58">
        <w:t xml:space="preserve"> </w:t>
      </w:r>
      <w:r>
        <w:t>472</w:t>
      </w:r>
      <w:r w:rsidRPr="00E93C58">
        <w:t xml:space="preserve"> in </w:t>
      </w:r>
      <w:r w:rsidRPr="002A7D80">
        <w:rPr>
          <w:i/>
        </w:rPr>
        <w:t>PG</w:t>
      </w:r>
      <w:r w:rsidRPr="00E93C58">
        <w:t xml:space="preserve"> </w:t>
      </w:r>
      <w:r>
        <w:t>119</w:t>
      </w:r>
      <w:r w:rsidRPr="00E93C58">
        <w:t xml:space="preserve"> of </w:t>
      </w:r>
      <w:r>
        <w:t>4 April 2016</w:t>
      </w:r>
      <w:r w:rsidRPr="00E93C58">
        <w:t xml:space="preserve"> repealed (GenN </w:t>
      </w:r>
      <w:r>
        <w:t>311</w:t>
      </w:r>
      <w:r w:rsidRPr="00E93C58">
        <w:t xml:space="preserve"> in </w:t>
      </w:r>
      <w:r w:rsidRPr="00E93C58">
        <w:rPr>
          <w:i/>
        </w:rPr>
        <w:t>PG</w:t>
      </w:r>
      <w:r w:rsidRPr="00E93C58">
        <w:t xml:space="preserve"> </w:t>
      </w:r>
      <w:r>
        <w:t>54</w:t>
      </w:r>
      <w:r w:rsidRPr="00E93C58">
        <w:t xml:space="preserve"> of </w:t>
      </w:r>
      <w:r>
        <w:t>3 March 2017</w:t>
      </w:r>
      <w:r w:rsidRPr="00E93C58">
        <w:t>) (p</w:t>
      </w:r>
      <w:r>
        <w:t>3</w:t>
      </w:r>
      <w:r w:rsidRPr="00E93C58">
        <w:t>)</w:t>
      </w:r>
    </w:p>
    <w:p w14:paraId="0CC1AE88" w14:textId="77777777" w:rsidR="009A184F" w:rsidRDefault="009A184F" w:rsidP="002D537E">
      <w:pPr>
        <w:pStyle w:val="LegHeadBold"/>
        <w:keepNext/>
        <w:rPr>
          <w:lang w:val="af-ZA"/>
        </w:rPr>
      </w:pPr>
      <w:r w:rsidRPr="002D537E">
        <w:t>KWAZULU</w:t>
      </w:r>
      <w:r>
        <w:rPr>
          <w:lang w:val="af-ZA"/>
        </w:rPr>
        <w:t>-NATAL</w:t>
      </w:r>
    </w:p>
    <w:p w14:paraId="7D51470F" w14:textId="77777777" w:rsidR="009A184F" w:rsidRPr="0088363B" w:rsidRDefault="009A184F" w:rsidP="002D537E">
      <w:pPr>
        <w:pStyle w:val="LegText"/>
        <w:rPr>
          <w:b/>
          <w:lang w:val="af-ZA"/>
        </w:rPr>
      </w:pPr>
      <w:r w:rsidRPr="002D537E">
        <w:t>KwaZulu</w:t>
      </w:r>
      <w:r w:rsidRPr="0088363B">
        <w:rPr>
          <w:lang w:val="af-ZA"/>
        </w:rPr>
        <w:t>-Natal Traditional</w:t>
      </w:r>
      <w:r>
        <w:rPr>
          <w:lang w:val="af-ZA"/>
        </w:rPr>
        <w:t xml:space="preserve"> Leadership and Governance Act </w:t>
      </w:r>
      <w:r w:rsidRPr="0088363B">
        <w:rPr>
          <w:lang w:val="af-ZA"/>
        </w:rPr>
        <w:t>5</w:t>
      </w:r>
      <w:r>
        <w:rPr>
          <w:lang w:val="af-ZA"/>
        </w:rPr>
        <w:t xml:space="preserve"> of 2005: </w:t>
      </w:r>
      <w:r w:rsidRPr="0088363B">
        <w:rPr>
          <w:lang w:val="af-ZA"/>
        </w:rPr>
        <w:t>Ugu District Municipality</w:t>
      </w:r>
      <w:r>
        <w:rPr>
          <w:lang w:val="af-ZA"/>
        </w:rPr>
        <w:t>: Notice of r</w:t>
      </w:r>
      <w:r w:rsidRPr="0088363B">
        <w:rPr>
          <w:lang w:val="af-ZA"/>
        </w:rPr>
        <w:t xml:space="preserve">ecognition of </w:t>
      </w:r>
      <w:r w:rsidRPr="0088363B">
        <w:rPr>
          <w:i/>
          <w:lang w:val="af-ZA"/>
        </w:rPr>
        <w:t>iNkosi</w:t>
      </w:r>
      <w:r w:rsidRPr="0088363B">
        <w:rPr>
          <w:lang w:val="af-ZA"/>
        </w:rPr>
        <w:t xml:space="preserve"> for the Lushaba Traditional Community </w:t>
      </w:r>
      <w:r>
        <w:rPr>
          <w:lang w:val="af-ZA"/>
        </w:rPr>
        <w:t xml:space="preserve">published with effect from 18 January 2017 (PN 18 in </w:t>
      </w:r>
      <w:r>
        <w:rPr>
          <w:i/>
          <w:lang w:val="af-ZA"/>
        </w:rPr>
        <w:t>PG</w:t>
      </w:r>
      <w:r>
        <w:rPr>
          <w:lang w:val="af-ZA"/>
        </w:rPr>
        <w:t xml:space="preserve"> 1794 of 1 March 2017) (p3)</w:t>
      </w:r>
    </w:p>
    <w:p w14:paraId="321FF85F" w14:textId="77777777" w:rsidR="009A184F" w:rsidRDefault="009A184F" w:rsidP="002D537E">
      <w:pPr>
        <w:pStyle w:val="LegText"/>
        <w:rPr>
          <w:b/>
          <w:lang w:val="af-ZA"/>
        </w:rPr>
      </w:pPr>
      <w:r w:rsidRPr="0088363B">
        <w:rPr>
          <w:lang w:val="af-ZA"/>
        </w:rPr>
        <w:t>KwaZulu-</w:t>
      </w:r>
      <w:r w:rsidRPr="002D537E">
        <w:t>Natal</w:t>
      </w:r>
      <w:r w:rsidRPr="0088363B">
        <w:rPr>
          <w:lang w:val="af-ZA"/>
        </w:rPr>
        <w:t xml:space="preserve"> Traditional</w:t>
      </w:r>
      <w:r>
        <w:rPr>
          <w:lang w:val="af-ZA"/>
        </w:rPr>
        <w:t xml:space="preserve"> Leadership and Governance Act </w:t>
      </w:r>
      <w:r w:rsidRPr="0088363B">
        <w:rPr>
          <w:lang w:val="af-ZA"/>
        </w:rPr>
        <w:t>5</w:t>
      </w:r>
      <w:r>
        <w:rPr>
          <w:lang w:val="af-ZA"/>
        </w:rPr>
        <w:t xml:space="preserve"> of 2005: Notice of r</w:t>
      </w:r>
      <w:r w:rsidRPr="0088363B">
        <w:rPr>
          <w:lang w:val="af-ZA"/>
        </w:rPr>
        <w:t>ecognition</w:t>
      </w:r>
      <w:r>
        <w:rPr>
          <w:lang w:val="af-ZA"/>
        </w:rPr>
        <w:t xml:space="preserve"> of</w:t>
      </w:r>
      <w:r w:rsidRPr="0088363B">
        <w:rPr>
          <w:lang w:val="af-ZA"/>
        </w:rPr>
        <w:t xml:space="preserve"> </w:t>
      </w:r>
      <w:r w:rsidRPr="0088363B">
        <w:rPr>
          <w:i/>
          <w:lang w:val="af-ZA"/>
        </w:rPr>
        <w:t>amaKhosi</w:t>
      </w:r>
      <w:r w:rsidRPr="0088363B">
        <w:rPr>
          <w:lang w:val="af-ZA"/>
        </w:rPr>
        <w:t xml:space="preserve"> and </w:t>
      </w:r>
      <w:r w:rsidRPr="0088363B">
        <w:rPr>
          <w:i/>
          <w:lang w:val="af-ZA"/>
        </w:rPr>
        <w:t>iBambabukhosi</w:t>
      </w:r>
      <w:r w:rsidRPr="0088363B">
        <w:rPr>
          <w:lang w:val="af-ZA"/>
        </w:rPr>
        <w:t xml:space="preserve"> </w:t>
      </w:r>
      <w:r>
        <w:rPr>
          <w:lang w:val="af-ZA"/>
        </w:rPr>
        <w:t xml:space="preserve">in various districts published with effect from 7 December 2016 (PN 19 in </w:t>
      </w:r>
      <w:r>
        <w:rPr>
          <w:i/>
          <w:lang w:val="af-ZA"/>
        </w:rPr>
        <w:t>PG</w:t>
      </w:r>
      <w:r>
        <w:rPr>
          <w:lang w:val="af-ZA"/>
        </w:rPr>
        <w:t xml:space="preserve"> 1794 of 1 March 2017) (p5)</w:t>
      </w:r>
    </w:p>
    <w:p w14:paraId="0F8819F9" w14:textId="77777777" w:rsidR="009A184F" w:rsidRDefault="009A184F" w:rsidP="002D537E">
      <w:pPr>
        <w:pStyle w:val="LegText"/>
        <w:rPr>
          <w:b/>
          <w:lang w:val="af-ZA"/>
        </w:rPr>
      </w:pPr>
      <w:r>
        <w:rPr>
          <w:lang w:val="af-ZA"/>
        </w:rPr>
        <w:t xml:space="preserve">Local </w:t>
      </w:r>
      <w:r w:rsidRPr="002D537E">
        <w:t>Government</w:t>
      </w:r>
      <w:r>
        <w:rPr>
          <w:lang w:val="af-ZA"/>
        </w:rPr>
        <w:t>: Municipal Property Rates Act 6 of 2004: uM</w:t>
      </w:r>
      <w:r w:rsidRPr="00322A85">
        <w:rPr>
          <w:lang w:val="af-ZA"/>
        </w:rPr>
        <w:t>doni Local Municipality</w:t>
      </w:r>
      <w:r>
        <w:rPr>
          <w:lang w:val="af-ZA"/>
        </w:rPr>
        <w:t xml:space="preserve">: Promulgation of resolution levying rates and tariffs for the 2016/2017 financial year published (MN 21 in </w:t>
      </w:r>
      <w:r>
        <w:rPr>
          <w:i/>
          <w:lang w:val="af-ZA"/>
        </w:rPr>
        <w:t>PG</w:t>
      </w:r>
      <w:r>
        <w:rPr>
          <w:lang w:val="af-ZA"/>
        </w:rPr>
        <w:t xml:space="preserve"> 1795 of 2 March 2017) (p339)</w:t>
      </w:r>
    </w:p>
    <w:p w14:paraId="7359278A" w14:textId="62B3EB71" w:rsidR="009A184F" w:rsidRPr="0088363B" w:rsidRDefault="009A184F" w:rsidP="002D537E">
      <w:pPr>
        <w:pStyle w:val="LegText"/>
        <w:rPr>
          <w:b/>
          <w:lang w:val="af-ZA"/>
        </w:rPr>
      </w:pPr>
      <w:r w:rsidRPr="001235F6">
        <w:rPr>
          <w:lang w:val="af-ZA"/>
        </w:rPr>
        <w:t xml:space="preserve">Spatial </w:t>
      </w:r>
      <w:r w:rsidRPr="002D537E">
        <w:t>Planning</w:t>
      </w:r>
      <w:r w:rsidRPr="001235F6">
        <w:rPr>
          <w:lang w:val="af-ZA"/>
        </w:rPr>
        <w:t xml:space="preserve"> and Land Use Management</w:t>
      </w:r>
      <w:r>
        <w:rPr>
          <w:lang w:val="af-ZA"/>
        </w:rPr>
        <w:t xml:space="preserve"> </w:t>
      </w:r>
      <w:r w:rsidRPr="001235F6">
        <w:rPr>
          <w:lang w:val="af-ZA"/>
        </w:rPr>
        <w:t>Act</w:t>
      </w:r>
      <w:r>
        <w:rPr>
          <w:lang w:val="af-ZA"/>
        </w:rPr>
        <w:t xml:space="preserve"> </w:t>
      </w:r>
      <w:r w:rsidRPr="001235F6">
        <w:rPr>
          <w:lang w:val="af-ZA"/>
        </w:rPr>
        <w:t>16 of 2013</w:t>
      </w:r>
      <w:r>
        <w:rPr>
          <w:lang w:val="af-ZA"/>
        </w:rPr>
        <w:t xml:space="preserve">: </w:t>
      </w:r>
      <w:r w:rsidRPr="001235F6">
        <w:rPr>
          <w:lang w:val="af-ZA"/>
        </w:rPr>
        <w:t>Newcastle Local Municipality</w:t>
      </w:r>
      <w:r>
        <w:rPr>
          <w:lang w:val="af-ZA"/>
        </w:rPr>
        <w:t xml:space="preserve">: Appointment of members to the Newcastle Municipal Planning Tribunal published </w:t>
      </w:r>
      <w:r w:rsidR="002D537E">
        <w:rPr>
          <w:lang w:val="af-ZA"/>
        </w:rPr>
        <w:br/>
      </w:r>
      <w:r>
        <w:rPr>
          <w:lang w:val="af-ZA"/>
        </w:rPr>
        <w:t xml:space="preserve">(MN 25 in </w:t>
      </w:r>
      <w:r>
        <w:rPr>
          <w:i/>
          <w:lang w:val="af-ZA"/>
        </w:rPr>
        <w:t>PG</w:t>
      </w:r>
      <w:r>
        <w:rPr>
          <w:lang w:val="af-ZA"/>
        </w:rPr>
        <w:t xml:space="preserve"> 1796 of 2 March 2017) (p3)</w:t>
      </w:r>
    </w:p>
    <w:p w14:paraId="655FA59F" w14:textId="77777777" w:rsidR="006A0E56" w:rsidRPr="004D220C" w:rsidRDefault="006A0E56" w:rsidP="002D537E">
      <w:pPr>
        <w:pStyle w:val="LegHeadBold"/>
        <w:keepNext/>
        <w:rPr>
          <w:b w:val="0"/>
          <w:lang w:val="af-ZA"/>
        </w:rPr>
      </w:pPr>
      <w:r w:rsidRPr="002D537E">
        <w:t>LIMPOPO</w:t>
      </w:r>
    </w:p>
    <w:p w14:paraId="2161ABCA" w14:textId="4867B440" w:rsidR="006A0E56" w:rsidRDefault="006A0E56" w:rsidP="006A0E56">
      <w:pPr>
        <w:pStyle w:val="LegText"/>
        <w:rPr>
          <w:lang w:val="af-ZA"/>
        </w:rPr>
      </w:pPr>
      <w:r w:rsidRPr="00E724A8">
        <w:rPr>
          <w:lang w:val="af-ZA"/>
        </w:rPr>
        <w:t xml:space="preserve">National </w:t>
      </w:r>
      <w:r w:rsidRPr="002D537E">
        <w:t>Environmental</w:t>
      </w:r>
      <w:r w:rsidRPr="00E724A8">
        <w:rPr>
          <w:lang w:val="af-ZA"/>
        </w:rPr>
        <w:t xml:space="preserve"> Management: Protec</w:t>
      </w:r>
      <w:r>
        <w:rPr>
          <w:lang w:val="af-ZA"/>
        </w:rPr>
        <w:t xml:space="preserve">ted Areas Act 57 of 2003: </w:t>
      </w:r>
      <w:r w:rsidR="002D537E">
        <w:rPr>
          <w:lang w:val="af-ZA"/>
        </w:rPr>
        <w:br/>
      </w:r>
      <w:r>
        <w:rPr>
          <w:lang w:val="af-ZA"/>
        </w:rPr>
        <w:t xml:space="preserve">Declaration of nature reserve: Leopard Cave Safaris nature reserve published </w:t>
      </w:r>
      <w:r>
        <w:rPr>
          <w:lang w:val="af-ZA"/>
        </w:rPr>
        <w:br/>
        <w:t xml:space="preserve">(PN 26 in </w:t>
      </w:r>
      <w:r w:rsidRPr="0063415D">
        <w:rPr>
          <w:i/>
          <w:lang w:val="af-ZA"/>
        </w:rPr>
        <w:t>PG</w:t>
      </w:r>
      <w:r>
        <w:rPr>
          <w:lang w:val="af-ZA"/>
        </w:rPr>
        <w:t xml:space="preserve"> 2793 of 3 March 2017)</w:t>
      </w:r>
      <w:r>
        <w:rPr>
          <w:rStyle w:val="FootnoteReference"/>
          <w:lang w:val="af-ZA"/>
        </w:rPr>
        <w:footnoteReference w:id="1"/>
      </w:r>
      <w:r>
        <w:rPr>
          <w:lang w:val="af-ZA"/>
        </w:rPr>
        <w:t xml:space="preserve"> (p26)</w:t>
      </w:r>
    </w:p>
    <w:p w14:paraId="31436A57" w14:textId="77777777" w:rsidR="006A0E56" w:rsidRPr="004D220C" w:rsidRDefault="006A0E56" w:rsidP="002D537E">
      <w:pPr>
        <w:pStyle w:val="LegHeadBold"/>
        <w:keepNext/>
        <w:rPr>
          <w:b w:val="0"/>
          <w:lang w:val="af-ZA"/>
        </w:rPr>
      </w:pPr>
      <w:r>
        <w:rPr>
          <w:lang w:val="af-ZA"/>
        </w:rPr>
        <w:t>WESTERN CAPE</w:t>
      </w:r>
    </w:p>
    <w:p w14:paraId="02536599" w14:textId="0C3087F3" w:rsidR="006A0E56" w:rsidRDefault="006A0E56" w:rsidP="006A0E56">
      <w:pPr>
        <w:pStyle w:val="LegText"/>
        <w:rPr>
          <w:lang w:val="af-ZA"/>
        </w:rPr>
      </w:pPr>
      <w:r w:rsidRPr="00516C5B">
        <w:rPr>
          <w:lang w:val="af-ZA"/>
        </w:rPr>
        <w:t>Local Government: Municipal Structures Act 117 of 1998:</w:t>
      </w:r>
      <w:r>
        <w:rPr>
          <w:lang w:val="af-ZA"/>
        </w:rPr>
        <w:t xml:space="preserve"> George Local Municipality (WCO4</w:t>
      </w:r>
      <w:r w:rsidRPr="00516C5B">
        <w:rPr>
          <w:lang w:val="af-ZA"/>
        </w:rPr>
        <w:t>4): Establishment Eighth Amendm</w:t>
      </w:r>
      <w:r>
        <w:rPr>
          <w:lang w:val="af-ZA"/>
        </w:rPr>
        <w:t>ent Notice published</w:t>
      </w:r>
      <w:r w:rsidR="002D537E">
        <w:rPr>
          <w:lang w:val="af-ZA"/>
        </w:rPr>
        <w:t xml:space="preserve"> </w:t>
      </w:r>
      <w:r>
        <w:rPr>
          <w:lang w:val="af-ZA"/>
        </w:rPr>
        <w:t xml:space="preserve">(PN 63 in </w:t>
      </w:r>
      <w:r w:rsidRPr="00516C5B">
        <w:rPr>
          <w:i/>
          <w:lang w:val="af-ZA"/>
        </w:rPr>
        <w:t>PG</w:t>
      </w:r>
      <w:r>
        <w:rPr>
          <w:lang w:val="af-ZA"/>
        </w:rPr>
        <w:t xml:space="preserve"> 7736 of 3 March 2017) (p136)</w:t>
      </w:r>
    </w:p>
    <w:p w14:paraId="546D57D4" w14:textId="3CDC2036" w:rsidR="006A0E56" w:rsidRDefault="006A0E56" w:rsidP="006A0E56">
      <w:pPr>
        <w:pStyle w:val="LegText"/>
        <w:rPr>
          <w:lang w:val="af-ZA"/>
        </w:rPr>
      </w:pPr>
      <w:r w:rsidRPr="00516C5B">
        <w:rPr>
          <w:lang w:val="af-ZA"/>
        </w:rPr>
        <w:t>Disaster Management Ac</w:t>
      </w:r>
      <w:r>
        <w:rPr>
          <w:lang w:val="af-ZA"/>
        </w:rPr>
        <w:t>t 57 of 2002: City of Cape Town Metropolitan Municipality: D</w:t>
      </w:r>
      <w:r w:rsidRPr="00516C5B">
        <w:rPr>
          <w:lang w:val="af-ZA"/>
        </w:rPr>
        <w:t xml:space="preserve">eclaration of </w:t>
      </w:r>
      <w:r>
        <w:rPr>
          <w:lang w:val="af-ZA"/>
        </w:rPr>
        <w:t>a l</w:t>
      </w:r>
      <w:r w:rsidRPr="00516C5B">
        <w:rPr>
          <w:lang w:val="af-ZA"/>
        </w:rPr>
        <w:t xml:space="preserve">ocal </w:t>
      </w:r>
      <w:r>
        <w:rPr>
          <w:lang w:val="af-ZA"/>
        </w:rPr>
        <w:t>s</w:t>
      </w:r>
      <w:r w:rsidRPr="00516C5B">
        <w:rPr>
          <w:lang w:val="af-ZA"/>
        </w:rPr>
        <w:t xml:space="preserve">tate of </w:t>
      </w:r>
      <w:r w:rsidRPr="002D537E">
        <w:t>drought</w:t>
      </w:r>
      <w:r>
        <w:rPr>
          <w:lang w:val="af-ZA"/>
        </w:rPr>
        <w:t xml:space="preserve"> d</w:t>
      </w:r>
      <w:r w:rsidRPr="00516C5B">
        <w:rPr>
          <w:lang w:val="af-ZA"/>
        </w:rPr>
        <w:t>isaster published</w:t>
      </w:r>
      <w:r>
        <w:rPr>
          <w:lang w:val="af-ZA"/>
        </w:rPr>
        <w:t xml:space="preserve"> (LAN 54453 in </w:t>
      </w:r>
      <w:r w:rsidRPr="003E13C4">
        <w:rPr>
          <w:i/>
          <w:lang w:val="af-ZA"/>
        </w:rPr>
        <w:t>PG</w:t>
      </w:r>
      <w:r>
        <w:rPr>
          <w:lang w:val="af-ZA"/>
        </w:rPr>
        <w:t xml:space="preserve"> 7736 of 3 March 2017) (p138)</w:t>
      </w:r>
    </w:p>
    <w:p w14:paraId="01CF312B" w14:textId="428A22D9" w:rsidR="006A0E56" w:rsidRDefault="006A0E56" w:rsidP="006A0E56">
      <w:pPr>
        <w:pStyle w:val="LegText"/>
        <w:rPr>
          <w:lang w:val="af-ZA"/>
        </w:rPr>
      </w:pPr>
      <w:r w:rsidRPr="003E13C4">
        <w:rPr>
          <w:lang w:val="af-ZA"/>
        </w:rPr>
        <w:t xml:space="preserve">Disaster </w:t>
      </w:r>
      <w:r w:rsidRPr="002D537E">
        <w:t>Management</w:t>
      </w:r>
      <w:r w:rsidRPr="003E13C4">
        <w:rPr>
          <w:lang w:val="af-ZA"/>
        </w:rPr>
        <w:t xml:space="preserve"> Act 57 of 2002: Centra</w:t>
      </w:r>
      <w:r>
        <w:rPr>
          <w:lang w:val="af-ZA"/>
        </w:rPr>
        <w:t xml:space="preserve">l Karoo District Municipality: </w:t>
      </w:r>
      <w:r w:rsidR="002D537E">
        <w:rPr>
          <w:lang w:val="af-ZA"/>
        </w:rPr>
        <w:br/>
      </w:r>
      <w:r>
        <w:rPr>
          <w:lang w:val="af-ZA"/>
        </w:rPr>
        <w:t>Extension of d</w:t>
      </w:r>
      <w:r w:rsidRPr="003E13C4">
        <w:rPr>
          <w:lang w:val="af-ZA"/>
        </w:rPr>
        <w:t xml:space="preserve">eclaration of a local </w:t>
      </w:r>
      <w:r>
        <w:rPr>
          <w:lang w:val="af-ZA"/>
        </w:rPr>
        <w:t xml:space="preserve">drought </w:t>
      </w:r>
      <w:r w:rsidRPr="003E13C4">
        <w:rPr>
          <w:lang w:val="af-ZA"/>
        </w:rPr>
        <w:t>disaster published</w:t>
      </w:r>
      <w:r>
        <w:rPr>
          <w:lang w:val="af-ZA"/>
        </w:rPr>
        <w:t xml:space="preserve"> </w:t>
      </w:r>
      <w:r w:rsidR="002D537E">
        <w:rPr>
          <w:lang w:val="af-ZA"/>
        </w:rPr>
        <w:br/>
      </w:r>
      <w:r>
        <w:rPr>
          <w:lang w:val="af-ZA"/>
        </w:rPr>
        <w:t xml:space="preserve">(LAN 54447 in </w:t>
      </w:r>
      <w:r w:rsidRPr="00516C5B">
        <w:rPr>
          <w:i/>
          <w:lang w:val="af-ZA"/>
        </w:rPr>
        <w:t>PG</w:t>
      </w:r>
      <w:r>
        <w:rPr>
          <w:lang w:val="af-ZA"/>
        </w:rPr>
        <w:t xml:space="preserve"> 7736 of 3 March 2017) (p139)</w:t>
      </w:r>
    </w:p>
    <w:p w14:paraId="049DFE3D" w14:textId="01775334" w:rsidR="006A0E56" w:rsidRDefault="006A0E56" w:rsidP="006A0E56">
      <w:pPr>
        <w:pStyle w:val="LegText"/>
        <w:rPr>
          <w:lang w:val="af-ZA"/>
        </w:rPr>
      </w:pPr>
      <w:r>
        <w:rPr>
          <w:lang w:val="af-ZA"/>
        </w:rPr>
        <w:t xml:space="preserve">Remuneration of </w:t>
      </w:r>
      <w:r w:rsidRPr="002D537E">
        <w:t>Public</w:t>
      </w:r>
      <w:r>
        <w:rPr>
          <w:lang w:val="af-ZA"/>
        </w:rPr>
        <w:t xml:space="preserve"> Office Bearers Act 20 of 1998: </w:t>
      </w:r>
      <w:r w:rsidRPr="00D436C7">
        <w:rPr>
          <w:lang w:val="af-ZA"/>
        </w:rPr>
        <w:t>Determination of salaries and al</w:t>
      </w:r>
      <w:r>
        <w:rPr>
          <w:lang w:val="af-ZA"/>
        </w:rPr>
        <w:t>lowances of the Provincial Ministers and Members of the Provincial Parliment of the Western Cape</w:t>
      </w:r>
      <w:r w:rsidRPr="00D436C7">
        <w:rPr>
          <w:lang w:val="af-ZA"/>
        </w:rPr>
        <w:t xml:space="preserve"> published</w:t>
      </w:r>
      <w:r>
        <w:rPr>
          <w:lang w:val="af-ZA"/>
        </w:rPr>
        <w:t xml:space="preserve"> with effect from 1 April 2016</w:t>
      </w:r>
      <w:r w:rsidR="002D537E">
        <w:rPr>
          <w:lang w:val="af-ZA"/>
        </w:rPr>
        <w:t xml:space="preserve"> </w:t>
      </w:r>
      <w:r>
        <w:rPr>
          <w:lang w:val="af-ZA"/>
        </w:rPr>
        <w:t xml:space="preserve">(PN 66 in </w:t>
      </w:r>
      <w:r w:rsidRPr="00D436C7">
        <w:rPr>
          <w:i/>
          <w:lang w:val="af-ZA"/>
        </w:rPr>
        <w:t>PG</w:t>
      </w:r>
      <w:r>
        <w:rPr>
          <w:lang w:val="af-ZA"/>
        </w:rPr>
        <w:t xml:space="preserve"> 7737 of 2 March 2017) (p2)</w:t>
      </w:r>
    </w:p>
    <w:p w14:paraId="3C2F25CE" w14:textId="59BFA058" w:rsidR="006A0E56" w:rsidRDefault="006A0E56" w:rsidP="006A0E56">
      <w:pPr>
        <w:pStyle w:val="LegText"/>
        <w:rPr>
          <w:lang w:val="af-ZA"/>
        </w:rPr>
      </w:pPr>
      <w:r w:rsidRPr="00927FF6">
        <w:rPr>
          <w:lang w:val="af-ZA"/>
        </w:rPr>
        <w:t xml:space="preserve">National Heritage </w:t>
      </w:r>
      <w:r w:rsidRPr="002D537E">
        <w:t>Resources</w:t>
      </w:r>
      <w:r w:rsidRPr="00927FF6">
        <w:rPr>
          <w:lang w:val="af-ZA"/>
        </w:rPr>
        <w:t xml:space="preserve"> Act 25 of 1999:</w:t>
      </w:r>
      <w:r>
        <w:rPr>
          <w:lang w:val="af-ZA"/>
        </w:rPr>
        <w:t xml:space="preserve"> Heritage Western Cape:</w:t>
      </w:r>
      <w:r w:rsidRPr="00927FF6">
        <w:rPr>
          <w:lang w:val="af-ZA"/>
        </w:rPr>
        <w:t xml:space="preserve"> </w:t>
      </w:r>
      <w:r>
        <w:rPr>
          <w:lang w:val="af-ZA"/>
        </w:rPr>
        <w:t>Declaration</w:t>
      </w:r>
      <w:r w:rsidRPr="00927FF6">
        <w:rPr>
          <w:lang w:val="af-ZA"/>
        </w:rPr>
        <w:t xml:space="preserve"> of Heritage Resources as Provincial Heritage: </w:t>
      </w:r>
      <w:r>
        <w:rPr>
          <w:lang w:val="af-ZA"/>
        </w:rPr>
        <w:t>'Old Granary Complex' in Cape Town</w:t>
      </w:r>
      <w:r w:rsidRPr="00927FF6">
        <w:rPr>
          <w:lang w:val="af-ZA"/>
        </w:rPr>
        <w:t xml:space="preserve"> published</w:t>
      </w:r>
      <w:r>
        <w:rPr>
          <w:lang w:val="af-ZA"/>
        </w:rPr>
        <w:t xml:space="preserve"> </w:t>
      </w:r>
      <w:r w:rsidR="002D537E">
        <w:rPr>
          <w:lang w:val="af-ZA"/>
        </w:rPr>
        <w:br/>
      </w:r>
      <w:r>
        <w:rPr>
          <w:lang w:val="af-ZA"/>
        </w:rPr>
        <w:t xml:space="preserve">(PN 65 in </w:t>
      </w:r>
      <w:r w:rsidRPr="00F24BD8">
        <w:rPr>
          <w:i/>
          <w:lang w:val="af-ZA"/>
        </w:rPr>
        <w:t>PG</w:t>
      </w:r>
      <w:r>
        <w:rPr>
          <w:lang w:val="af-ZA"/>
        </w:rPr>
        <w:t xml:space="preserve"> 7738 of 3 March 2017) (p2)</w:t>
      </w:r>
    </w:p>
    <w:p w14:paraId="77CA30C8" w14:textId="2777417D" w:rsidR="006A0E56" w:rsidRPr="00516C5B" w:rsidRDefault="006A0E56" w:rsidP="006A0E56">
      <w:pPr>
        <w:pStyle w:val="LegText"/>
        <w:rPr>
          <w:lang w:val="af-ZA"/>
        </w:rPr>
      </w:pPr>
      <w:r w:rsidRPr="00927FF6">
        <w:rPr>
          <w:lang w:val="af-ZA"/>
        </w:rPr>
        <w:t xml:space="preserve">National Heritage Resources Act 25 of 1999: </w:t>
      </w:r>
      <w:r>
        <w:rPr>
          <w:lang w:val="af-ZA"/>
        </w:rPr>
        <w:t xml:space="preserve">Heritage Western Cape: </w:t>
      </w:r>
      <w:r w:rsidRPr="00927FF6">
        <w:rPr>
          <w:lang w:val="af-ZA"/>
        </w:rPr>
        <w:t>Provisional Protection of Heritage Resources as Provincial Heritage: portion of Farm 24, Lemoe</w:t>
      </w:r>
      <w:r>
        <w:rPr>
          <w:lang w:val="af-ZA"/>
        </w:rPr>
        <w:t>n</w:t>
      </w:r>
      <w:r w:rsidRPr="00927FF6">
        <w:rPr>
          <w:lang w:val="af-ZA"/>
        </w:rPr>
        <w:t xml:space="preserve">shoek, Barrydale, Swellendam </w:t>
      </w:r>
      <w:r>
        <w:rPr>
          <w:lang w:val="af-ZA"/>
        </w:rPr>
        <w:t xml:space="preserve">for a period of two years </w:t>
      </w:r>
      <w:r w:rsidRPr="00927FF6">
        <w:rPr>
          <w:lang w:val="af-ZA"/>
        </w:rPr>
        <w:t>published</w:t>
      </w:r>
      <w:r>
        <w:rPr>
          <w:lang w:val="af-ZA"/>
        </w:rPr>
        <w:t xml:space="preserve"> (PN 67 in </w:t>
      </w:r>
      <w:r w:rsidRPr="00F24BD8">
        <w:rPr>
          <w:i/>
          <w:lang w:val="af-ZA"/>
        </w:rPr>
        <w:t>PG</w:t>
      </w:r>
      <w:r>
        <w:rPr>
          <w:lang w:val="af-ZA"/>
        </w:rPr>
        <w:t xml:space="preserve"> 7738 of 3 March 2017) (p4)</w:t>
      </w:r>
    </w:p>
    <w:p w14:paraId="40119E0B" w14:textId="606A34CD" w:rsidR="00924A87" w:rsidRPr="00914621" w:rsidRDefault="00042A95" w:rsidP="00B33337">
      <w:pPr>
        <w:pStyle w:val="LegHeadBold"/>
        <w:jc w:val="center"/>
      </w:pPr>
      <w:r w:rsidRPr="002D537E">
        <w:t xml:space="preserve">This information is also available on the daily legalbrief at </w:t>
      </w:r>
      <w:hyperlink r:id="rId12" w:history="1">
        <w:r w:rsidRPr="002D537E">
          <w:rPr>
            <w:rStyle w:val="Hyperlink"/>
            <w:color w:val="auto"/>
          </w:rPr>
          <w:t>www.legalbrief.co.za</w:t>
        </w:r>
      </w:hyperlink>
    </w:p>
    <w:sectPr w:rsidR="00924A87" w:rsidRPr="00914621" w:rsidSect="009451BF">
      <w:headerReference w:type="default" r:id="rId13"/>
      <w:footerReference w:type="default" r:id="rId14"/>
      <w:footerReference w:type="first" r:id="rId15"/>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0AD9D" w14:textId="77777777" w:rsidR="0061220F" w:rsidRDefault="0061220F" w:rsidP="009451BF">
      <w:r>
        <w:separator/>
      </w:r>
    </w:p>
    <w:p w14:paraId="6AA11169" w14:textId="77777777" w:rsidR="0061220F" w:rsidRDefault="0061220F"/>
  </w:endnote>
  <w:endnote w:type="continuationSeparator" w:id="0">
    <w:p w14:paraId="07BE00CB" w14:textId="77777777" w:rsidR="0061220F" w:rsidRDefault="0061220F" w:rsidP="009451BF">
      <w:r>
        <w:continuationSeparator/>
      </w:r>
    </w:p>
    <w:p w14:paraId="1F312F7C" w14:textId="77777777" w:rsidR="0061220F" w:rsidRDefault="0061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4A09AD" w:rsidRDefault="004A09AD" w:rsidP="001106E9">
    <w:pPr>
      <w:ind w:left="-187" w:right="72"/>
      <w:jc w:val="center"/>
      <w:rPr>
        <w:sz w:val="16"/>
        <w:lang w:val="en-GB"/>
      </w:rPr>
    </w:pPr>
  </w:p>
  <w:p w14:paraId="3FF7ABED" w14:textId="77777777" w:rsidR="004A09AD" w:rsidRDefault="004A09AD" w:rsidP="001106E9">
    <w:pPr>
      <w:pBdr>
        <w:top w:val="single" w:sz="4" w:space="1" w:color="auto"/>
      </w:pBdr>
      <w:ind w:left="-187" w:right="72"/>
      <w:jc w:val="center"/>
      <w:rPr>
        <w:sz w:val="16"/>
        <w:lang w:val="en-GB"/>
      </w:rPr>
    </w:pPr>
  </w:p>
  <w:p w14:paraId="1B8B7A9E" w14:textId="77777777" w:rsidR="004A09AD" w:rsidRPr="00BC7D59" w:rsidRDefault="004A09AD"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4A09AD" w:rsidRPr="00BC7D59" w:rsidRDefault="004A09AD" w:rsidP="0035299D">
    <w:pPr>
      <w:spacing w:line="19" w:lineRule="exact"/>
      <w:ind w:left="-182" w:right="74"/>
      <w:jc w:val="center"/>
      <w:rPr>
        <w:sz w:val="18"/>
        <w:lang w:val="en-GB"/>
      </w:rPr>
    </w:pPr>
  </w:p>
  <w:p w14:paraId="7E2002B3" w14:textId="77777777" w:rsidR="004A09AD" w:rsidRPr="00BC7D59" w:rsidRDefault="004A09AD" w:rsidP="0035299D">
    <w:pPr>
      <w:ind w:left="-182" w:right="74"/>
      <w:jc w:val="center"/>
      <w:rPr>
        <w:sz w:val="16"/>
        <w:lang w:val="en-GB"/>
      </w:rPr>
    </w:pPr>
  </w:p>
  <w:p w14:paraId="2D147601" w14:textId="77777777" w:rsidR="004A09AD" w:rsidRPr="00BC7D59" w:rsidRDefault="004A09AD"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4A09AD" w:rsidRPr="00BC7D59" w:rsidRDefault="004A09AD"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4A09AD" w:rsidRDefault="004A09AD" w:rsidP="00505AF8">
    <w:pPr>
      <w:ind w:left="-187" w:right="72"/>
      <w:jc w:val="center"/>
      <w:rPr>
        <w:sz w:val="16"/>
        <w:lang w:val="en-GB"/>
      </w:rPr>
    </w:pPr>
  </w:p>
  <w:p w14:paraId="7C55DCAD" w14:textId="77777777" w:rsidR="004A09AD" w:rsidRDefault="004A09AD" w:rsidP="00505AF8">
    <w:pPr>
      <w:pBdr>
        <w:top w:val="single" w:sz="4" w:space="1" w:color="auto"/>
      </w:pBdr>
      <w:ind w:left="-187" w:right="72"/>
      <w:jc w:val="center"/>
      <w:rPr>
        <w:sz w:val="16"/>
        <w:lang w:val="en-GB"/>
      </w:rPr>
    </w:pPr>
  </w:p>
  <w:p w14:paraId="04FFDB01" w14:textId="77777777" w:rsidR="004A09AD" w:rsidRPr="00BC7D59" w:rsidRDefault="004A09AD"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4A09AD" w:rsidRPr="00BC7D59" w:rsidRDefault="004A09AD">
    <w:pPr>
      <w:spacing w:line="19" w:lineRule="exact"/>
      <w:ind w:left="-182" w:right="74"/>
      <w:jc w:val="center"/>
      <w:rPr>
        <w:sz w:val="18"/>
        <w:lang w:val="en-GB"/>
      </w:rPr>
    </w:pPr>
  </w:p>
  <w:p w14:paraId="0AD1321D" w14:textId="77777777" w:rsidR="004A09AD" w:rsidRPr="00BC7D59" w:rsidRDefault="004A09AD">
    <w:pPr>
      <w:ind w:left="-182" w:right="74"/>
      <w:jc w:val="center"/>
      <w:rPr>
        <w:sz w:val="16"/>
        <w:lang w:val="en-GB"/>
      </w:rPr>
    </w:pPr>
  </w:p>
  <w:p w14:paraId="167C3005" w14:textId="77777777" w:rsidR="004A09AD" w:rsidRPr="00BC7D59" w:rsidRDefault="004A09AD">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4A09AD" w:rsidRPr="00BC7D59" w:rsidRDefault="004A09AD">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49AA" w14:textId="77777777" w:rsidR="0061220F" w:rsidRDefault="0061220F" w:rsidP="009451BF">
      <w:r>
        <w:separator/>
      </w:r>
    </w:p>
    <w:p w14:paraId="0707E171" w14:textId="77777777" w:rsidR="0061220F" w:rsidRDefault="0061220F"/>
  </w:footnote>
  <w:footnote w:type="continuationSeparator" w:id="0">
    <w:p w14:paraId="1182611B" w14:textId="77777777" w:rsidR="0061220F" w:rsidRDefault="0061220F" w:rsidP="009451BF">
      <w:r>
        <w:continuationSeparator/>
      </w:r>
    </w:p>
    <w:p w14:paraId="51D3F684" w14:textId="77777777" w:rsidR="0061220F" w:rsidRDefault="0061220F"/>
  </w:footnote>
  <w:footnote w:id="1">
    <w:p w14:paraId="3B0834DB" w14:textId="77777777" w:rsidR="006A0E56" w:rsidRPr="00F25847" w:rsidRDefault="006A0E56" w:rsidP="006A0E56">
      <w:pPr>
        <w:pStyle w:val="FNoteText"/>
        <w:rPr>
          <w:lang w:val="af-ZA"/>
        </w:rPr>
      </w:pPr>
      <w:r>
        <w:rPr>
          <w:rStyle w:val="FootnoteReference"/>
        </w:rPr>
        <w:footnoteRef/>
      </w:r>
      <w:r>
        <w:t xml:space="preserve"> Also published under </w:t>
      </w:r>
      <w:r>
        <w:rPr>
          <w:lang w:val="af-ZA"/>
        </w:rPr>
        <w:t>PN 21</w:t>
      </w:r>
      <w:r w:rsidRPr="00E724A8">
        <w:rPr>
          <w:lang w:val="af-ZA"/>
        </w:rPr>
        <w:t xml:space="preserve"> in </w:t>
      </w:r>
      <w:r w:rsidRPr="00D916DC">
        <w:rPr>
          <w:i/>
          <w:lang w:val="af-ZA"/>
        </w:rPr>
        <w:t>PG</w:t>
      </w:r>
      <w:r w:rsidRPr="00E724A8">
        <w:rPr>
          <w:lang w:val="af-ZA"/>
        </w:rPr>
        <w:t xml:space="preserve"> </w:t>
      </w:r>
      <w:r>
        <w:rPr>
          <w:lang w:val="af-ZA"/>
        </w:rPr>
        <w:t>2791</w:t>
      </w:r>
      <w:r w:rsidRPr="00E724A8">
        <w:rPr>
          <w:lang w:val="af-ZA"/>
        </w:rPr>
        <w:t xml:space="preserve"> of </w:t>
      </w:r>
      <w:r>
        <w:rPr>
          <w:lang w:val="af-ZA"/>
        </w:rPr>
        <w:t>24 February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4A09AD" w:rsidRPr="00BC7D59" w:rsidRDefault="004A09AD">
    <w:pPr>
      <w:jc w:val="center"/>
      <w:rPr>
        <w:color w:val="008080"/>
      </w:rPr>
    </w:pPr>
    <w:r w:rsidRPr="00BC7D59">
      <w:rPr>
        <w:color w:val="008080"/>
      </w:rPr>
      <w:t>JUTA</w:t>
    </w:r>
    <w:r>
      <w:rPr>
        <w:color w:val="008080"/>
      </w:rPr>
      <w:t>'</w:t>
    </w:r>
    <w:r w:rsidRPr="00BC7D59">
      <w:rPr>
        <w:color w:val="008080"/>
      </w:rPr>
      <w:t>S WEEKLY STATUTES BULLETIN</w:t>
    </w:r>
  </w:p>
  <w:p w14:paraId="55C03185" w14:textId="072A963E" w:rsidR="004A09AD" w:rsidRPr="00BC7D59" w:rsidRDefault="004A09AD"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2D537E">
      <w:rPr>
        <w:rStyle w:val="PageNumber"/>
        <w:noProof/>
      </w:rPr>
      <w:t>4</w:t>
    </w:r>
    <w:r w:rsidRPr="00BC7D59">
      <w:rPr>
        <w:rStyle w:val="PageNumber"/>
      </w:rPr>
      <w:fldChar w:fldCharType="end"/>
    </w:r>
  </w:p>
  <w:p w14:paraId="4938A950" w14:textId="77777777" w:rsidR="004A09AD" w:rsidRDefault="004A09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3C"/>
    <w:rsid w:val="0000639E"/>
    <w:rsid w:val="000068E8"/>
    <w:rsid w:val="00007FA2"/>
    <w:rsid w:val="00010081"/>
    <w:rsid w:val="00010107"/>
    <w:rsid w:val="00010220"/>
    <w:rsid w:val="00010449"/>
    <w:rsid w:val="000105A7"/>
    <w:rsid w:val="0001086D"/>
    <w:rsid w:val="00010D37"/>
    <w:rsid w:val="000111D8"/>
    <w:rsid w:val="000115DC"/>
    <w:rsid w:val="00011BD5"/>
    <w:rsid w:val="00011D2C"/>
    <w:rsid w:val="00011F68"/>
    <w:rsid w:val="0001251E"/>
    <w:rsid w:val="00012914"/>
    <w:rsid w:val="00012BEA"/>
    <w:rsid w:val="00012F1D"/>
    <w:rsid w:val="0001343C"/>
    <w:rsid w:val="00013454"/>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3401"/>
    <w:rsid w:val="00023A93"/>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747"/>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6FE"/>
    <w:rsid w:val="00041A0E"/>
    <w:rsid w:val="0004225B"/>
    <w:rsid w:val="00042427"/>
    <w:rsid w:val="000424E1"/>
    <w:rsid w:val="00042A95"/>
    <w:rsid w:val="00043110"/>
    <w:rsid w:val="00043168"/>
    <w:rsid w:val="000431A8"/>
    <w:rsid w:val="00043248"/>
    <w:rsid w:val="00043F2F"/>
    <w:rsid w:val="00044419"/>
    <w:rsid w:val="000445EA"/>
    <w:rsid w:val="00044DAA"/>
    <w:rsid w:val="00044FAD"/>
    <w:rsid w:val="00044FEE"/>
    <w:rsid w:val="000450A7"/>
    <w:rsid w:val="00045258"/>
    <w:rsid w:val="000452B7"/>
    <w:rsid w:val="00045460"/>
    <w:rsid w:val="00045501"/>
    <w:rsid w:val="00045686"/>
    <w:rsid w:val="00045B3C"/>
    <w:rsid w:val="00046245"/>
    <w:rsid w:val="000463F5"/>
    <w:rsid w:val="000467B4"/>
    <w:rsid w:val="000467E4"/>
    <w:rsid w:val="000469F3"/>
    <w:rsid w:val="000470C1"/>
    <w:rsid w:val="00047367"/>
    <w:rsid w:val="00047A34"/>
    <w:rsid w:val="00047BD9"/>
    <w:rsid w:val="00047FAF"/>
    <w:rsid w:val="000508E9"/>
    <w:rsid w:val="00050A09"/>
    <w:rsid w:val="00051162"/>
    <w:rsid w:val="0005134F"/>
    <w:rsid w:val="000515F2"/>
    <w:rsid w:val="00051698"/>
    <w:rsid w:val="00051AEA"/>
    <w:rsid w:val="00051F23"/>
    <w:rsid w:val="000523CB"/>
    <w:rsid w:val="00052D64"/>
    <w:rsid w:val="0005304C"/>
    <w:rsid w:val="000531EA"/>
    <w:rsid w:val="00053845"/>
    <w:rsid w:val="00053A61"/>
    <w:rsid w:val="00053B5E"/>
    <w:rsid w:val="00053DD8"/>
    <w:rsid w:val="00053E07"/>
    <w:rsid w:val="000541A9"/>
    <w:rsid w:val="00054226"/>
    <w:rsid w:val="00054562"/>
    <w:rsid w:val="0005489F"/>
    <w:rsid w:val="00054AEA"/>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60"/>
    <w:rsid w:val="000628DB"/>
    <w:rsid w:val="00063745"/>
    <w:rsid w:val="000637E9"/>
    <w:rsid w:val="0006390F"/>
    <w:rsid w:val="00063B22"/>
    <w:rsid w:val="00063CA0"/>
    <w:rsid w:val="00063D08"/>
    <w:rsid w:val="00064361"/>
    <w:rsid w:val="00064763"/>
    <w:rsid w:val="00064C6B"/>
    <w:rsid w:val="000650DA"/>
    <w:rsid w:val="00065BF7"/>
    <w:rsid w:val="00066134"/>
    <w:rsid w:val="0006677B"/>
    <w:rsid w:val="000667A9"/>
    <w:rsid w:val="00066CB5"/>
    <w:rsid w:val="00067018"/>
    <w:rsid w:val="00067658"/>
    <w:rsid w:val="000678CC"/>
    <w:rsid w:val="00067B04"/>
    <w:rsid w:val="00067E63"/>
    <w:rsid w:val="0007017B"/>
    <w:rsid w:val="000702CC"/>
    <w:rsid w:val="000707CE"/>
    <w:rsid w:val="0007092B"/>
    <w:rsid w:val="00070DF1"/>
    <w:rsid w:val="0007165B"/>
    <w:rsid w:val="000717A3"/>
    <w:rsid w:val="00071B78"/>
    <w:rsid w:val="00072678"/>
    <w:rsid w:val="000728BC"/>
    <w:rsid w:val="00072BC3"/>
    <w:rsid w:val="00072F3C"/>
    <w:rsid w:val="00072FCC"/>
    <w:rsid w:val="00072FCF"/>
    <w:rsid w:val="00073621"/>
    <w:rsid w:val="00073874"/>
    <w:rsid w:val="000739CE"/>
    <w:rsid w:val="000739DA"/>
    <w:rsid w:val="00073F02"/>
    <w:rsid w:val="00073F89"/>
    <w:rsid w:val="00074497"/>
    <w:rsid w:val="0007462A"/>
    <w:rsid w:val="00074735"/>
    <w:rsid w:val="000747C2"/>
    <w:rsid w:val="0007542F"/>
    <w:rsid w:val="000757B2"/>
    <w:rsid w:val="00075914"/>
    <w:rsid w:val="00075A7F"/>
    <w:rsid w:val="00075DC7"/>
    <w:rsid w:val="00075DDA"/>
    <w:rsid w:val="000761E5"/>
    <w:rsid w:val="00076253"/>
    <w:rsid w:val="0007640B"/>
    <w:rsid w:val="00076750"/>
    <w:rsid w:val="00076C32"/>
    <w:rsid w:val="00076EAC"/>
    <w:rsid w:val="0007708D"/>
    <w:rsid w:val="00077738"/>
    <w:rsid w:val="00077B85"/>
    <w:rsid w:val="00077D79"/>
    <w:rsid w:val="00080596"/>
    <w:rsid w:val="000805FA"/>
    <w:rsid w:val="000810A4"/>
    <w:rsid w:val="000821B9"/>
    <w:rsid w:val="000822EA"/>
    <w:rsid w:val="00082AA2"/>
    <w:rsid w:val="00082B36"/>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672B"/>
    <w:rsid w:val="000869C5"/>
    <w:rsid w:val="00087E55"/>
    <w:rsid w:val="00090886"/>
    <w:rsid w:val="00090991"/>
    <w:rsid w:val="00090DFA"/>
    <w:rsid w:val="00090EA8"/>
    <w:rsid w:val="0009106B"/>
    <w:rsid w:val="00091212"/>
    <w:rsid w:val="0009157E"/>
    <w:rsid w:val="000915E0"/>
    <w:rsid w:val="0009175E"/>
    <w:rsid w:val="000917C2"/>
    <w:rsid w:val="000917E0"/>
    <w:rsid w:val="00091C22"/>
    <w:rsid w:val="00091EBF"/>
    <w:rsid w:val="00092212"/>
    <w:rsid w:val="000924A2"/>
    <w:rsid w:val="000924C9"/>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6CA"/>
    <w:rsid w:val="00097816"/>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2956"/>
    <w:rsid w:val="000A323C"/>
    <w:rsid w:val="000A3321"/>
    <w:rsid w:val="000A33A8"/>
    <w:rsid w:val="000A35D2"/>
    <w:rsid w:val="000A3675"/>
    <w:rsid w:val="000A4048"/>
    <w:rsid w:val="000A47AA"/>
    <w:rsid w:val="000A4D9D"/>
    <w:rsid w:val="000A5DF7"/>
    <w:rsid w:val="000A6504"/>
    <w:rsid w:val="000A663E"/>
    <w:rsid w:val="000A667F"/>
    <w:rsid w:val="000A6845"/>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5BE"/>
    <w:rsid w:val="000B1C4A"/>
    <w:rsid w:val="000B1E5C"/>
    <w:rsid w:val="000B2398"/>
    <w:rsid w:val="000B24E5"/>
    <w:rsid w:val="000B2963"/>
    <w:rsid w:val="000B2E2F"/>
    <w:rsid w:val="000B2F2A"/>
    <w:rsid w:val="000B3572"/>
    <w:rsid w:val="000B35D8"/>
    <w:rsid w:val="000B3976"/>
    <w:rsid w:val="000B3D1A"/>
    <w:rsid w:val="000B3ED0"/>
    <w:rsid w:val="000B3EDB"/>
    <w:rsid w:val="000B404D"/>
    <w:rsid w:val="000B4262"/>
    <w:rsid w:val="000B456C"/>
    <w:rsid w:val="000B4595"/>
    <w:rsid w:val="000B45D5"/>
    <w:rsid w:val="000B465A"/>
    <w:rsid w:val="000B475E"/>
    <w:rsid w:val="000B47D2"/>
    <w:rsid w:val="000B652D"/>
    <w:rsid w:val="000B65FA"/>
    <w:rsid w:val="000B67DF"/>
    <w:rsid w:val="000B6BD1"/>
    <w:rsid w:val="000B6D7A"/>
    <w:rsid w:val="000B6EC5"/>
    <w:rsid w:val="000B7137"/>
    <w:rsid w:val="000B7242"/>
    <w:rsid w:val="000B7597"/>
    <w:rsid w:val="000B7E09"/>
    <w:rsid w:val="000C0104"/>
    <w:rsid w:val="000C099E"/>
    <w:rsid w:val="000C0CF9"/>
    <w:rsid w:val="000C0E73"/>
    <w:rsid w:val="000C11FB"/>
    <w:rsid w:val="000C15CF"/>
    <w:rsid w:val="000C1A07"/>
    <w:rsid w:val="000C1B64"/>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8A8"/>
    <w:rsid w:val="000D7CE0"/>
    <w:rsid w:val="000D7D43"/>
    <w:rsid w:val="000E0007"/>
    <w:rsid w:val="000E02FF"/>
    <w:rsid w:val="000E04D6"/>
    <w:rsid w:val="000E0623"/>
    <w:rsid w:val="000E0794"/>
    <w:rsid w:val="000E0828"/>
    <w:rsid w:val="000E09F6"/>
    <w:rsid w:val="000E0BE2"/>
    <w:rsid w:val="000E1320"/>
    <w:rsid w:val="000E16D3"/>
    <w:rsid w:val="000E1C3C"/>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75"/>
    <w:rsid w:val="000E59D3"/>
    <w:rsid w:val="000E5AF3"/>
    <w:rsid w:val="000E5C7D"/>
    <w:rsid w:val="000E61DB"/>
    <w:rsid w:val="000E6677"/>
    <w:rsid w:val="000E66A6"/>
    <w:rsid w:val="000E6750"/>
    <w:rsid w:val="000E699E"/>
    <w:rsid w:val="000E6C8A"/>
    <w:rsid w:val="000E6F46"/>
    <w:rsid w:val="000F00DB"/>
    <w:rsid w:val="000F047E"/>
    <w:rsid w:val="000F04C5"/>
    <w:rsid w:val="000F0B20"/>
    <w:rsid w:val="000F0B4D"/>
    <w:rsid w:val="000F145F"/>
    <w:rsid w:val="000F1783"/>
    <w:rsid w:val="000F1CDF"/>
    <w:rsid w:val="000F1D8C"/>
    <w:rsid w:val="000F27B0"/>
    <w:rsid w:val="000F299B"/>
    <w:rsid w:val="000F29B9"/>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3F6"/>
    <w:rsid w:val="00100422"/>
    <w:rsid w:val="001004C7"/>
    <w:rsid w:val="001016A2"/>
    <w:rsid w:val="00101D2B"/>
    <w:rsid w:val="001024DB"/>
    <w:rsid w:val="001024E0"/>
    <w:rsid w:val="00102A63"/>
    <w:rsid w:val="00102AE9"/>
    <w:rsid w:val="00102BCF"/>
    <w:rsid w:val="00102EAE"/>
    <w:rsid w:val="00103013"/>
    <w:rsid w:val="001033EC"/>
    <w:rsid w:val="001035D0"/>
    <w:rsid w:val="001036A7"/>
    <w:rsid w:val="001037EC"/>
    <w:rsid w:val="00103EDB"/>
    <w:rsid w:val="00104DA2"/>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142F"/>
    <w:rsid w:val="00111718"/>
    <w:rsid w:val="001117CF"/>
    <w:rsid w:val="00111B9A"/>
    <w:rsid w:val="00112C28"/>
    <w:rsid w:val="00112D2F"/>
    <w:rsid w:val="00112F1C"/>
    <w:rsid w:val="0011300C"/>
    <w:rsid w:val="00113467"/>
    <w:rsid w:val="0011360B"/>
    <w:rsid w:val="0011364C"/>
    <w:rsid w:val="001138ED"/>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42B9"/>
    <w:rsid w:val="001244E9"/>
    <w:rsid w:val="001245DB"/>
    <w:rsid w:val="0012480A"/>
    <w:rsid w:val="001248E6"/>
    <w:rsid w:val="00125A70"/>
    <w:rsid w:val="00125B17"/>
    <w:rsid w:val="00125C03"/>
    <w:rsid w:val="0012626E"/>
    <w:rsid w:val="0012634C"/>
    <w:rsid w:val="001274E4"/>
    <w:rsid w:val="001276BC"/>
    <w:rsid w:val="00127898"/>
    <w:rsid w:val="0012797B"/>
    <w:rsid w:val="00130100"/>
    <w:rsid w:val="001305D3"/>
    <w:rsid w:val="00130654"/>
    <w:rsid w:val="00130807"/>
    <w:rsid w:val="00130B33"/>
    <w:rsid w:val="00130C64"/>
    <w:rsid w:val="00130D0B"/>
    <w:rsid w:val="00130DCF"/>
    <w:rsid w:val="00130F72"/>
    <w:rsid w:val="001319DE"/>
    <w:rsid w:val="00132000"/>
    <w:rsid w:val="0013211B"/>
    <w:rsid w:val="0013239F"/>
    <w:rsid w:val="00132947"/>
    <w:rsid w:val="00132CA5"/>
    <w:rsid w:val="00132F68"/>
    <w:rsid w:val="001331A6"/>
    <w:rsid w:val="001332CD"/>
    <w:rsid w:val="001339A5"/>
    <w:rsid w:val="00133B7E"/>
    <w:rsid w:val="0013430C"/>
    <w:rsid w:val="001344DA"/>
    <w:rsid w:val="00134615"/>
    <w:rsid w:val="00134C5A"/>
    <w:rsid w:val="00134F7F"/>
    <w:rsid w:val="00134FD2"/>
    <w:rsid w:val="001353F1"/>
    <w:rsid w:val="00135959"/>
    <w:rsid w:val="00135A7E"/>
    <w:rsid w:val="001360F0"/>
    <w:rsid w:val="0013620A"/>
    <w:rsid w:val="00136851"/>
    <w:rsid w:val="00136E59"/>
    <w:rsid w:val="00136EF6"/>
    <w:rsid w:val="001371D2"/>
    <w:rsid w:val="0013760D"/>
    <w:rsid w:val="00137B61"/>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65A"/>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0C59"/>
    <w:rsid w:val="0015100A"/>
    <w:rsid w:val="0015102D"/>
    <w:rsid w:val="001510B1"/>
    <w:rsid w:val="001511E7"/>
    <w:rsid w:val="00151E13"/>
    <w:rsid w:val="00152032"/>
    <w:rsid w:val="0015208B"/>
    <w:rsid w:val="001523AD"/>
    <w:rsid w:val="00152D81"/>
    <w:rsid w:val="00152F5E"/>
    <w:rsid w:val="0015310D"/>
    <w:rsid w:val="00153213"/>
    <w:rsid w:val="00153250"/>
    <w:rsid w:val="001534EA"/>
    <w:rsid w:val="00153618"/>
    <w:rsid w:val="001538BB"/>
    <w:rsid w:val="00153D8D"/>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398"/>
    <w:rsid w:val="00161982"/>
    <w:rsid w:val="00161C4F"/>
    <w:rsid w:val="00162A85"/>
    <w:rsid w:val="00162F23"/>
    <w:rsid w:val="001632E2"/>
    <w:rsid w:val="00163826"/>
    <w:rsid w:val="001639C4"/>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67C91"/>
    <w:rsid w:val="001700AC"/>
    <w:rsid w:val="00170153"/>
    <w:rsid w:val="00170744"/>
    <w:rsid w:val="001707A8"/>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6380"/>
    <w:rsid w:val="00177595"/>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4D4"/>
    <w:rsid w:val="001834F3"/>
    <w:rsid w:val="001835B8"/>
    <w:rsid w:val="00183C53"/>
    <w:rsid w:val="00183C6A"/>
    <w:rsid w:val="00183EFF"/>
    <w:rsid w:val="0018406A"/>
    <w:rsid w:val="00184129"/>
    <w:rsid w:val="00184655"/>
    <w:rsid w:val="00184888"/>
    <w:rsid w:val="001849E2"/>
    <w:rsid w:val="001851C0"/>
    <w:rsid w:val="00185967"/>
    <w:rsid w:val="00185D0F"/>
    <w:rsid w:val="00185D93"/>
    <w:rsid w:val="00185E79"/>
    <w:rsid w:val="00186943"/>
    <w:rsid w:val="00186BF7"/>
    <w:rsid w:val="00187517"/>
    <w:rsid w:val="00187951"/>
    <w:rsid w:val="00187A76"/>
    <w:rsid w:val="00187BA6"/>
    <w:rsid w:val="00187BF0"/>
    <w:rsid w:val="00187DC1"/>
    <w:rsid w:val="00187E3C"/>
    <w:rsid w:val="00187E5F"/>
    <w:rsid w:val="0019011B"/>
    <w:rsid w:val="001901FD"/>
    <w:rsid w:val="001905E1"/>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01"/>
    <w:rsid w:val="001961C7"/>
    <w:rsid w:val="00196CC4"/>
    <w:rsid w:val="00197612"/>
    <w:rsid w:val="001A04F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08"/>
    <w:rsid w:val="001A5515"/>
    <w:rsid w:val="001A5775"/>
    <w:rsid w:val="001A57D0"/>
    <w:rsid w:val="001A6069"/>
    <w:rsid w:val="001A66C4"/>
    <w:rsid w:val="001A66FC"/>
    <w:rsid w:val="001A72D1"/>
    <w:rsid w:val="001A7D1A"/>
    <w:rsid w:val="001A7F52"/>
    <w:rsid w:val="001B012B"/>
    <w:rsid w:val="001B072A"/>
    <w:rsid w:val="001B0765"/>
    <w:rsid w:val="001B0BB7"/>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88F"/>
    <w:rsid w:val="001B599D"/>
    <w:rsid w:val="001B5D43"/>
    <w:rsid w:val="001B6039"/>
    <w:rsid w:val="001B6056"/>
    <w:rsid w:val="001B6387"/>
    <w:rsid w:val="001B6B12"/>
    <w:rsid w:val="001B6B20"/>
    <w:rsid w:val="001B6D9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4DD1"/>
    <w:rsid w:val="001C4F40"/>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7E"/>
    <w:rsid w:val="001D4E61"/>
    <w:rsid w:val="001D584F"/>
    <w:rsid w:val="001D5ED9"/>
    <w:rsid w:val="001D6023"/>
    <w:rsid w:val="001D66C3"/>
    <w:rsid w:val="001D6765"/>
    <w:rsid w:val="001D69A8"/>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67F2"/>
    <w:rsid w:val="001E70C4"/>
    <w:rsid w:val="001E7301"/>
    <w:rsid w:val="001E74A1"/>
    <w:rsid w:val="001E794B"/>
    <w:rsid w:val="001E79CA"/>
    <w:rsid w:val="001E7C51"/>
    <w:rsid w:val="001E7C97"/>
    <w:rsid w:val="001E7E71"/>
    <w:rsid w:val="001F05E4"/>
    <w:rsid w:val="001F0B95"/>
    <w:rsid w:val="001F11EC"/>
    <w:rsid w:val="001F14C8"/>
    <w:rsid w:val="001F151F"/>
    <w:rsid w:val="001F1560"/>
    <w:rsid w:val="001F1642"/>
    <w:rsid w:val="001F1817"/>
    <w:rsid w:val="001F1B1A"/>
    <w:rsid w:val="001F1E48"/>
    <w:rsid w:val="001F2109"/>
    <w:rsid w:val="001F2169"/>
    <w:rsid w:val="001F256E"/>
    <w:rsid w:val="001F2589"/>
    <w:rsid w:val="001F2675"/>
    <w:rsid w:val="001F2834"/>
    <w:rsid w:val="001F28EC"/>
    <w:rsid w:val="001F3DAF"/>
    <w:rsid w:val="001F5127"/>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AEB"/>
    <w:rsid w:val="00203D19"/>
    <w:rsid w:val="00203DFB"/>
    <w:rsid w:val="002051C4"/>
    <w:rsid w:val="00205404"/>
    <w:rsid w:val="00206123"/>
    <w:rsid w:val="00206316"/>
    <w:rsid w:val="00206399"/>
    <w:rsid w:val="00206662"/>
    <w:rsid w:val="00206C32"/>
    <w:rsid w:val="0020729C"/>
    <w:rsid w:val="002078B3"/>
    <w:rsid w:val="00207FDF"/>
    <w:rsid w:val="0021028A"/>
    <w:rsid w:val="00210378"/>
    <w:rsid w:val="0021058C"/>
    <w:rsid w:val="0021071B"/>
    <w:rsid w:val="002108F5"/>
    <w:rsid w:val="00210BBD"/>
    <w:rsid w:val="0021123A"/>
    <w:rsid w:val="0021142F"/>
    <w:rsid w:val="00211485"/>
    <w:rsid w:val="00211781"/>
    <w:rsid w:val="0021181A"/>
    <w:rsid w:val="00211EE8"/>
    <w:rsid w:val="00212084"/>
    <w:rsid w:val="002121CC"/>
    <w:rsid w:val="002129CC"/>
    <w:rsid w:val="00212F59"/>
    <w:rsid w:val="002135A2"/>
    <w:rsid w:val="00213865"/>
    <w:rsid w:val="00213E62"/>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17912"/>
    <w:rsid w:val="00220417"/>
    <w:rsid w:val="00220F64"/>
    <w:rsid w:val="0022135A"/>
    <w:rsid w:val="002218DE"/>
    <w:rsid w:val="00221A85"/>
    <w:rsid w:val="00222097"/>
    <w:rsid w:val="0022216E"/>
    <w:rsid w:val="00222E1B"/>
    <w:rsid w:val="002233C3"/>
    <w:rsid w:val="0022365C"/>
    <w:rsid w:val="00223D85"/>
    <w:rsid w:val="00223E94"/>
    <w:rsid w:val="002242E5"/>
    <w:rsid w:val="00224AFC"/>
    <w:rsid w:val="00225100"/>
    <w:rsid w:val="0022511D"/>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02"/>
    <w:rsid w:val="002340BD"/>
    <w:rsid w:val="002340F1"/>
    <w:rsid w:val="00234596"/>
    <w:rsid w:val="00234D6B"/>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DD1"/>
    <w:rsid w:val="00257F5A"/>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89D"/>
    <w:rsid w:val="00262CFB"/>
    <w:rsid w:val="00262E72"/>
    <w:rsid w:val="00263185"/>
    <w:rsid w:val="00263B55"/>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FD0"/>
    <w:rsid w:val="00266FFF"/>
    <w:rsid w:val="002670E1"/>
    <w:rsid w:val="00267476"/>
    <w:rsid w:val="0026779C"/>
    <w:rsid w:val="00267B17"/>
    <w:rsid w:val="00267D16"/>
    <w:rsid w:val="00267EFD"/>
    <w:rsid w:val="002701B3"/>
    <w:rsid w:val="002701E4"/>
    <w:rsid w:val="0027051E"/>
    <w:rsid w:val="00270AE4"/>
    <w:rsid w:val="00270DE7"/>
    <w:rsid w:val="00270E61"/>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00B"/>
    <w:rsid w:val="00295142"/>
    <w:rsid w:val="00295333"/>
    <w:rsid w:val="00295466"/>
    <w:rsid w:val="00295E2D"/>
    <w:rsid w:val="002961FE"/>
    <w:rsid w:val="00296360"/>
    <w:rsid w:val="0029668C"/>
    <w:rsid w:val="00296A5C"/>
    <w:rsid w:val="00296B81"/>
    <w:rsid w:val="00296BB0"/>
    <w:rsid w:val="00296DC5"/>
    <w:rsid w:val="00296DFF"/>
    <w:rsid w:val="00296EA8"/>
    <w:rsid w:val="00297419"/>
    <w:rsid w:val="00297850"/>
    <w:rsid w:val="00297946"/>
    <w:rsid w:val="00297E56"/>
    <w:rsid w:val="002A085D"/>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7BF"/>
    <w:rsid w:val="002A4911"/>
    <w:rsid w:val="002A4AD3"/>
    <w:rsid w:val="002A4B51"/>
    <w:rsid w:val="002A4BD6"/>
    <w:rsid w:val="002A5852"/>
    <w:rsid w:val="002A5890"/>
    <w:rsid w:val="002A59DC"/>
    <w:rsid w:val="002A5A4D"/>
    <w:rsid w:val="002A5BF6"/>
    <w:rsid w:val="002A5F47"/>
    <w:rsid w:val="002A5FB6"/>
    <w:rsid w:val="002A5FD4"/>
    <w:rsid w:val="002A6269"/>
    <w:rsid w:val="002A63F6"/>
    <w:rsid w:val="002A651F"/>
    <w:rsid w:val="002A67A6"/>
    <w:rsid w:val="002A771F"/>
    <w:rsid w:val="002A77CF"/>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C36"/>
    <w:rsid w:val="002B52AB"/>
    <w:rsid w:val="002B5453"/>
    <w:rsid w:val="002B5944"/>
    <w:rsid w:val="002B5A93"/>
    <w:rsid w:val="002B5C17"/>
    <w:rsid w:val="002B5CAE"/>
    <w:rsid w:val="002B5E80"/>
    <w:rsid w:val="002B6797"/>
    <w:rsid w:val="002B6A1E"/>
    <w:rsid w:val="002B6AC4"/>
    <w:rsid w:val="002B6C00"/>
    <w:rsid w:val="002B6DF2"/>
    <w:rsid w:val="002B6F3B"/>
    <w:rsid w:val="002B7689"/>
    <w:rsid w:val="002B77ED"/>
    <w:rsid w:val="002B7F1B"/>
    <w:rsid w:val="002C027A"/>
    <w:rsid w:val="002C055C"/>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778"/>
    <w:rsid w:val="002C68FD"/>
    <w:rsid w:val="002C6A5C"/>
    <w:rsid w:val="002C765D"/>
    <w:rsid w:val="002C76F6"/>
    <w:rsid w:val="002C78B9"/>
    <w:rsid w:val="002C7D1F"/>
    <w:rsid w:val="002C7D2C"/>
    <w:rsid w:val="002C7D5B"/>
    <w:rsid w:val="002C7FF2"/>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37E"/>
    <w:rsid w:val="002D54DB"/>
    <w:rsid w:val="002D5D76"/>
    <w:rsid w:val="002D6C3A"/>
    <w:rsid w:val="002D7001"/>
    <w:rsid w:val="002D70B3"/>
    <w:rsid w:val="002D7450"/>
    <w:rsid w:val="002D7507"/>
    <w:rsid w:val="002D7809"/>
    <w:rsid w:val="002D7FE5"/>
    <w:rsid w:val="002E03A8"/>
    <w:rsid w:val="002E0782"/>
    <w:rsid w:val="002E0BBC"/>
    <w:rsid w:val="002E12F5"/>
    <w:rsid w:val="002E1589"/>
    <w:rsid w:val="002E1E12"/>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EBA"/>
    <w:rsid w:val="002E50C0"/>
    <w:rsid w:val="002E5784"/>
    <w:rsid w:val="002E5829"/>
    <w:rsid w:val="002E5B1D"/>
    <w:rsid w:val="002E5C36"/>
    <w:rsid w:val="002E5DE6"/>
    <w:rsid w:val="002E6270"/>
    <w:rsid w:val="002E6818"/>
    <w:rsid w:val="002E6AEF"/>
    <w:rsid w:val="002E7036"/>
    <w:rsid w:val="002E7B2F"/>
    <w:rsid w:val="002E7C4E"/>
    <w:rsid w:val="002E7E28"/>
    <w:rsid w:val="002E7E9E"/>
    <w:rsid w:val="002E7EBE"/>
    <w:rsid w:val="002F0792"/>
    <w:rsid w:val="002F0A1F"/>
    <w:rsid w:val="002F0C0B"/>
    <w:rsid w:val="002F11A9"/>
    <w:rsid w:val="002F1939"/>
    <w:rsid w:val="002F1989"/>
    <w:rsid w:val="002F1B23"/>
    <w:rsid w:val="002F1B79"/>
    <w:rsid w:val="002F3407"/>
    <w:rsid w:val="002F3522"/>
    <w:rsid w:val="002F36AC"/>
    <w:rsid w:val="002F3BFA"/>
    <w:rsid w:val="002F3EF3"/>
    <w:rsid w:val="002F3FA9"/>
    <w:rsid w:val="002F401C"/>
    <w:rsid w:val="002F422A"/>
    <w:rsid w:val="002F45AD"/>
    <w:rsid w:val="002F4650"/>
    <w:rsid w:val="002F4CE1"/>
    <w:rsid w:val="002F4F0D"/>
    <w:rsid w:val="002F51C7"/>
    <w:rsid w:val="002F5282"/>
    <w:rsid w:val="002F5BAF"/>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0F1D"/>
    <w:rsid w:val="00301A0B"/>
    <w:rsid w:val="00301A37"/>
    <w:rsid w:val="00301EF4"/>
    <w:rsid w:val="0030261F"/>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7CE"/>
    <w:rsid w:val="00306892"/>
    <w:rsid w:val="00306914"/>
    <w:rsid w:val="00306CBA"/>
    <w:rsid w:val="0030739D"/>
    <w:rsid w:val="00307414"/>
    <w:rsid w:val="00307E42"/>
    <w:rsid w:val="00307F8E"/>
    <w:rsid w:val="003100A5"/>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2F90"/>
    <w:rsid w:val="003130FA"/>
    <w:rsid w:val="003138C9"/>
    <w:rsid w:val="00313944"/>
    <w:rsid w:val="00313FC9"/>
    <w:rsid w:val="00313FF6"/>
    <w:rsid w:val="00314141"/>
    <w:rsid w:val="00314932"/>
    <w:rsid w:val="00314B5A"/>
    <w:rsid w:val="00314D33"/>
    <w:rsid w:val="00314EEE"/>
    <w:rsid w:val="00315529"/>
    <w:rsid w:val="003155E0"/>
    <w:rsid w:val="00315693"/>
    <w:rsid w:val="003156E8"/>
    <w:rsid w:val="00315846"/>
    <w:rsid w:val="00315E4E"/>
    <w:rsid w:val="00315F65"/>
    <w:rsid w:val="00316046"/>
    <w:rsid w:val="00316100"/>
    <w:rsid w:val="00316409"/>
    <w:rsid w:val="0031643B"/>
    <w:rsid w:val="003164D0"/>
    <w:rsid w:val="00316CED"/>
    <w:rsid w:val="00316D40"/>
    <w:rsid w:val="00316E44"/>
    <w:rsid w:val="00316EBB"/>
    <w:rsid w:val="003174B2"/>
    <w:rsid w:val="003174EA"/>
    <w:rsid w:val="003175F0"/>
    <w:rsid w:val="003179A8"/>
    <w:rsid w:val="00317C87"/>
    <w:rsid w:val="00317DC9"/>
    <w:rsid w:val="00317F94"/>
    <w:rsid w:val="00320051"/>
    <w:rsid w:val="0032091F"/>
    <w:rsid w:val="00320A53"/>
    <w:rsid w:val="00321289"/>
    <w:rsid w:val="00321453"/>
    <w:rsid w:val="0032164D"/>
    <w:rsid w:val="00321814"/>
    <w:rsid w:val="003218DF"/>
    <w:rsid w:val="00321D3A"/>
    <w:rsid w:val="00322274"/>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BA7"/>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D5B"/>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5D2D"/>
    <w:rsid w:val="003360B2"/>
    <w:rsid w:val="00336324"/>
    <w:rsid w:val="00336653"/>
    <w:rsid w:val="00336727"/>
    <w:rsid w:val="00336F6E"/>
    <w:rsid w:val="003376BF"/>
    <w:rsid w:val="00340483"/>
    <w:rsid w:val="0034119E"/>
    <w:rsid w:val="0034128B"/>
    <w:rsid w:val="00341798"/>
    <w:rsid w:val="00341B9E"/>
    <w:rsid w:val="00341BE8"/>
    <w:rsid w:val="00341D1D"/>
    <w:rsid w:val="003421FC"/>
    <w:rsid w:val="003427AC"/>
    <w:rsid w:val="00342A81"/>
    <w:rsid w:val="00342B0C"/>
    <w:rsid w:val="0034313C"/>
    <w:rsid w:val="00343473"/>
    <w:rsid w:val="00343909"/>
    <w:rsid w:val="00343C96"/>
    <w:rsid w:val="003440FF"/>
    <w:rsid w:val="00344174"/>
    <w:rsid w:val="00344613"/>
    <w:rsid w:val="00344707"/>
    <w:rsid w:val="003449F9"/>
    <w:rsid w:val="00344ED4"/>
    <w:rsid w:val="00344FB6"/>
    <w:rsid w:val="003450C7"/>
    <w:rsid w:val="00345713"/>
    <w:rsid w:val="003457D8"/>
    <w:rsid w:val="003458B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33C"/>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3D6"/>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2D5"/>
    <w:rsid w:val="00382511"/>
    <w:rsid w:val="00382DB2"/>
    <w:rsid w:val="003830BB"/>
    <w:rsid w:val="0038372A"/>
    <w:rsid w:val="00383805"/>
    <w:rsid w:val="00383AA0"/>
    <w:rsid w:val="00383F7E"/>
    <w:rsid w:val="0038425C"/>
    <w:rsid w:val="00384667"/>
    <w:rsid w:val="003846D9"/>
    <w:rsid w:val="003847CB"/>
    <w:rsid w:val="0038505F"/>
    <w:rsid w:val="00385722"/>
    <w:rsid w:val="003857B0"/>
    <w:rsid w:val="00385C47"/>
    <w:rsid w:val="00385D4F"/>
    <w:rsid w:val="00385F95"/>
    <w:rsid w:val="00386206"/>
    <w:rsid w:val="00386A00"/>
    <w:rsid w:val="00386BC4"/>
    <w:rsid w:val="00386F37"/>
    <w:rsid w:val="00386F77"/>
    <w:rsid w:val="00386F8C"/>
    <w:rsid w:val="0038714D"/>
    <w:rsid w:val="0038723F"/>
    <w:rsid w:val="00387738"/>
    <w:rsid w:val="00390003"/>
    <w:rsid w:val="00390043"/>
    <w:rsid w:val="003903C0"/>
    <w:rsid w:val="003906A5"/>
    <w:rsid w:val="00390909"/>
    <w:rsid w:val="003909C8"/>
    <w:rsid w:val="00390A60"/>
    <w:rsid w:val="00390B6D"/>
    <w:rsid w:val="003910F3"/>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37A"/>
    <w:rsid w:val="0039465C"/>
    <w:rsid w:val="0039489A"/>
    <w:rsid w:val="00394CD9"/>
    <w:rsid w:val="00394FF2"/>
    <w:rsid w:val="00395001"/>
    <w:rsid w:val="0039510B"/>
    <w:rsid w:val="00395605"/>
    <w:rsid w:val="00395615"/>
    <w:rsid w:val="0039589C"/>
    <w:rsid w:val="00395993"/>
    <w:rsid w:val="00395C27"/>
    <w:rsid w:val="00395CD3"/>
    <w:rsid w:val="00395CDC"/>
    <w:rsid w:val="00396409"/>
    <w:rsid w:val="00396B7F"/>
    <w:rsid w:val="00396E7C"/>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1D0"/>
    <w:rsid w:val="003A64CA"/>
    <w:rsid w:val="003A65E7"/>
    <w:rsid w:val="003A6E38"/>
    <w:rsid w:val="003A742F"/>
    <w:rsid w:val="003A7452"/>
    <w:rsid w:val="003A7530"/>
    <w:rsid w:val="003A770E"/>
    <w:rsid w:val="003B0336"/>
    <w:rsid w:val="003B0AF2"/>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D93"/>
    <w:rsid w:val="003B6351"/>
    <w:rsid w:val="003B6695"/>
    <w:rsid w:val="003B6D9F"/>
    <w:rsid w:val="003B7801"/>
    <w:rsid w:val="003B79CC"/>
    <w:rsid w:val="003B79FF"/>
    <w:rsid w:val="003B7B7E"/>
    <w:rsid w:val="003C06D6"/>
    <w:rsid w:val="003C0D03"/>
    <w:rsid w:val="003C0EA6"/>
    <w:rsid w:val="003C119F"/>
    <w:rsid w:val="003C121D"/>
    <w:rsid w:val="003C1344"/>
    <w:rsid w:val="003C138B"/>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FEB"/>
    <w:rsid w:val="003C51E3"/>
    <w:rsid w:val="003C59E6"/>
    <w:rsid w:val="003C5EB5"/>
    <w:rsid w:val="003C6139"/>
    <w:rsid w:val="003C6585"/>
    <w:rsid w:val="003C6798"/>
    <w:rsid w:val="003C6976"/>
    <w:rsid w:val="003C69A5"/>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14"/>
    <w:rsid w:val="003D2728"/>
    <w:rsid w:val="003D279F"/>
    <w:rsid w:val="003D29AC"/>
    <w:rsid w:val="003D3061"/>
    <w:rsid w:val="003D3539"/>
    <w:rsid w:val="003D3731"/>
    <w:rsid w:val="003D3CB8"/>
    <w:rsid w:val="003D423A"/>
    <w:rsid w:val="003D4243"/>
    <w:rsid w:val="003D442C"/>
    <w:rsid w:val="003D46D2"/>
    <w:rsid w:val="003D48DD"/>
    <w:rsid w:val="003D48E7"/>
    <w:rsid w:val="003D4C31"/>
    <w:rsid w:val="003D4D42"/>
    <w:rsid w:val="003D4EBD"/>
    <w:rsid w:val="003D4F89"/>
    <w:rsid w:val="003D5722"/>
    <w:rsid w:val="003D5E7E"/>
    <w:rsid w:val="003D668F"/>
    <w:rsid w:val="003D676A"/>
    <w:rsid w:val="003D6A79"/>
    <w:rsid w:val="003D6CC2"/>
    <w:rsid w:val="003D7124"/>
    <w:rsid w:val="003D771B"/>
    <w:rsid w:val="003D78A2"/>
    <w:rsid w:val="003D7AEC"/>
    <w:rsid w:val="003D7C95"/>
    <w:rsid w:val="003D7CB7"/>
    <w:rsid w:val="003D7D41"/>
    <w:rsid w:val="003E038A"/>
    <w:rsid w:val="003E0831"/>
    <w:rsid w:val="003E0AF8"/>
    <w:rsid w:val="003E12CF"/>
    <w:rsid w:val="003E1860"/>
    <w:rsid w:val="003E2200"/>
    <w:rsid w:val="003E22F5"/>
    <w:rsid w:val="003E23C6"/>
    <w:rsid w:val="003E2DD7"/>
    <w:rsid w:val="003E2E4C"/>
    <w:rsid w:val="003E2EC4"/>
    <w:rsid w:val="003E3046"/>
    <w:rsid w:val="003E34AB"/>
    <w:rsid w:val="003E3591"/>
    <w:rsid w:val="003E36A8"/>
    <w:rsid w:val="003E3765"/>
    <w:rsid w:val="003E3852"/>
    <w:rsid w:val="003E3919"/>
    <w:rsid w:val="003E42A3"/>
    <w:rsid w:val="003E444A"/>
    <w:rsid w:val="003E462F"/>
    <w:rsid w:val="003E48A9"/>
    <w:rsid w:val="003E4953"/>
    <w:rsid w:val="003E4A07"/>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33D"/>
    <w:rsid w:val="003E7B22"/>
    <w:rsid w:val="003E7D01"/>
    <w:rsid w:val="003F0664"/>
    <w:rsid w:val="003F06D3"/>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A11"/>
    <w:rsid w:val="003F604E"/>
    <w:rsid w:val="003F6315"/>
    <w:rsid w:val="003F6678"/>
    <w:rsid w:val="003F6E28"/>
    <w:rsid w:val="003F77E5"/>
    <w:rsid w:val="003F78D7"/>
    <w:rsid w:val="003F7993"/>
    <w:rsid w:val="003F7CBF"/>
    <w:rsid w:val="003F7D86"/>
    <w:rsid w:val="0040001E"/>
    <w:rsid w:val="004000B6"/>
    <w:rsid w:val="00400D1C"/>
    <w:rsid w:val="00400DC2"/>
    <w:rsid w:val="00401320"/>
    <w:rsid w:val="00401B26"/>
    <w:rsid w:val="00401D26"/>
    <w:rsid w:val="0040284B"/>
    <w:rsid w:val="00402AD9"/>
    <w:rsid w:val="00402B3B"/>
    <w:rsid w:val="0040354F"/>
    <w:rsid w:val="004038CC"/>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A8B"/>
    <w:rsid w:val="00416B59"/>
    <w:rsid w:val="00416BB7"/>
    <w:rsid w:val="00416C8C"/>
    <w:rsid w:val="00417288"/>
    <w:rsid w:val="00417DF3"/>
    <w:rsid w:val="00417FC5"/>
    <w:rsid w:val="00420018"/>
    <w:rsid w:val="004200C7"/>
    <w:rsid w:val="00420120"/>
    <w:rsid w:val="0042015B"/>
    <w:rsid w:val="00421253"/>
    <w:rsid w:val="004215BD"/>
    <w:rsid w:val="0042177B"/>
    <w:rsid w:val="004219A4"/>
    <w:rsid w:val="00421EA5"/>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611"/>
    <w:rsid w:val="00426A4F"/>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48A3"/>
    <w:rsid w:val="00434D14"/>
    <w:rsid w:val="00434E11"/>
    <w:rsid w:val="00434EAF"/>
    <w:rsid w:val="00435071"/>
    <w:rsid w:val="004350AC"/>
    <w:rsid w:val="00435568"/>
    <w:rsid w:val="00436A86"/>
    <w:rsid w:val="00437351"/>
    <w:rsid w:val="004377D9"/>
    <w:rsid w:val="00437D45"/>
    <w:rsid w:val="00437F28"/>
    <w:rsid w:val="00440320"/>
    <w:rsid w:val="004404C9"/>
    <w:rsid w:val="00440902"/>
    <w:rsid w:val="00440B67"/>
    <w:rsid w:val="00440CE1"/>
    <w:rsid w:val="00440EB6"/>
    <w:rsid w:val="004414FA"/>
    <w:rsid w:val="004419E2"/>
    <w:rsid w:val="004419EF"/>
    <w:rsid w:val="00441BD6"/>
    <w:rsid w:val="00441D9B"/>
    <w:rsid w:val="00441F0B"/>
    <w:rsid w:val="00442172"/>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15F"/>
    <w:rsid w:val="00450BE5"/>
    <w:rsid w:val="004511BD"/>
    <w:rsid w:val="004514AF"/>
    <w:rsid w:val="004518B8"/>
    <w:rsid w:val="00451BFA"/>
    <w:rsid w:val="0045217D"/>
    <w:rsid w:val="004522D0"/>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366"/>
    <w:rsid w:val="0047242C"/>
    <w:rsid w:val="004727D7"/>
    <w:rsid w:val="00472EEE"/>
    <w:rsid w:val="004734D4"/>
    <w:rsid w:val="00473894"/>
    <w:rsid w:val="00473DC0"/>
    <w:rsid w:val="004742F9"/>
    <w:rsid w:val="0047432A"/>
    <w:rsid w:val="0047442B"/>
    <w:rsid w:val="0047456B"/>
    <w:rsid w:val="004745E4"/>
    <w:rsid w:val="00474603"/>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C19"/>
    <w:rsid w:val="00477EBC"/>
    <w:rsid w:val="00477F4D"/>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376"/>
    <w:rsid w:val="0048446C"/>
    <w:rsid w:val="00484E8A"/>
    <w:rsid w:val="004857EF"/>
    <w:rsid w:val="00485B0B"/>
    <w:rsid w:val="00486054"/>
    <w:rsid w:val="0048612C"/>
    <w:rsid w:val="00486494"/>
    <w:rsid w:val="004864E1"/>
    <w:rsid w:val="00486730"/>
    <w:rsid w:val="004867A4"/>
    <w:rsid w:val="004867F8"/>
    <w:rsid w:val="00486D13"/>
    <w:rsid w:val="00486E07"/>
    <w:rsid w:val="00487131"/>
    <w:rsid w:val="004872B7"/>
    <w:rsid w:val="00487363"/>
    <w:rsid w:val="0048749D"/>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8C1"/>
    <w:rsid w:val="00492E70"/>
    <w:rsid w:val="00493A3F"/>
    <w:rsid w:val="00494007"/>
    <w:rsid w:val="00494219"/>
    <w:rsid w:val="00494893"/>
    <w:rsid w:val="004948B3"/>
    <w:rsid w:val="00494C8E"/>
    <w:rsid w:val="004956A5"/>
    <w:rsid w:val="004957A7"/>
    <w:rsid w:val="00495D1D"/>
    <w:rsid w:val="00495FC0"/>
    <w:rsid w:val="00495FC4"/>
    <w:rsid w:val="00496138"/>
    <w:rsid w:val="00496185"/>
    <w:rsid w:val="00496393"/>
    <w:rsid w:val="0049669B"/>
    <w:rsid w:val="004966CD"/>
    <w:rsid w:val="00496845"/>
    <w:rsid w:val="00496A18"/>
    <w:rsid w:val="00496E3D"/>
    <w:rsid w:val="00496FCA"/>
    <w:rsid w:val="00497078"/>
    <w:rsid w:val="00497380"/>
    <w:rsid w:val="004975E2"/>
    <w:rsid w:val="00497861"/>
    <w:rsid w:val="00497898"/>
    <w:rsid w:val="0049793C"/>
    <w:rsid w:val="00497C8D"/>
    <w:rsid w:val="004A03E5"/>
    <w:rsid w:val="004A051D"/>
    <w:rsid w:val="004A0532"/>
    <w:rsid w:val="004A09AD"/>
    <w:rsid w:val="004A0D75"/>
    <w:rsid w:val="004A0E1D"/>
    <w:rsid w:val="004A0F25"/>
    <w:rsid w:val="004A14E2"/>
    <w:rsid w:val="004A15B7"/>
    <w:rsid w:val="004A1AE7"/>
    <w:rsid w:val="004A223D"/>
    <w:rsid w:val="004A2777"/>
    <w:rsid w:val="004A2CBD"/>
    <w:rsid w:val="004A2CEF"/>
    <w:rsid w:val="004A2F1F"/>
    <w:rsid w:val="004A315C"/>
    <w:rsid w:val="004A34DA"/>
    <w:rsid w:val="004A3586"/>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6FC5"/>
    <w:rsid w:val="004A73AE"/>
    <w:rsid w:val="004A74CD"/>
    <w:rsid w:val="004A7564"/>
    <w:rsid w:val="004A79A2"/>
    <w:rsid w:val="004A79F5"/>
    <w:rsid w:val="004A7B22"/>
    <w:rsid w:val="004B0357"/>
    <w:rsid w:val="004B0DEF"/>
    <w:rsid w:val="004B0FFD"/>
    <w:rsid w:val="004B10F5"/>
    <w:rsid w:val="004B14A0"/>
    <w:rsid w:val="004B19C1"/>
    <w:rsid w:val="004B1BC0"/>
    <w:rsid w:val="004B1CA7"/>
    <w:rsid w:val="004B1D4F"/>
    <w:rsid w:val="004B208D"/>
    <w:rsid w:val="004B22B2"/>
    <w:rsid w:val="004B270D"/>
    <w:rsid w:val="004B2873"/>
    <w:rsid w:val="004B2EDA"/>
    <w:rsid w:val="004B2EF8"/>
    <w:rsid w:val="004B38F1"/>
    <w:rsid w:val="004B39F1"/>
    <w:rsid w:val="004B404A"/>
    <w:rsid w:val="004B4530"/>
    <w:rsid w:val="004B496C"/>
    <w:rsid w:val="004B4AB4"/>
    <w:rsid w:val="004B4B06"/>
    <w:rsid w:val="004B5377"/>
    <w:rsid w:val="004B5B2A"/>
    <w:rsid w:val="004B5E73"/>
    <w:rsid w:val="004B6425"/>
    <w:rsid w:val="004B6442"/>
    <w:rsid w:val="004B67EE"/>
    <w:rsid w:val="004B6985"/>
    <w:rsid w:val="004B69D9"/>
    <w:rsid w:val="004B6A06"/>
    <w:rsid w:val="004B6D43"/>
    <w:rsid w:val="004B7056"/>
    <w:rsid w:val="004B727B"/>
    <w:rsid w:val="004B74B8"/>
    <w:rsid w:val="004B77CD"/>
    <w:rsid w:val="004B7991"/>
    <w:rsid w:val="004B7D36"/>
    <w:rsid w:val="004B7EFE"/>
    <w:rsid w:val="004C0365"/>
    <w:rsid w:val="004C0478"/>
    <w:rsid w:val="004C055E"/>
    <w:rsid w:val="004C057D"/>
    <w:rsid w:val="004C1A86"/>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4E6E"/>
    <w:rsid w:val="004C5199"/>
    <w:rsid w:val="004C52A7"/>
    <w:rsid w:val="004C531C"/>
    <w:rsid w:val="004C53B7"/>
    <w:rsid w:val="004C584D"/>
    <w:rsid w:val="004C5B3D"/>
    <w:rsid w:val="004C5CA5"/>
    <w:rsid w:val="004C66B1"/>
    <w:rsid w:val="004C6741"/>
    <w:rsid w:val="004C67FF"/>
    <w:rsid w:val="004C697D"/>
    <w:rsid w:val="004C6A4A"/>
    <w:rsid w:val="004C6FE0"/>
    <w:rsid w:val="004C7113"/>
    <w:rsid w:val="004C7544"/>
    <w:rsid w:val="004C77EF"/>
    <w:rsid w:val="004C7EAC"/>
    <w:rsid w:val="004D00ED"/>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40"/>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47E"/>
    <w:rsid w:val="004E25BC"/>
    <w:rsid w:val="004E277C"/>
    <w:rsid w:val="004E2845"/>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A86"/>
    <w:rsid w:val="004E4BC6"/>
    <w:rsid w:val="004E54F1"/>
    <w:rsid w:val="004E5505"/>
    <w:rsid w:val="004E5812"/>
    <w:rsid w:val="004E63C6"/>
    <w:rsid w:val="004E6506"/>
    <w:rsid w:val="004E65CE"/>
    <w:rsid w:val="004E6D59"/>
    <w:rsid w:val="004E6E79"/>
    <w:rsid w:val="004E6F12"/>
    <w:rsid w:val="004E70B3"/>
    <w:rsid w:val="004E7163"/>
    <w:rsid w:val="004E7C0A"/>
    <w:rsid w:val="004E7E08"/>
    <w:rsid w:val="004E7FF0"/>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3163"/>
    <w:rsid w:val="004F3214"/>
    <w:rsid w:val="004F3696"/>
    <w:rsid w:val="004F36A5"/>
    <w:rsid w:val="004F4312"/>
    <w:rsid w:val="004F440C"/>
    <w:rsid w:val="004F459F"/>
    <w:rsid w:val="004F494F"/>
    <w:rsid w:val="004F4B0B"/>
    <w:rsid w:val="004F4D80"/>
    <w:rsid w:val="004F4F8A"/>
    <w:rsid w:val="004F5187"/>
    <w:rsid w:val="004F5310"/>
    <w:rsid w:val="004F5C7A"/>
    <w:rsid w:val="004F5E23"/>
    <w:rsid w:val="004F6285"/>
    <w:rsid w:val="004F62C1"/>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3A"/>
    <w:rsid w:val="00505AF8"/>
    <w:rsid w:val="00505F29"/>
    <w:rsid w:val="005061B4"/>
    <w:rsid w:val="00506888"/>
    <w:rsid w:val="00506C4A"/>
    <w:rsid w:val="00507451"/>
    <w:rsid w:val="005076D8"/>
    <w:rsid w:val="00507731"/>
    <w:rsid w:val="00507789"/>
    <w:rsid w:val="00507BA1"/>
    <w:rsid w:val="00511215"/>
    <w:rsid w:val="00511234"/>
    <w:rsid w:val="00511334"/>
    <w:rsid w:val="0051170E"/>
    <w:rsid w:val="0051220F"/>
    <w:rsid w:val="00512AF1"/>
    <w:rsid w:val="00512DB8"/>
    <w:rsid w:val="00512E7E"/>
    <w:rsid w:val="00513266"/>
    <w:rsid w:val="00513BDA"/>
    <w:rsid w:val="00513E82"/>
    <w:rsid w:val="00513EC6"/>
    <w:rsid w:val="0051473A"/>
    <w:rsid w:val="0051578C"/>
    <w:rsid w:val="0051585E"/>
    <w:rsid w:val="005159C1"/>
    <w:rsid w:val="00516048"/>
    <w:rsid w:val="00516582"/>
    <w:rsid w:val="005165AC"/>
    <w:rsid w:val="00516BA3"/>
    <w:rsid w:val="00517260"/>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181"/>
    <w:rsid w:val="005243E5"/>
    <w:rsid w:val="00524578"/>
    <w:rsid w:val="005249E5"/>
    <w:rsid w:val="00524A79"/>
    <w:rsid w:val="00524AD5"/>
    <w:rsid w:val="00524C7B"/>
    <w:rsid w:val="00524D24"/>
    <w:rsid w:val="00524F80"/>
    <w:rsid w:val="005251AB"/>
    <w:rsid w:val="00525327"/>
    <w:rsid w:val="00525519"/>
    <w:rsid w:val="005255E2"/>
    <w:rsid w:val="00525757"/>
    <w:rsid w:val="00525A61"/>
    <w:rsid w:val="00525C66"/>
    <w:rsid w:val="00525F57"/>
    <w:rsid w:val="00526173"/>
    <w:rsid w:val="005264C6"/>
    <w:rsid w:val="005264FA"/>
    <w:rsid w:val="00527863"/>
    <w:rsid w:val="00527A23"/>
    <w:rsid w:val="00527D44"/>
    <w:rsid w:val="00530A0C"/>
    <w:rsid w:val="00531440"/>
    <w:rsid w:val="005314CF"/>
    <w:rsid w:val="00531677"/>
    <w:rsid w:val="00531A03"/>
    <w:rsid w:val="00531ABD"/>
    <w:rsid w:val="00531DA9"/>
    <w:rsid w:val="00532CA4"/>
    <w:rsid w:val="00532D0F"/>
    <w:rsid w:val="005333D0"/>
    <w:rsid w:val="00533422"/>
    <w:rsid w:val="00533B7B"/>
    <w:rsid w:val="00534032"/>
    <w:rsid w:val="0053404C"/>
    <w:rsid w:val="005347A4"/>
    <w:rsid w:val="00534948"/>
    <w:rsid w:val="00534A4C"/>
    <w:rsid w:val="00534A67"/>
    <w:rsid w:val="005353DB"/>
    <w:rsid w:val="005354FC"/>
    <w:rsid w:val="0053552D"/>
    <w:rsid w:val="0053581F"/>
    <w:rsid w:val="00535E76"/>
    <w:rsid w:val="005363EC"/>
    <w:rsid w:val="00536594"/>
    <w:rsid w:val="005367C9"/>
    <w:rsid w:val="00536904"/>
    <w:rsid w:val="00536F97"/>
    <w:rsid w:val="0053758C"/>
    <w:rsid w:val="005375E9"/>
    <w:rsid w:val="005378B9"/>
    <w:rsid w:val="00537BE9"/>
    <w:rsid w:val="00537C3E"/>
    <w:rsid w:val="00537DBB"/>
    <w:rsid w:val="00540102"/>
    <w:rsid w:val="005403FB"/>
    <w:rsid w:val="00540745"/>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510E"/>
    <w:rsid w:val="005451FF"/>
    <w:rsid w:val="00545A95"/>
    <w:rsid w:val="0054613C"/>
    <w:rsid w:val="0054645A"/>
    <w:rsid w:val="00546481"/>
    <w:rsid w:val="00546D0C"/>
    <w:rsid w:val="00546ED6"/>
    <w:rsid w:val="00546EE2"/>
    <w:rsid w:val="0054716E"/>
    <w:rsid w:val="005473AF"/>
    <w:rsid w:val="00547B26"/>
    <w:rsid w:val="00547FE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4E7E"/>
    <w:rsid w:val="00575D84"/>
    <w:rsid w:val="00576D19"/>
    <w:rsid w:val="00576EB9"/>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E4"/>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7D1"/>
    <w:rsid w:val="00586CE5"/>
    <w:rsid w:val="00586D37"/>
    <w:rsid w:val="0058710C"/>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6D89"/>
    <w:rsid w:val="005C7838"/>
    <w:rsid w:val="005C7E6E"/>
    <w:rsid w:val="005D0202"/>
    <w:rsid w:val="005D02CE"/>
    <w:rsid w:val="005D093B"/>
    <w:rsid w:val="005D0ABC"/>
    <w:rsid w:val="005D15FF"/>
    <w:rsid w:val="005D18D4"/>
    <w:rsid w:val="005D19F7"/>
    <w:rsid w:val="005D2173"/>
    <w:rsid w:val="005D2A3D"/>
    <w:rsid w:val="005D2BD9"/>
    <w:rsid w:val="005D325F"/>
    <w:rsid w:val="005D32E9"/>
    <w:rsid w:val="005D3572"/>
    <w:rsid w:val="005D3A4D"/>
    <w:rsid w:val="005D41B3"/>
    <w:rsid w:val="005D42BF"/>
    <w:rsid w:val="005D4496"/>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2F99"/>
    <w:rsid w:val="005E39D0"/>
    <w:rsid w:val="005E3C7A"/>
    <w:rsid w:val="005E48C5"/>
    <w:rsid w:val="005E4AE2"/>
    <w:rsid w:val="005E4D98"/>
    <w:rsid w:val="005E4E38"/>
    <w:rsid w:val="005E50BD"/>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853"/>
    <w:rsid w:val="005F3C9D"/>
    <w:rsid w:val="005F3D38"/>
    <w:rsid w:val="005F3DD9"/>
    <w:rsid w:val="005F3EE5"/>
    <w:rsid w:val="005F3F87"/>
    <w:rsid w:val="005F51CA"/>
    <w:rsid w:val="005F5485"/>
    <w:rsid w:val="005F5766"/>
    <w:rsid w:val="005F5B6D"/>
    <w:rsid w:val="005F5BF3"/>
    <w:rsid w:val="005F5E9D"/>
    <w:rsid w:val="005F64B2"/>
    <w:rsid w:val="005F6BA4"/>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DD"/>
    <w:rsid w:val="006055DE"/>
    <w:rsid w:val="0060569A"/>
    <w:rsid w:val="0060583E"/>
    <w:rsid w:val="006058C0"/>
    <w:rsid w:val="006060AE"/>
    <w:rsid w:val="00606173"/>
    <w:rsid w:val="00606315"/>
    <w:rsid w:val="006063B5"/>
    <w:rsid w:val="00606489"/>
    <w:rsid w:val="00606765"/>
    <w:rsid w:val="006067B4"/>
    <w:rsid w:val="00606B61"/>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20F"/>
    <w:rsid w:val="006127FC"/>
    <w:rsid w:val="006131CA"/>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1E00"/>
    <w:rsid w:val="006222D1"/>
    <w:rsid w:val="0062251C"/>
    <w:rsid w:val="00623372"/>
    <w:rsid w:val="00623588"/>
    <w:rsid w:val="006235AF"/>
    <w:rsid w:val="00623684"/>
    <w:rsid w:val="00623FAB"/>
    <w:rsid w:val="0062412D"/>
    <w:rsid w:val="00624198"/>
    <w:rsid w:val="00624888"/>
    <w:rsid w:val="00624D51"/>
    <w:rsid w:val="00624DAC"/>
    <w:rsid w:val="00624F77"/>
    <w:rsid w:val="006254AA"/>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C35"/>
    <w:rsid w:val="00634F54"/>
    <w:rsid w:val="00635249"/>
    <w:rsid w:val="00635A46"/>
    <w:rsid w:val="00635D63"/>
    <w:rsid w:val="00635EB1"/>
    <w:rsid w:val="0063611E"/>
    <w:rsid w:val="0063648F"/>
    <w:rsid w:val="00636781"/>
    <w:rsid w:val="006368A7"/>
    <w:rsid w:val="00636B42"/>
    <w:rsid w:val="00636C0C"/>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622"/>
    <w:rsid w:val="006457A3"/>
    <w:rsid w:val="00645A9D"/>
    <w:rsid w:val="00645F29"/>
    <w:rsid w:val="00646118"/>
    <w:rsid w:val="006461EE"/>
    <w:rsid w:val="00646282"/>
    <w:rsid w:val="006463BC"/>
    <w:rsid w:val="0064644B"/>
    <w:rsid w:val="006465A9"/>
    <w:rsid w:val="00646B7A"/>
    <w:rsid w:val="006470D5"/>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195"/>
    <w:rsid w:val="0066589B"/>
    <w:rsid w:val="006659CC"/>
    <w:rsid w:val="00666212"/>
    <w:rsid w:val="00666332"/>
    <w:rsid w:val="0066638D"/>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109C"/>
    <w:rsid w:val="006720A4"/>
    <w:rsid w:val="0067261A"/>
    <w:rsid w:val="00672690"/>
    <w:rsid w:val="0067295A"/>
    <w:rsid w:val="00672F1F"/>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77C9"/>
    <w:rsid w:val="00677917"/>
    <w:rsid w:val="00677DF1"/>
    <w:rsid w:val="00680225"/>
    <w:rsid w:val="00680293"/>
    <w:rsid w:val="0068038A"/>
    <w:rsid w:val="006804CE"/>
    <w:rsid w:val="0068089E"/>
    <w:rsid w:val="006813BF"/>
    <w:rsid w:val="0068166B"/>
    <w:rsid w:val="00681708"/>
    <w:rsid w:val="00681DEE"/>
    <w:rsid w:val="00682510"/>
    <w:rsid w:val="006825FB"/>
    <w:rsid w:val="00683212"/>
    <w:rsid w:val="006832B2"/>
    <w:rsid w:val="006834A8"/>
    <w:rsid w:val="006835B2"/>
    <w:rsid w:val="0068375C"/>
    <w:rsid w:val="00683E33"/>
    <w:rsid w:val="00683F69"/>
    <w:rsid w:val="006840C5"/>
    <w:rsid w:val="0068432A"/>
    <w:rsid w:val="00684481"/>
    <w:rsid w:val="00684B4C"/>
    <w:rsid w:val="00684ED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858"/>
    <w:rsid w:val="00695E68"/>
    <w:rsid w:val="00695FAA"/>
    <w:rsid w:val="00695FAB"/>
    <w:rsid w:val="00695FE0"/>
    <w:rsid w:val="00696960"/>
    <w:rsid w:val="00696B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6B4"/>
    <w:rsid w:val="006A2767"/>
    <w:rsid w:val="006A27EB"/>
    <w:rsid w:val="006A28F6"/>
    <w:rsid w:val="006A2DAA"/>
    <w:rsid w:val="006A2EBD"/>
    <w:rsid w:val="006A303D"/>
    <w:rsid w:val="006A32CB"/>
    <w:rsid w:val="006A351F"/>
    <w:rsid w:val="006A37BF"/>
    <w:rsid w:val="006A37CD"/>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9EA"/>
    <w:rsid w:val="006A6A28"/>
    <w:rsid w:val="006A6C78"/>
    <w:rsid w:val="006A6D36"/>
    <w:rsid w:val="006A7A33"/>
    <w:rsid w:val="006A7D45"/>
    <w:rsid w:val="006B024B"/>
    <w:rsid w:val="006B03F0"/>
    <w:rsid w:val="006B0445"/>
    <w:rsid w:val="006B133C"/>
    <w:rsid w:val="006B16E7"/>
    <w:rsid w:val="006B1EC8"/>
    <w:rsid w:val="006B27A9"/>
    <w:rsid w:val="006B29A3"/>
    <w:rsid w:val="006B2F82"/>
    <w:rsid w:val="006B33F7"/>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93A"/>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807"/>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4F14"/>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E3"/>
    <w:rsid w:val="006E1471"/>
    <w:rsid w:val="006E1502"/>
    <w:rsid w:val="006E16EC"/>
    <w:rsid w:val="006E19DB"/>
    <w:rsid w:val="006E1B77"/>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AD"/>
    <w:rsid w:val="006E4988"/>
    <w:rsid w:val="006E4CA5"/>
    <w:rsid w:val="006E4E01"/>
    <w:rsid w:val="006E4F70"/>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E9C"/>
    <w:rsid w:val="006F1FB6"/>
    <w:rsid w:val="006F222C"/>
    <w:rsid w:val="006F261B"/>
    <w:rsid w:val="006F2F20"/>
    <w:rsid w:val="006F3080"/>
    <w:rsid w:val="006F3338"/>
    <w:rsid w:val="006F3412"/>
    <w:rsid w:val="006F3521"/>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65C3"/>
    <w:rsid w:val="006F6878"/>
    <w:rsid w:val="006F6A1B"/>
    <w:rsid w:val="006F6B65"/>
    <w:rsid w:val="006F708A"/>
    <w:rsid w:val="006F722B"/>
    <w:rsid w:val="006F73C5"/>
    <w:rsid w:val="006F748C"/>
    <w:rsid w:val="006F7ADE"/>
    <w:rsid w:val="006F7C16"/>
    <w:rsid w:val="00700465"/>
    <w:rsid w:val="0070055E"/>
    <w:rsid w:val="00700CDA"/>
    <w:rsid w:val="00701396"/>
    <w:rsid w:val="00701836"/>
    <w:rsid w:val="00701ACE"/>
    <w:rsid w:val="00701D2E"/>
    <w:rsid w:val="00702218"/>
    <w:rsid w:val="0070252E"/>
    <w:rsid w:val="0070276A"/>
    <w:rsid w:val="00702A40"/>
    <w:rsid w:val="00702CC4"/>
    <w:rsid w:val="0070349D"/>
    <w:rsid w:val="00703B1C"/>
    <w:rsid w:val="00703B28"/>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6A5"/>
    <w:rsid w:val="00715953"/>
    <w:rsid w:val="007164E0"/>
    <w:rsid w:val="00716606"/>
    <w:rsid w:val="007167CC"/>
    <w:rsid w:val="007168E3"/>
    <w:rsid w:val="00716AE4"/>
    <w:rsid w:val="00716C95"/>
    <w:rsid w:val="00716D2E"/>
    <w:rsid w:val="00716FBE"/>
    <w:rsid w:val="0071763D"/>
    <w:rsid w:val="00717A5B"/>
    <w:rsid w:val="00717B7F"/>
    <w:rsid w:val="00717D3B"/>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4D4A"/>
    <w:rsid w:val="007258DD"/>
    <w:rsid w:val="00725A94"/>
    <w:rsid w:val="00725D96"/>
    <w:rsid w:val="00725E19"/>
    <w:rsid w:val="00725F22"/>
    <w:rsid w:val="00726518"/>
    <w:rsid w:val="0072658A"/>
    <w:rsid w:val="007266C0"/>
    <w:rsid w:val="00726788"/>
    <w:rsid w:val="0072697D"/>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8A6"/>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29B8"/>
    <w:rsid w:val="00753342"/>
    <w:rsid w:val="00753486"/>
    <w:rsid w:val="007535A4"/>
    <w:rsid w:val="0075384C"/>
    <w:rsid w:val="0075393D"/>
    <w:rsid w:val="00753A10"/>
    <w:rsid w:val="00753B81"/>
    <w:rsid w:val="00753F69"/>
    <w:rsid w:val="0075412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6EC3"/>
    <w:rsid w:val="0075715D"/>
    <w:rsid w:val="00760253"/>
    <w:rsid w:val="007602D4"/>
    <w:rsid w:val="00760425"/>
    <w:rsid w:val="00760B77"/>
    <w:rsid w:val="00760E2F"/>
    <w:rsid w:val="0076176B"/>
    <w:rsid w:val="0076182F"/>
    <w:rsid w:val="00761AC3"/>
    <w:rsid w:val="007620D5"/>
    <w:rsid w:val="00762B1E"/>
    <w:rsid w:val="00762C08"/>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81C"/>
    <w:rsid w:val="00772D9C"/>
    <w:rsid w:val="007730D7"/>
    <w:rsid w:val="0077310A"/>
    <w:rsid w:val="007731D4"/>
    <w:rsid w:val="00773299"/>
    <w:rsid w:val="00773327"/>
    <w:rsid w:val="0077349D"/>
    <w:rsid w:val="007734EE"/>
    <w:rsid w:val="007735CA"/>
    <w:rsid w:val="00773D57"/>
    <w:rsid w:val="00774005"/>
    <w:rsid w:val="0077427D"/>
    <w:rsid w:val="007743DF"/>
    <w:rsid w:val="0077487E"/>
    <w:rsid w:val="00774DF3"/>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12F5"/>
    <w:rsid w:val="00781301"/>
    <w:rsid w:val="007813E6"/>
    <w:rsid w:val="00781B50"/>
    <w:rsid w:val="0078210D"/>
    <w:rsid w:val="0078234A"/>
    <w:rsid w:val="007824FC"/>
    <w:rsid w:val="00782B7A"/>
    <w:rsid w:val="00782C39"/>
    <w:rsid w:val="00782E1E"/>
    <w:rsid w:val="00782F56"/>
    <w:rsid w:val="00783255"/>
    <w:rsid w:val="00783719"/>
    <w:rsid w:val="007840ED"/>
    <w:rsid w:val="007841C3"/>
    <w:rsid w:val="007845A3"/>
    <w:rsid w:val="007846D4"/>
    <w:rsid w:val="00785502"/>
    <w:rsid w:val="00785747"/>
    <w:rsid w:val="007859C4"/>
    <w:rsid w:val="0078656B"/>
    <w:rsid w:val="0078657B"/>
    <w:rsid w:val="00786857"/>
    <w:rsid w:val="00786A12"/>
    <w:rsid w:val="00786D0F"/>
    <w:rsid w:val="00787822"/>
    <w:rsid w:val="00787A2F"/>
    <w:rsid w:val="00787D73"/>
    <w:rsid w:val="00787E8D"/>
    <w:rsid w:val="00790094"/>
    <w:rsid w:val="007900D8"/>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EEC"/>
    <w:rsid w:val="007A7FAE"/>
    <w:rsid w:val="007B0142"/>
    <w:rsid w:val="007B079C"/>
    <w:rsid w:val="007B108A"/>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489C"/>
    <w:rsid w:val="007B4F2B"/>
    <w:rsid w:val="007B5170"/>
    <w:rsid w:val="007B54B8"/>
    <w:rsid w:val="007B5B15"/>
    <w:rsid w:val="007B5BF6"/>
    <w:rsid w:val="007B617E"/>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3EC"/>
    <w:rsid w:val="007C1687"/>
    <w:rsid w:val="007C1797"/>
    <w:rsid w:val="007C1A9E"/>
    <w:rsid w:val="007C1D61"/>
    <w:rsid w:val="007C2505"/>
    <w:rsid w:val="007C2936"/>
    <w:rsid w:val="007C2C16"/>
    <w:rsid w:val="007C2D3E"/>
    <w:rsid w:val="007C32F9"/>
    <w:rsid w:val="007C33FC"/>
    <w:rsid w:val="007C36B9"/>
    <w:rsid w:val="007C37E5"/>
    <w:rsid w:val="007C3820"/>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23D"/>
    <w:rsid w:val="007D03D6"/>
    <w:rsid w:val="007D0E04"/>
    <w:rsid w:val="007D0F48"/>
    <w:rsid w:val="007D11A4"/>
    <w:rsid w:val="007D13AB"/>
    <w:rsid w:val="007D1741"/>
    <w:rsid w:val="007D1C6F"/>
    <w:rsid w:val="007D1D0D"/>
    <w:rsid w:val="007D2401"/>
    <w:rsid w:val="007D2E87"/>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2105"/>
    <w:rsid w:val="007E273A"/>
    <w:rsid w:val="007E2883"/>
    <w:rsid w:val="007E2E8A"/>
    <w:rsid w:val="007E369F"/>
    <w:rsid w:val="007E41CB"/>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743"/>
    <w:rsid w:val="007E796E"/>
    <w:rsid w:val="007E7BDF"/>
    <w:rsid w:val="007E7C71"/>
    <w:rsid w:val="007E7DA9"/>
    <w:rsid w:val="007E7EF2"/>
    <w:rsid w:val="007E7F25"/>
    <w:rsid w:val="007F02D7"/>
    <w:rsid w:val="007F03C5"/>
    <w:rsid w:val="007F0DAA"/>
    <w:rsid w:val="007F0DC3"/>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97C"/>
    <w:rsid w:val="007F3BD1"/>
    <w:rsid w:val="007F3D9D"/>
    <w:rsid w:val="007F3DD3"/>
    <w:rsid w:val="007F4979"/>
    <w:rsid w:val="007F5448"/>
    <w:rsid w:val="007F5ABB"/>
    <w:rsid w:val="007F66B1"/>
    <w:rsid w:val="007F679B"/>
    <w:rsid w:val="007F6D54"/>
    <w:rsid w:val="007F74B4"/>
    <w:rsid w:val="007F75CA"/>
    <w:rsid w:val="007F7915"/>
    <w:rsid w:val="007F7BB4"/>
    <w:rsid w:val="0080001C"/>
    <w:rsid w:val="008007C0"/>
    <w:rsid w:val="00800C0E"/>
    <w:rsid w:val="00801162"/>
    <w:rsid w:val="00801505"/>
    <w:rsid w:val="00801B76"/>
    <w:rsid w:val="008020CE"/>
    <w:rsid w:val="00802165"/>
    <w:rsid w:val="008022B0"/>
    <w:rsid w:val="0080256B"/>
    <w:rsid w:val="00802639"/>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B4B"/>
    <w:rsid w:val="00811C87"/>
    <w:rsid w:val="00812079"/>
    <w:rsid w:val="00812428"/>
    <w:rsid w:val="00812557"/>
    <w:rsid w:val="00812CE2"/>
    <w:rsid w:val="00812EBE"/>
    <w:rsid w:val="00812F6A"/>
    <w:rsid w:val="0081314F"/>
    <w:rsid w:val="00813C91"/>
    <w:rsid w:val="00813E7A"/>
    <w:rsid w:val="00813E93"/>
    <w:rsid w:val="00813F88"/>
    <w:rsid w:val="0081459A"/>
    <w:rsid w:val="00814FFB"/>
    <w:rsid w:val="0081556C"/>
    <w:rsid w:val="0081566F"/>
    <w:rsid w:val="00815912"/>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C98"/>
    <w:rsid w:val="00822DF1"/>
    <w:rsid w:val="00822E97"/>
    <w:rsid w:val="00823033"/>
    <w:rsid w:val="00823E81"/>
    <w:rsid w:val="00823E87"/>
    <w:rsid w:val="00823F06"/>
    <w:rsid w:val="008243DB"/>
    <w:rsid w:val="0082475E"/>
    <w:rsid w:val="00824A1E"/>
    <w:rsid w:val="00824DF2"/>
    <w:rsid w:val="0082525F"/>
    <w:rsid w:val="00825A62"/>
    <w:rsid w:val="00825F8E"/>
    <w:rsid w:val="00826157"/>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975"/>
    <w:rsid w:val="00834A71"/>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426"/>
    <w:rsid w:val="00841584"/>
    <w:rsid w:val="008416F3"/>
    <w:rsid w:val="0084173C"/>
    <w:rsid w:val="008418D9"/>
    <w:rsid w:val="00841EDE"/>
    <w:rsid w:val="0084242E"/>
    <w:rsid w:val="008424C2"/>
    <w:rsid w:val="00842A51"/>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345"/>
    <w:rsid w:val="008517AF"/>
    <w:rsid w:val="00851A5A"/>
    <w:rsid w:val="00851BE6"/>
    <w:rsid w:val="00851CBF"/>
    <w:rsid w:val="00852392"/>
    <w:rsid w:val="00852482"/>
    <w:rsid w:val="00852B89"/>
    <w:rsid w:val="00852CD8"/>
    <w:rsid w:val="00852DA5"/>
    <w:rsid w:val="00852EA0"/>
    <w:rsid w:val="00853328"/>
    <w:rsid w:val="008534C7"/>
    <w:rsid w:val="00853C96"/>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6DAC"/>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BE0"/>
    <w:rsid w:val="00871C69"/>
    <w:rsid w:val="00871DF6"/>
    <w:rsid w:val="008720DA"/>
    <w:rsid w:val="00872634"/>
    <w:rsid w:val="00872813"/>
    <w:rsid w:val="00872885"/>
    <w:rsid w:val="00872B5E"/>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EBE"/>
    <w:rsid w:val="00875F40"/>
    <w:rsid w:val="00876185"/>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DF2"/>
    <w:rsid w:val="00881FED"/>
    <w:rsid w:val="00882199"/>
    <w:rsid w:val="0088294F"/>
    <w:rsid w:val="00882C33"/>
    <w:rsid w:val="008830CB"/>
    <w:rsid w:val="00883885"/>
    <w:rsid w:val="00883A1A"/>
    <w:rsid w:val="00883F2F"/>
    <w:rsid w:val="00883F41"/>
    <w:rsid w:val="0088430F"/>
    <w:rsid w:val="00884338"/>
    <w:rsid w:val="008846E3"/>
    <w:rsid w:val="00884723"/>
    <w:rsid w:val="00884918"/>
    <w:rsid w:val="00884B11"/>
    <w:rsid w:val="008850C1"/>
    <w:rsid w:val="008852A2"/>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18B"/>
    <w:rsid w:val="008B5325"/>
    <w:rsid w:val="008B54FB"/>
    <w:rsid w:val="008B5A19"/>
    <w:rsid w:val="008B5A1F"/>
    <w:rsid w:val="008B5B2D"/>
    <w:rsid w:val="008B684E"/>
    <w:rsid w:val="008B6ED5"/>
    <w:rsid w:val="008B7875"/>
    <w:rsid w:val="008B7C7A"/>
    <w:rsid w:val="008B7E41"/>
    <w:rsid w:val="008B7F93"/>
    <w:rsid w:val="008C026A"/>
    <w:rsid w:val="008C0450"/>
    <w:rsid w:val="008C0744"/>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E80"/>
    <w:rsid w:val="008C6909"/>
    <w:rsid w:val="008C7DBA"/>
    <w:rsid w:val="008D007E"/>
    <w:rsid w:val="008D00B3"/>
    <w:rsid w:val="008D0C02"/>
    <w:rsid w:val="008D0D06"/>
    <w:rsid w:val="008D1132"/>
    <w:rsid w:val="008D129D"/>
    <w:rsid w:val="008D130D"/>
    <w:rsid w:val="008D1355"/>
    <w:rsid w:val="008D14B5"/>
    <w:rsid w:val="008D1619"/>
    <w:rsid w:val="008D1FC5"/>
    <w:rsid w:val="008D2365"/>
    <w:rsid w:val="008D2464"/>
    <w:rsid w:val="008D276A"/>
    <w:rsid w:val="008D2B44"/>
    <w:rsid w:val="008D3391"/>
    <w:rsid w:val="008D35B7"/>
    <w:rsid w:val="008D36EA"/>
    <w:rsid w:val="008D3D5A"/>
    <w:rsid w:val="008D42FA"/>
    <w:rsid w:val="008D4442"/>
    <w:rsid w:val="008D538D"/>
    <w:rsid w:val="008D65FD"/>
    <w:rsid w:val="008D673A"/>
    <w:rsid w:val="008D6CE3"/>
    <w:rsid w:val="008D6EE8"/>
    <w:rsid w:val="008D7459"/>
    <w:rsid w:val="008D7504"/>
    <w:rsid w:val="008D7E80"/>
    <w:rsid w:val="008E01A3"/>
    <w:rsid w:val="008E055C"/>
    <w:rsid w:val="008E0821"/>
    <w:rsid w:val="008E0898"/>
    <w:rsid w:val="008E08A4"/>
    <w:rsid w:val="008E08E2"/>
    <w:rsid w:val="008E0E39"/>
    <w:rsid w:val="008E0EC7"/>
    <w:rsid w:val="008E0F38"/>
    <w:rsid w:val="008E10CC"/>
    <w:rsid w:val="008E1178"/>
    <w:rsid w:val="008E1403"/>
    <w:rsid w:val="008E1469"/>
    <w:rsid w:val="008E1579"/>
    <w:rsid w:val="008E15F2"/>
    <w:rsid w:val="008E1C6B"/>
    <w:rsid w:val="008E1D15"/>
    <w:rsid w:val="008E2189"/>
    <w:rsid w:val="008E21B7"/>
    <w:rsid w:val="008E24A5"/>
    <w:rsid w:val="008E2E5A"/>
    <w:rsid w:val="008E32FF"/>
    <w:rsid w:val="008E3ACA"/>
    <w:rsid w:val="008E3D6A"/>
    <w:rsid w:val="008E42E3"/>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B96"/>
    <w:rsid w:val="008F201A"/>
    <w:rsid w:val="008F2DDE"/>
    <w:rsid w:val="008F2E83"/>
    <w:rsid w:val="008F31E0"/>
    <w:rsid w:val="008F3323"/>
    <w:rsid w:val="008F365D"/>
    <w:rsid w:val="008F39E5"/>
    <w:rsid w:val="008F3C10"/>
    <w:rsid w:val="008F3C4E"/>
    <w:rsid w:val="008F455B"/>
    <w:rsid w:val="008F5052"/>
    <w:rsid w:val="008F52DB"/>
    <w:rsid w:val="008F52EF"/>
    <w:rsid w:val="008F5C17"/>
    <w:rsid w:val="008F6759"/>
    <w:rsid w:val="008F6856"/>
    <w:rsid w:val="008F6B74"/>
    <w:rsid w:val="008F73D9"/>
    <w:rsid w:val="008F7C48"/>
    <w:rsid w:val="008F7F22"/>
    <w:rsid w:val="00900581"/>
    <w:rsid w:val="00900E51"/>
    <w:rsid w:val="00900EE3"/>
    <w:rsid w:val="00901551"/>
    <w:rsid w:val="009017F1"/>
    <w:rsid w:val="00902363"/>
    <w:rsid w:val="009024A0"/>
    <w:rsid w:val="009028C6"/>
    <w:rsid w:val="00902A2D"/>
    <w:rsid w:val="00902D04"/>
    <w:rsid w:val="00902F56"/>
    <w:rsid w:val="009032DB"/>
    <w:rsid w:val="00903350"/>
    <w:rsid w:val="009039AF"/>
    <w:rsid w:val="00903E63"/>
    <w:rsid w:val="00904115"/>
    <w:rsid w:val="00904325"/>
    <w:rsid w:val="00904574"/>
    <w:rsid w:val="00904639"/>
    <w:rsid w:val="00904B8C"/>
    <w:rsid w:val="00905027"/>
    <w:rsid w:val="0090521E"/>
    <w:rsid w:val="009057BC"/>
    <w:rsid w:val="00905CE8"/>
    <w:rsid w:val="00906639"/>
    <w:rsid w:val="0090684A"/>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504B"/>
    <w:rsid w:val="00916261"/>
    <w:rsid w:val="009162D9"/>
    <w:rsid w:val="00916522"/>
    <w:rsid w:val="0091659F"/>
    <w:rsid w:val="0091696D"/>
    <w:rsid w:val="00917247"/>
    <w:rsid w:val="009179D0"/>
    <w:rsid w:val="00917B90"/>
    <w:rsid w:val="009200D2"/>
    <w:rsid w:val="0092049B"/>
    <w:rsid w:val="00920572"/>
    <w:rsid w:val="00920687"/>
    <w:rsid w:val="00920CAA"/>
    <w:rsid w:val="00920EAF"/>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881"/>
    <w:rsid w:val="00925D15"/>
    <w:rsid w:val="00926368"/>
    <w:rsid w:val="00926AA7"/>
    <w:rsid w:val="00926DEA"/>
    <w:rsid w:val="00927143"/>
    <w:rsid w:val="00927D29"/>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641"/>
    <w:rsid w:val="009439AD"/>
    <w:rsid w:val="00943A77"/>
    <w:rsid w:val="00943CF3"/>
    <w:rsid w:val="00943E62"/>
    <w:rsid w:val="009445B1"/>
    <w:rsid w:val="0094492A"/>
    <w:rsid w:val="00944B4F"/>
    <w:rsid w:val="00944C6F"/>
    <w:rsid w:val="00944E3B"/>
    <w:rsid w:val="00944FEE"/>
    <w:rsid w:val="009451BF"/>
    <w:rsid w:val="009453FE"/>
    <w:rsid w:val="0094564C"/>
    <w:rsid w:val="0094580B"/>
    <w:rsid w:val="00945901"/>
    <w:rsid w:val="00945C7C"/>
    <w:rsid w:val="009464AF"/>
    <w:rsid w:val="0094661F"/>
    <w:rsid w:val="00946A47"/>
    <w:rsid w:val="00946A8D"/>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C76"/>
    <w:rsid w:val="00952E51"/>
    <w:rsid w:val="00953059"/>
    <w:rsid w:val="00953655"/>
    <w:rsid w:val="00953706"/>
    <w:rsid w:val="00953810"/>
    <w:rsid w:val="009539BE"/>
    <w:rsid w:val="00953B97"/>
    <w:rsid w:val="00953F9A"/>
    <w:rsid w:val="009543A6"/>
    <w:rsid w:val="009543E3"/>
    <w:rsid w:val="0095463F"/>
    <w:rsid w:val="00954A26"/>
    <w:rsid w:val="0095590D"/>
    <w:rsid w:val="00955F17"/>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1E5D"/>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A7C"/>
    <w:rsid w:val="00990E57"/>
    <w:rsid w:val="0099131D"/>
    <w:rsid w:val="00991674"/>
    <w:rsid w:val="00991C77"/>
    <w:rsid w:val="00991FEB"/>
    <w:rsid w:val="00992056"/>
    <w:rsid w:val="0099206A"/>
    <w:rsid w:val="009923CB"/>
    <w:rsid w:val="00992668"/>
    <w:rsid w:val="0099277A"/>
    <w:rsid w:val="00992982"/>
    <w:rsid w:val="00992B78"/>
    <w:rsid w:val="009931DA"/>
    <w:rsid w:val="00993B42"/>
    <w:rsid w:val="00993C6F"/>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78F"/>
    <w:rsid w:val="00997CF6"/>
    <w:rsid w:val="00997D47"/>
    <w:rsid w:val="009A024E"/>
    <w:rsid w:val="009A02B8"/>
    <w:rsid w:val="009A04EB"/>
    <w:rsid w:val="009A0508"/>
    <w:rsid w:val="009A089B"/>
    <w:rsid w:val="009A0F3A"/>
    <w:rsid w:val="009A10B0"/>
    <w:rsid w:val="009A13EF"/>
    <w:rsid w:val="009A184F"/>
    <w:rsid w:val="009A1E94"/>
    <w:rsid w:val="009A1E9E"/>
    <w:rsid w:val="009A2265"/>
    <w:rsid w:val="009A227F"/>
    <w:rsid w:val="009A270D"/>
    <w:rsid w:val="009A2C39"/>
    <w:rsid w:val="009A3103"/>
    <w:rsid w:val="009A3154"/>
    <w:rsid w:val="009A392F"/>
    <w:rsid w:val="009A39B7"/>
    <w:rsid w:val="009A3A2E"/>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ED"/>
    <w:rsid w:val="009B1CF8"/>
    <w:rsid w:val="009B1F23"/>
    <w:rsid w:val="009B21ED"/>
    <w:rsid w:val="009B2346"/>
    <w:rsid w:val="009B250E"/>
    <w:rsid w:val="009B26AA"/>
    <w:rsid w:val="009B2A03"/>
    <w:rsid w:val="009B2A77"/>
    <w:rsid w:val="009B2D98"/>
    <w:rsid w:val="009B3410"/>
    <w:rsid w:val="009B3541"/>
    <w:rsid w:val="009B3717"/>
    <w:rsid w:val="009B3CAA"/>
    <w:rsid w:val="009B3D27"/>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C058F"/>
    <w:rsid w:val="009C09B3"/>
    <w:rsid w:val="009C0AB3"/>
    <w:rsid w:val="009C0C86"/>
    <w:rsid w:val="009C1029"/>
    <w:rsid w:val="009C14AF"/>
    <w:rsid w:val="009C1AC3"/>
    <w:rsid w:val="009C1AFE"/>
    <w:rsid w:val="009C211E"/>
    <w:rsid w:val="009C2571"/>
    <w:rsid w:val="009C26AE"/>
    <w:rsid w:val="009C2B1A"/>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979"/>
    <w:rsid w:val="009C699B"/>
    <w:rsid w:val="009C6AAF"/>
    <w:rsid w:val="009C706A"/>
    <w:rsid w:val="009C79BC"/>
    <w:rsid w:val="009C7FAC"/>
    <w:rsid w:val="009D0006"/>
    <w:rsid w:val="009D01DD"/>
    <w:rsid w:val="009D0226"/>
    <w:rsid w:val="009D0291"/>
    <w:rsid w:val="009D0A64"/>
    <w:rsid w:val="009D0BD4"/>
    <w:rsid w:val="009D0D9F"/>
    <w:rsid w:val="009D12E9"/>
    <w:rsid w:val="009D1923"/>
    <w:rsid w:val="009D1BD3"/>
    <w:rsid w:val="009D2268"/>
    <w:rsid w:val="009D22FC"/>
    <w:rsid w:val="009D25B5"/>
    <w:rsid w:val="009D2786"/>
    <w:rsid w:val="009D29AD"/>
    <w:rsid w:val="009D2A3C"/>
    <w:rsid w:val="009D2BCB"/>
    <w:rsid w:val="009D3010"/>
    <w:rsid w:val="009D3104"/>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910"/>
    <w:rsid w:val="009D6C92"/>
    <w:rsid w:val="009D6CB7"/>
    <w:rsid w:val="009D7008"/>
    <w:rsid w:val="009D7255"/>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F56"/>
    <w:rsid w:val="009E3073"/>
    <w:rsid w:val="009E32F0"/>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AC3"/>
    <w:rsid w:val="009E7093"/>
    <w:rsid w:val="009E712E"/>
    <w:rsid w:val="009E78FF"/>
    <w:rsid w:val="009F028A"/>
    <w:rsid w:val="009F06BB"/>
    <w:rsid w:val="009F0A6C"/>
    <w:rsid w:val="009F0C92"/>
    <w:rsid w:val="009F1189"/>
    <w:rsid w:val="009F1532"/>
    <w:rsid w:val="009F15D5"/>
    <w:rsid w:val="009F1919"/>
    <w:rsid w:val="009F1D2F"/>
    <w:rsid w:val="009F20C9"/>
    <w:rsid w:val="009F2143"/>
    <w:rsid w:val="009F26C9"/>
    <w:rsid w:val="009F2995"/>
    <w:rsid w:val="009F2C65"/>
    <w:rsid w:val="009F2D37"/>
    <w:rsid w:val="009F2D63"/>
    <w:rsid w:val="009F2FBA"/>
    <w:rsid w:val="009F34DD"/>
    <w:rsid w:val="009F34FE"/>
    <w:rsid w:val="009F3B06"/>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CB6"/>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763"/>
    <w:rsid w:val="00A11A66"/>
    <w:rsid w:val="00A122DD"/>
    <w:rsid w:val="00A12371"/>
    <w:rsid w:val="00A12704"/>
    <w:rsid w:val="00A12957"/>
    <w:rsid w:val="00A12ED2"/>
    <w:rsid w:val="00A130A0"/>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B0F"/>
    <w:rsid w:val="00A17346"/>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9E8"/>
    <w:rsid w:val="00A24C2E"/>
    <w:rsid w:val="00A24EBB"/>
    <w:rsid w:val="00A251B2"/>
    <w:rsid w:val="00A253EC"/>
    <w:rsid w:val="00A25B0B"/>
    <w:rsid w:val="00A25D18"/>
    <w:rsid w:val="00A25D9F"/>
    <w:rsid w:val="00A25E1B"/>
    <w:rsid w:val="00A2624A"/>
    <w:rsid w:val="00A26AC8"/>
    <w:rsid w:val="00A26D52"/>
    <w:rsid w:val="00A26DC7"/>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571"/>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185"/>
    <w:rsid w:val="00A51275"/>
    <w:rsid w:val="00A5128E"/>
    <w:rsid w:val="00A5187F"/>
    <w:rsid w:val="00A51DDB"/>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653"/>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C35"/>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19F"/>
    <w:rsid w:val="00A978F6"/>
    <w:rsid w:val="00A97CA7"/>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C44"/>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AC"/>
    <w:rsid w:val="00AC5CA7"/>
    <w:rsid w:val="00AC5E81"/>
    <w:rsid w:val="00AC61CC"/>
    <w:rsid w:val="00AC6702"/>
    <w:rsid w:val="00AC68C6"/>
    <w:rsid w:val="00AC6C3F"/>
    <w:rsid w:val="00AC6CA0"/>
    <w:rsid w:val="00AC6D3A"/>
    <w:rsid w:val="00AC7406"/>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C95"/>
    <w:rsid w:val="00AD7FF5"/>
    <w:rsid w:val="00AE01FD"/>
    <w:rsid w:val="00AE0BA7"/>
    <w:rsid w:val="00AE1619"/>
    <w:rsid w:val="00AE17F9"/>
    <w:rsid w:val="00AE1F3E"/>
    <w:rsid w:val="00AE21D1"/>
    <w:rsid w:val="00AE22EF"/>
    <w:rsid w:val="00AE231F"/>
    <w:rsid w:val="00AE238D"/>
    <w:rsid w:val="00AE2B86"/>
    <w:rsid w:val="00AE2E65"/>
    <w:rsid w:val="00AE2F97"/>
    <w:rsid w:val="00AE3454"/>
    <w:rsid w:val="00AE34F7"/>
    <w:rsid w:val="00AE3513"/>
    <w:rsid w:val="00AE376F"/>
    <w:rsid w:val="00AE3951"/>
    <w:rsid w:val="00AE3E2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9D4"/>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5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450A"/>
    <w:rsid w:val="00B15042"/>
    <w:rsid w:val="00B1596B"/>
    <w:rsid w:val="00B15FA1"/>
    <w:rsid w:val="00B16647"/>
    <w:rsid w:val="00B16A8D"/>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A81"/>
    <w:rsid w:val="00B31B54"/>
    <w:rsid w:val="00B31DB6"/>
    <w:rsid w:val="00B32513"/>
    <w:rsid w:val="00B32589"/>
    <w:rsid w:val="00B325B8"/>
    <w:rsid w:val="00B327BC"/>
    <w:rsid w:val="00B3285C"/>
    <w:rsid w:val="00B32D01"/>
    <w:rsid w:val="00B332CD"/>
    <w:rsid w:val="00B33337"/>
    <w:rsid w:val="00B334A5"/>
    <w:rsid w:val="00B33876"/>
    <w:rsid w:val="00B33CD8"/>
    <w:rsid w:val="00B33E20"/>
    <w:rsid w:val="00B34322"/>
    <w:rsid w:val="00B343F0"/>
    <w:rsid w:val="00B34514"/>
    <w:rsid w:val="00B346B8"/>
    <w:rsid w:val="00B35649"/>
    <w:rsid w:val="00B35CC5"/>
    <w:rsid w:val="00B3616F"/>
    <w:rsid w:val="00B363EA"/>
    <w:rsid w:val="00B365C7"/>
    <w:rsid w:val="00B36715"/>
    <w:rsid w:val="00B36A8E"/>
    <w:rsid w:val="00B36E51"/>
    <w:rsid w:val="00B37A17"/>
    <w:rsid w:val="00B37EE0"/>
    <w:rsid w:val="00B40E46"/>
    <w:rsid w:val="00B40E52"/>
    <w:rsid w:val="00B40F27"/>
    <w:rsid w:val="00B41121"/>
    <w:rsid w:val="00B41555"/>
    <w:rsid w:val="00B417BF"/>
    <w:rsid w:val="00B4181A"/>
    <w:rsid w:val="00B422AF"/>
    <w:rsid w:val="00B422F0"/>
    <w:rsid w:val="00B426D8"/>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7"/>
    <w:rsid w:val="00B50E13"/>
    <w:rsid w:val="00B51227"/>
    <w:rsid w:val="00B5135D"/>
    <w:rsid w:val="00B51882"/>
    <w:rsid w:val="00B51B37"/>
    <w:rsid w:val="00B51B91"/>
    <w:rsid w:val="00B51EED"/>
    <w:rsid w:val="00B51F46"/>
    <w:rsid w:val="00B51FB0"/>
    <w:rsid w:val="00B5275F"/>
    <w:rsid w:val="00B52941"/>
    <w:rsid w:val="00B53088"/>
    <w:rsid w:val="00B538D5"/>
    <w:rsid w:val="00B53A76"/>
    <w:rsid w:val="00B53F7D"/>
    <w:rsid w:val="00B54000"/>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926"/>
    <w:rsid w:val="00B64A00"/>
    <w:rsid w:val="00B64FDF"/>
    <w:rsid w:val="00B6506D"/>
    <w:rsid w:val="00B65644"/>
    <w:rsid w:val="00B65A3D"/>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0EC5"/>
    <w:rsid w:val="00B71222"/>
    <w:rsid w:val="00B71CE2"/>
    <w:rsid w:val="00B72146"/>
    <w:rsid w:val="00B7246F"/>
    <w:rsid w:val="00B7276D"/>
    <w:rsid w:val="00B7285D"/>
    <w:rsid w:val="00B72C42"/>
    <w:rsid w:val="00B733F8"/>
    <w:rsid w:val="00B738E5"/>
    <w:rsid w:val="00B73A9A"/>
    <w:rsid w:val="00B73D2C"/>
    <w:rsid w:val="00B73D3B"/>
    <w:rsid w:val="00B73FCA"/>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47F"/>
    <w:rsid w:val="00B7753E"/>
    <w:rsid w:val="00B778E4"/>
    <w:rsid w:val="00B77906"/>
    <w:rsid w:val="00B77D1D"/>
    <w:rsid w:val="00B8003B"/>
    <w:rsid w:val="00B8084F"/>
    <w:rsid w:val="00B80C81"/>
    <w:rsid w:val="00B80D2D"/>
    <w:rsid w:val="00B81160"/>
    <w:rsid w:val="00B819A3"/>
    <w:rsid w:val="00B81A00"/>
    <w:rsid w:val="00B8251E"/>
    <w:rsid w:val="00B82FB8"/>
    <w:rsid w:val="00B830CA"/>
    <w:rsid w:val="00B83540"/>
    <w:rsid w:val="00B83A61"/>
    <w:rsid w:val="00B83B54"/>
    <w:rsid w:val="00B83D2F"/>
    <w:rsid w:val="00B83E70"/>
    <w:rsid w:val="00B83EAF"/>
    <w:rsid w:val="00B8419C"/>
    <w:rsid w:val="00B84413"/>
    <w:rsid w:val="00B8452F"/>
    <w:rsid w:val="00B846FC"/>
    <w:rsid w:val="00B8484F"/>
    <w:rsid w:val="00B84C64"/>
    <w:rsid w:val="00B84D1E"/>
    <w:rsid w:val="00B84D8B"/>
    <w:rsid w:val="00B85163"/>
    <w:rsid w:val="00B851E2"/>
    <w:rsid w:val="00B85226"/>
    <w:rsid w:val="00B8526B"/>
    <w:rsid w:val="00B85692"/>
    <w:rsid w:val="00B85724"/>
    <w:rsid w:val="00B8578B"/>
    <w:rsid w:val="00B85E03"/>
    <w:rsid w:val="00B862CE"/>
    <w:rsid w:val="00B863A0"/>
    <w:rsid w:val="00B86743"/>
    <w:rsid w:val="00B86A1D"/>
    <w:rsid w:val="00B86F83"/>
    <w:rsid w:val="00B87482"/>
    <w:rsid w:val="00B87811"/>
    <w:rsid w:val="00B87D19"/>
    <w:rsid w:val="00B87F8F"/>
    <w:rsid w:val="00B9002F"/>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5278"/>
    <w:rsid w:val="00B952D4"/>
    <w:rsid w:val="00B95500"/>
    <w:rsid w:val="00B95A2D"/>
    <w:rsid w:val="00B96564"/>
    <w:rsid w:val="00B9659D"/>
    <w:rsid w:val="00B968A8"/>
    <w:rsid w:val="00B968D6"/>
    <w:rsid w:val="00B96B8B"/>
    <w:rsid w:val="00B96F96"/>
    <w:rsid w:val="00B972F2"/>
    <w:rsid w:val="00B9751B"/>
    <w:rsid w:val="00B9761A"/>
    <w:rsid w:val="00B97D9E"/>
    <w:rsid w:val="00B97E2F"/>
    <w:rsid w:val="00BA03C5"/>
    <w:rsid w:val="00BA097D"/>
    <w:rsid w:val="00BA0A70"/>
    <w:rsid w:val="00BA0C4B"/>
    <w:rsid w:val="00BA0C5C"/>
    <w:rsid w:val="00BA0DAA"/>
    <w:rsid w:val="00BA1253"/>
    <w:rsid w:val="00BA1282"/>
    <w:rsid w:val="00BA1814"/>
    <w:rsid w:val="00BA1B56"/>
    <w:rsid w:val="00BA1E89"/>
    <w:rsid w:val="00BA22A2"/>
    <w:rsid w:val="00BA2822"/>
    <w:rsid w:val="00BA2C56"/>
    <w:rsid w:val="00BA2D33"/>
    <w:rsid w:val="00BA2D55"/>
    <w:rsid w:val="00BA2F6D"/>
    <w:rsid w:val="00BA33FB"/>
    <w:rsid w:val="00BA3AEF"/>
    <w:rsid w:val="00BA3CC2"/>
    <w:rsid w:val="00BA3EDF"/>
    <w:rsid w:val="00BA3F42"/>
    <w:rsid w:val="00BA4CB1"/>
    <w:rsid w:val="00BA4E3C"/>
    <w:rsid w:val="00BA4FA2"/>
    <w:rsid w:val="00BA516A"/>
    <w:rsid w:val="00BA54EE"/>
    <w:rsid w:val="00BA5BF1"/>
    <w:rsid w:val="00BA616F"/>
    <w:rsid w:val="00BA6394"/>
    <w:rsid w:val="00BA6411"/>
    <w:rsid w:val="00BA69C2"/>
    <w:rsid w:val="00BA69F1"/>
    <w:rsid w:val="00BA6B2F"/>
    <w:rsid w:val="00BA6B83"/>
    <w:rsid w:val="00BA6D36"/>
    <w:rsid w:val="00BA7525"/>
    <w:rsid w:val="00BA7534"/>
    <w:rsid w:val="00BA7A65"/>
    <w:rsid w:val="00BA7B44"/>
    <w:rsid w:val="00BA7C4A"/>
    <w:rsid w:val="00BA7D81"/>
    <w:rsid w:val="00BA7E94"/>
    <w:rsid w:val="00BB0165"/>
    <w:rsid w:val="00BB04F2"/>
    <w:rsid w:val="00BB0A8D"/>
    <w:rsid w:val="00BB0BFA"/>
    <w:rsid w:val="00BB0E26"/>
    <w:rsid w:val="00BB13B6"/>
    <w:rsid w:val="00BB173A"/>
    <w:rsid w:val="00BB2219"/>
    <w:rsid w:val="00BB22AB"/>
    <w:rsid w:val="00BB2814"/>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B7F1E"/>
    <w:rsid w:val="00BC1678"/>
    <w:rsid w:val="00BC18F8"/>
    <w:rsid w:val="00BC1D74"/>
    <w:rsid w:val="00BC225C"/>
    <w:rsid w:val="00BC256D"/>
    <w:rsid w:val="00BC2E14"/>
    <w:rsid w:val="00BC373A"/>
    <w:rsid w:val="00BC39BB"/>
    <w:rsid w:val="00BC4906"/>
    <w:rsid w:val="00BC6D14"/>
    <w:rsid w:val="00BC6D4A"/>
    <w:rsid w:val="00BC7D59"/>
    <w:rsid w:val="00BC7E0B"/>
    <w:rsid w:val="00BD069D"/>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D69"/>
    <w:rsid w:val="00BD5FDE"/>
    <w:rsid w:val="00BD64B7"/>
    <w:rsid w:val="00BD6849"/>
    <w:rsid w:val="00BD6EB7"/>
    <w:rsid w:val="00BD7256"/>
    <w:rsid w:val="00BD73DC"/>
    <w:rsid w:val="00BD7E24"/>
    <w:rsid w:val="00BD7FCF"/>
    <w:rsid w:val="00BE04F9"/>
    <w:rsid w:val="00BE06E7"/>
    <w:rsid w:val="00BE11B2"/>
    <w:rsid w:val="00BE12AF"/>
    <w:rsid w:val="00BE15E6"/>
    <w:rsid w:val="00BE1C25"/>
    <w:rsid w:val="00BE1F48"/>
    <w:rsid w:val="00BE216C"/>
    <w:rsid w:val="00BE219B"/>
    <w:rsid w:val="00BE22F4"/>
    <w:rsid w:val="00BE2FAD"/>
    <w:rsid w:val="00BE307D"/>
    <w:rsid w:val="00BE328B"/>
    <w:rsid w:val="00BE351D"/>
    <w:rsid w:val="00BE4274"/>
    <w:rsid w:val="00BE43D1"/>
    <w:rsid w:val="00BE4D97"/>
    <w:rsid w:val="00BE4DD1"/>
    <w:rsid w:val="00BE5236"/>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22E"/>
    <w:rsid w:val="00BF7300"/>
    <w:rsid w:val="00BF749E"/>
    <w:rsid w:val="00BF74AC"/>
    <w:rsid w:val="00BF74D5"/>
    <w:rsid w:val="00BF7766"/>
    <w:rsid w:val="00BF7ED0"/>
    <w:rsid w:val="00C00073"/>
    <w:rsid w:val="00C00471"/>
    <w:rsid w:val="00C0072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010"/>
    <w:rsid w:val="00C122A9"/>
    <w:rsid w:val="00C12609"/>
    <w:rsid w:val="00C12CB9"/>
    <w:rsid w:val="00C130CD"/>
    <w:rsid w:val="00C132A7"/>
    <w:rsid w:val="00C1331F"/>
    <w:rsid w:val="00C13323"/>
    <w:rsid w:val="00C1351B"/>
    <w:rsid w:val="00C13557"/>
    <w:rsid w:val="00C138CE"/>
    <w:rsid w:val="00C138ED"/>
    <w:rsid w:val="00C13AC1"/>
    <w:rsid w:val="00C13F0C"/>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3147"/>
    <w:rsid w:val="00C2374D"/>
    <w:rsid w:val="00C23BF8"/>
    <w:rsid w:val="00C243BA"/>
    <w:rsid w:val="00C24BD2"/>
    <w:rsid w:val="00C24C06"/>
    <w:rsid w:val="00C24FE4"/>
    <w:rsid w:val="00C25028"/>
    <w:rsid w:val="00C263F7"/>
    <w:rsid w:val="00C2671C"/>
    <w:rsid w:val="00C270E9"/>
    <w:rsid w:val="00C27217"/>
    <w:rsid w:val="00C272EF"/>
    <w:rsid w:val="00C27658"/>
    <w:rsid w:val="00C27875"/>
    <w:rsid w:val="00C27941"/>
    <w:rsid w:val="00C27950"/>
    <w:rsid w:val="00C27A4B"/>
    <w:rsid w:val="00C27A78"/>
    <w:rsid w:val="00C27BE5"/>
    <w:rsid w:val="00C27CC0"/>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51C"/>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1A68"/>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4F"/>
    <w:rsid w:val="00C454D1"/>
    <w:rsid w:val="00C458F3"/>
    <w:rsid w:val="00C45912"/>
    <w:rsid w:val="00C45944"/>
    <w:rsid w:val="00C45D76"/>
    <w:rsid w:val="00C45F1D"/>
    <w:rsid w:val="00C45F98"/>
    <w:rsid w:val="00C4609D"/>
    <w:rsid w:val="00C46247"/>
    <w:rsid w:val="00C46B26"/>
    <w:rsid w:val="00C47083"/>
    <w:rsid w:val="00C47587"/>
    <w:rsid w:val="00C47AEF"/>
    <w:rsid w:val="00C47F5E"/>
    <w:rsid w:val="00C50073"/>
    <w:rsid w:val="00C505CE"/>
    <w:rsid w:val="00C50AD1"/>
    <w:rsid w:val="00C50B11"/>
    <w:rsid w:val="00C50CFD"/>
    <w:rsid w:val="00C50F4D"/>
    <w:rsid w:val="00C50F88"/>
    <w:rsid w:val="00C511DB"/>
    <w:rsid w:val="00C5138D"/>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E24"/>
    <w:rsid w:val="00C54FC5"/>
    <w:rsid w:val="00C54FEA"/>
    <w:rsid w:val="00C55300"/>
    <w:rsid w:val="00C5576D"/>
    <w:rsid w:val="00C55D84"/>
    <w:rsid w:val="00C56326"/>
    <w:rsid w:val="00C56463"/>
    <w:rsid w:val="00C566E8"/>
    <w:rsid w:val="00C5689B"/>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C27"/>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143"/>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528"/>
    <w:rsid w:val="00C747A7"/>
    <w:rsid w:val="00C74A2E"/>
    <w:rsid w:val="00C751F0"/>
    <w:rsid w:val="00C751F2"/>
    <w:rsid w:val="00C75446"/>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B33"/>
    <w:rsid w:val="00C80D90"/>
    <w:rsid w:val="00C8125E"/>
    <w:rsid w:val="00C8126B"/>
    <w:rsid w:val="00C81F56"/>
    <w:rsid w:val="00C8209F"/>
    <w:rsid w:val="00C82395"/>
    <w:rsid w:val="00C8274D"/>
    <w:rsid w:val="00C82844"/>
    <w:rsid w:val="00C82A6A"/>
    <w:rsid w:val="00C82B4E"/>
    <w:rsid w:val="00C82FA8"/>
    <w:rsid w:val="00C83907"/>
    <w:rsid w:val="00C83B9B"/>
    <w:rsid w:val="00C84450"/>
    <w:rsid w:val="00C85050"/>
    <w:rsid w:val="00C85C47"/>
    <w:rsid w:val="00C85E07"/>
    <w:rsid w:val="00C86515"/>
    <w:rsid w:val="00C866F4"/>
    <w:rsid w:val="00C86704"/>
    <w:rsid w:val="00C867DB"/>
    <w:rsid w:val="00C86922"/>
    <w:rsid w:val="00C86B4F"/>
    <w:rsid w:val="00C86C1C"/>
    <w:rsid w:val="00C86C9F"/>
    <w:rsid w:val="00C871C6"/>
    <w:rsid w:val="00C8735E"/>
    <w:rsid w:val="00C87491"/>
    <w:rsid w:val="00C87B2C"/>
    <w:rsid w:val="00C87C93"/>
    <w:rsid w:val="00C905A4"/>
    <w:rsid w:val="00C907AD"/>
    <w:rsid w:val="00C91215"/>
    <w:rsid w:val="00C91D1F"/>
    <w:rsid w:val="00C926FE"/>
    <w:rsid w:val="00C92D57"/>
    <w:rsid w:val="00C93231"/>
    <w:rsid w:val="00C93326"/>
    <w:rsid w:val="00C93FAD"/>
    <w:rsid w:val="00C940D4"/>
    <w:rsid w:val="00C94708"/>
    <w:rsid w:val="00C95363"/>
    <w:rsid w:val="00C954B5"/>
    <w:rsid w:val="00C957F2"/>
    <w:rsid w:val="00C95C27"/>
    <w:rsid w:val="00C95C59"/>
    <w:rsid w:val="00C95FC0"/>
    <w:rsid w:val="00C9640A"/>
    <w:rsid w:val="00C9669C"/>
    <w:rsid w:val="00C966D9"/>
    <w:rsid w:val="00C9697E"/>
    <w:rsid w:val="00C96EDE"/>
    <w:rsid w:val="00C96F4F"/>
    <w:rsid w:val="00C97295"/>
    <w:rsid w:val="00C97D0C"/>
    <w:rsid w:val="00C97E8B"/>
    <w:rsid w:val="00CA0014"/>
    <w:rsid w:val="00CA00A9"/>
    <w:rsid w:val="00CA029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2E63"/>
    <w:rsid w:val="00CA3A6B"/>
    <w:rsid w:val="00CA417E"/>
    <w:rsid w:val="00CA44DF"/>
    <w:rsid w:val="00CA4939"/>
    <w:rsid w:val="00CA4A49"/>
    <w:rsid w:val="00CA4C08"/>
    <w:rsid w:val="00CA50BB"/>
    <w:rsid w:val="00CA572D"/>
    <w:rsid w:val="00CA5816"/>
    <w:rsid w:val="00CA5E84"/>
    <w:rsid w:val="00CA66C7"/>
    <w:rsid w:val="00CA679B"/>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1E1"/>
    <w:rsid w:val="00CB44C7"/>
    <w:rsid w:val="00CB4C31"/>
    <w:rsid w:val="00CB515B"/>
    <w:rsid w:val="00CB542F"/>
    <w:rsid w:val="00CB5472"/>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277"/>
    <w:rsid w:val="00CC178D"/>
    <w:rsid w:val="00CC1985"/>
    <w:rsid w:val="00CC1A53"/>
    <w:rsid w:val="00CC1A78"/>
    <w:rsid w:val="00CC1B8E"/>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5F1D"/>
    <w:rsid w:val="00CC631F"/>
    <w:rsid w:val="00CC653B"/>
    <w:rsid w:val="00CC6880"/>
    <w:rsid w:val="00CC6A61"/>
    <w:rsid w:val="00CC6BBA"/>
    <w:rsid w:val="00CC6CFA"/>
    <w:rsid w:val="00CC6DDA"/>
    <w:rsid w:val="00CC6F98"/>
    <w:rsid w:val="00CC70A4"/>
    <w:rsid w:val="00CC72DC"/>
    <w:rsid w:val="00CC7523"/>
    <w:rsid w:val="00CC7A8A"/>
    <w:rsid w:val="00CC7D45"/>
    <w:rsid w:val="00CC7FD5"/>
    <w:rsid w:val="00CC7FD6"/>
    <w:rsid w:val="00CC7FF7"/>
    <w:rsid w:val="00CD02F5"/>
    <w:rsid w:val="00CD0301"/>
    <w:rsid w:val="00CD031F"/>
    <w:rsid w:val="00CD0DAC"/>
    <w:rsid w:val="00CD1043"/>
    <w:rsid w:val="00CD17BB"/>
    <w:rsid w:val="00CD192E"/>
    <w:rsid w:val="00CD1C24"/>
    <w:rsid w:val="00CD1C64"/>
    <w:rsid w:val="00CD1E7E"/>
    <w:rsid w:val="00CD25F9"/>
    <w:rsid w:val="00CD2891"/>
    <w:rsid w:val="00CD2D8F"/>
    <w:rsid w:val="00CD2E19"/>
    <w:rsid w:val="00CD324C"/>
    <w:rsid w:val="00CD3263"/>
    <w:rsid w:val="00CD378F"/>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85F"/>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974"/>
    <w:rsid w:val="00CF1CFF"/>
    <w:rsid w:val="00CF1E95"/>
    <w:rsid w:val="00CF297F"/>
    <w:rsid w:val="00CF2A89"/>
    <w:rsid w:val="00CF31F7"/>
    <w:rsid w:val="00CF32E4"/>
    <w:rsid w:val="00CF3323"/>
    <w:rsid w:val="00CF3B77"/>
    <w:rsid w:val="00CF3BED"/>
    <w:rsid w:val="00CF4610"/>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D00013"/>
    <w:rsid w:val="00D00446"/>
    <w:rsid w:val="00D007DC"/>
    <w:rsid w:val="00D00DF0"/>
    <w:rsid w:val="00D00F16"/>
    <w:rsid w:val="00D01701"/>
    <w:rsid w:val="00D01A41"/>
    <w:rsid w:val="00D01BED"/>
    <w:rsid w:val="00D01ED3"/>
    <w:rsid w:val="00D02080"/>
    <w:rsid w:val="00D02474"/>
    <w:rsid w:val="00D0262A"/>
    <w:rsid w:val="00D02B5D"/>
    <w:rsid w:val="00D02EA0"/>
    <w:rsid w:val="00D03FB6"/>
    <w:rsid w:val="00D0462D"/>
    <w:rsid w:val="00D0478A"/>
    <w:rsid w:val="00D04A41"/>
    <w:rsid w:val="00D04CBD"/>
    <w:rsid w:val="00D0540C"/>
    <w:rsid w:val="00D057C8"/>
    <w:rsid w:val="00D05EB9"/>
    <w:rsid w:val="00D06092"/>
    <w:rsid w:val="00D064D7"/>
    <w:rsid w:val="00D066CC"/>
    <w:rsid w:val="00D0681F"/>
    <w:rsid w:val="00D06981"/>
    <w:rsid w:val="00D06AA7"/>
    <w:rsid w:val="00D06C65"/>
    <w:rsid w:val="00D07823"/>
    <w:rsid w:val="00D0794D"/>
    <w:rsid w:val="00D10ACA"/>
    <w:rsid w:val="00D10BD9"/>
    <w:rsid w:val="00D10EDF"/>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2D6"/>
    <w:rsid w:val="00D1586F"/>
    <w:rsid w:val="00D15D5E"/>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73"/>
    <w:rsid w:val="00D3116E"/>
    <w:rsid w:val="00D31410"/>
    <w:rsid w:val="00D31BB1"/>
    <w:rsid w:val="00D32DBC"/>
    <w:rsid w:val="00D32DC1"/>
    <w:rsid w:val="00D333A9"/>
    <w:rsid w:val="00D33450"/>
    <w:rsid w:val="00D334ED"/>
    <w:rsid w:val="00D33633"/>
    <w:rsid w:val="00D33840"/>
    <w:rsid w:val="00D33847"/>
    <w:rsid w:val="00D33A41"/>
    <w:rsid w:val="00D33BB0"/>
    <w:rsid w:val="00D33D05"/>
    <w:rsid w:val="00D34238"/>
    <w:rsid w:val="00D3428D"/>
    <w:rsid w:val="00D344E1"/>
    <w:rsid w:val="00D34644"/>
    <w:rsid w:val="00D3467A"/>
    <w:rsid w:val="00D34975"/>
    <w:rsid w:val="00D34DCA"/>
    <w:rsid w:val="00D35061"/>
    <w:rsid w:val="00D355EF"/>
    <w:rsid w:val="00D356F4"/>
    <w:rsid w:val="00D35C63"/>
    <w:rsid w:val="00D366E1"/>
    <w:rsid w:val="00D36BC2"/>
    <w:rsid w:val="00D36D5F"/>
    <w:rsid w:val="00D3746A"/>
    <w:rsid w:val="00D37A5F"/>
    <w:rsid w:val="00D37F77"/>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EDE"/>
    <w:rsid w:val="00D51029"/>
    <w:rsid w:val="00D5138B"/>
    <w:rsid w:val="00D5147F"/>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54C9"/>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70460"/>
    <w:rsid w:val="00D704B3"/>
    <w:rsid w:val="00D707F9"/>
    <w:rsid w:val="00D70C14"/>
    <w:rsid w:val="00D70CFB"/>
    <w:rsid w:val="00D70D2F"/>
    <w:rsid w:val="00D71559"/>
    <w:rsid w:val="00D71B42"/>
    <w:rsid w:val="00D71D75"/>
    <w:rsid w:val="00D720F3"/>
    <w:rsid w:val="00D7220D"/>
    <w:rsid w:val="00D722BF"/>
    <w:rsid w:val="00D723B3"/>
    <w:rsid w:val="00D726E7"/>
    <w:rsid w:val="00D72A32"/>
    <w:rsid w:val="00D72C37"/>
    <w:rsid w:val="00D7346A"/>
    <w:rsid w:val="00D7358A"/>
    <w:rsid w:val="00D73AA0"/>
    <w:rsid w:val="00D7444E"/>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824"/>
    <w:rsid w:val="00D84A63"/>
    <w:rsid w:val="00D84B50"/>
    <w:rsid w:val="00D85443"/>
    <w:rsid w:val="00D855B2"/>
    <w:rsid w:val="00D85E2B"/>
    <w:rsid w:val="00D85F55"/>
    <w:rsid w:val="00D85FC7"/>
    <w:rsid w:val="00D861CC"/>
    <w:rsid w:val="00D861E5"/>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EA6"/>
    <w:rsid w:val="00D94FC1"/>
    <w:rsid w:val="00D950C2"/>
    <w:rsid w:val="00D953F4"/>
    <w:rsid w:val="00D95819"/>
    <w:rsid w:val="00D95D14"/>
    <w:rsid w:val="00D9650B"/>
    <w:rsid w:val="00D96AF8"/>
    <w:rsid w:val="00D96CA5"/>
    <w:rsid w:val="00D97172"/>
    <w:rsid w:val="00D973D2"/>
    <w:rsid w:val="00D9757A"/>
    <w:rsid w:val="00D97786"/>
    <w:rsid w:val="00D97EFB"/>
    <w:rsid w:val="00D97FAD"/>
    <w:rsid w:val="00DA0052"/>
    <w:rsid w:val="00DA02E3"/>
    <w:rsid w:val="00DA040C"/>
    <w:rsid w:val="00DA0673"/>
    <w:rsid w:val="00DA08C4"/>
    <w:rsid w:val="00DA101D"/>
    <w:rsid w:val="00DA1438"/>
    <w:rsid w:val="00DA160D"/>
    <w:rsid w:val="00DA1909"/>
    <w:rsid w:val="00DA1C36"/>
    <w:rsid w:val="00DA26D6"/>
    <w:rsid w:val="00DA2819"/>
    <w:rsid w:val="00DA2957"/>
    <w:rsid w:val="00DA2CEF"/>
    <w:rsid w:val="00DA2F6D"/>
    <w:rsid w:val="00DA2FB8"/>
    <w:rsid w:val="00DA3314"/>
    <w:rsid w:val="00DA35B9"/>
    <w:rsid w:val="00DA385F"/>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BF"/>
    <w:rsid w:val="00DB159B"/>
    <w:rsid w:val="00DB178B"/>
    <w:rsid w:val="00DB23B1"/>
    <w:rsid w:val="00DB2732"/>
    <w:rsid w:val="00DB27D7"/>
    <w:rsid w:val="00DB27F7"/>
    <w:rsid w:val="00DB2A64"/>
    <w:rsid w:val="00DB2EF3"/>
    <w:rsid w:val="00DB2F9C"/>
    <w:rsid w:val="00DB2FE2"/>
    <w:rsid w:val="00DB3126"/>
    <w:rsid w:val="00DB40B4"/>
    <w:rsid w:val="00DB40BC"/>
    <w:rsid w:val="00DB425C"/>
    <w:rsid w:val="00DB4272"/>
    <w:rsid w:val="00DB4303"/>
    <w:rsid w:val="00DB49B0"/>
    <w:rsid w:val="00DB4C69"/>
    <w:rsid w:val="00DB4CDF"/>
    <w:rsid w:val="00DB4E0D"/>
    <w:rsid w:val="00DB4F5F"/>
    <w:rsid w:val="00DB52A0"/>
    <w:rsid w:val="00DB52CF"/>
    <w:rsid w:val="00DB54B6"/>
    <w:rsid w:val="00DB58D1"/>
    <w:rsid w:val="00DB5A80"/>
    <w:rsid w:val="00DB5B78"/>
    <w:rsid w:val="00DB5D3A"/>
    <w:rsid w:val="00DB5E97"/>
    <w:rsid w:val="00DB6998"/>
    <w:rsid w:val="00DB6DAA"/>
    <w:rsid w:val="00DB6F0E"/>
    <w:rsid w:val="00DB706A"/>
    <w:rsid w:val="00DB73B1"/>
    <w:rsid w:val="00DB759F"/>
    <w:rsid w:val="00DB7F41"/>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B72"/>
    <w:rsid w:val="00DC400A"/>
    <w:rsid w:val="00DC4061"/>
    <w:rsid w:val="00DC40C1"/>
    <w:rsid w:val="00DC415A"/>
    <w:rsid w:val="00DC4379"/>
    <w:rsid w:val="00DC457A"/>
    <w:rsid w:val="00DC4B2C"/>
    <w:rsid w:val="00DC4E63"/>
    <w:rsid w:val="00DC4FE2"/>
    <w:rsid w:val="00DC537E"/>
    <w:rsid w:val="00DC5576"/>
    <w:rsid w:val="00DC5D8D"/>
    <w:rsid w:val="00DC6457"/>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5167"/>
    <w:rsid w:val="00DD5195"/>
    <w:rsid w:val="00DD537A"/>
    <w:rsid w:val="00DD54D2"/>
    <w:rsid w:val="00DD54EC"/>
    <w:rsid w:val="00DD5579"/>
    <w:rsid w:val="00DD55B7"/>
    <w:rsid w:val="00DD5F3B"/>
    <w:rsid w:val="00DD6102"/>
    <w:rsid w:val="00DD6705"/>
    <w:rsid w:val="00DD69AC"/>
    <w:rsid w:val="00DD6A05"/>
    <w:rsid w:val="00DD6EF2"/>
    <w:rsid w:val="00DD7B4F"/>
    <w:rsid w:val="00DE0259"/>
    <w:rsid w:val="00DE04ED"/>
    <w:rsid w:val="00DE0594"/>
    <w:rsid w:val="00DE0829"/>
    <w:rsid w:val="00DE0854"/>
    <w:rsid w:val="00DE0894"/>
    <w:rsid w:val="00DE0A99"/>
    <w:rsid w:val="00DE128B"/>
    <w:rsid w:val="00DE1457"/>
    <w:rsid w:val="00DE17C2"/>
    <w:rsid w:val="00DE193F"/>
    <w:rsid w:val="00DE19AE"/>
    <w:rsid w:val="00DE22C7"/>
    <w:rsid w:val="00DE2565"/>
    <w:rsid w:val="00DE2806"/>
    <w:rsid w:val="00DE28BC"/>
    <w:rsid w:val="00DE2A01"/>
    <w:rsid w:val="00DE2E40"/>
    <w:rsid w:val="00DE30A6"/>
    <w:rsid w:val="00DE32E6"/>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42F"/>
    <w:rsid w:val="00DE752F"/>
    <w:rsid w:val="00DE7796"/>
    <w:rsid w:val="00DE7FBE"/>
    <w:rsid w:val="00DF0300"/>
    <w:rsid w:val="00DF0348"/>
    <w:rsid w:val="00DF036F"/>
    <w:rsid w:val="00DF0452"/>
    <w:rsid w:val="00DF08F4"/>
    <w:rsid w:val="00DF0998"/>
    <w:rsid w:val="00DF109A"/>
    <w:rsid w:val="00DF1163"/>
    <w:rsid w:val="00DF16DD"/>
    <w:rsid w:val="00DF197A"/>
    <w:rsid w:val="00DF1B13"/>
    <w:rsid w:val="00DF1BEF"/>
    <w:rsid w:val="00DF1C26"/>
    <w:rsid w:val="00DF1FA9"/>
    <w:rsid w:val="00DF2123"/>
    <w:rsid w:val="00DF217E"/>
    <w:rsid w:val="00DF245D"/>
    <w:rsid w:val="00DF28E6"/>
    <w:rsid w:val="00DF2C28"/>
    <w:rsid w:val="00DF3044"/>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41E2"/>
    <w:rsid w:val="00E041F2"/>
    <w:rsid w:val="00E04A77"/>
    <w:rsid w:val="00E04F21"/>
    <w:rsid w:val="00E05103"/>
    <w:rsid w:val="00E05214"/>
    <w:rsid w:val="00E05691"/>
    <w:rsid w:val="00E05D3E"/>
    <w:rsid w:val="00E05FA2"/>
    <w:rsid w:val="00E06040"/>
    <w:rsid w:val="00E065B8"/>
    <w:rsid w:val="00E0692F"/>
    <w:rsid w:val="00E06AE5"/>
    <w:rsid w:val="00E06E5B"/>
    <w:rsid w:val="00E0701E"/>
    <w:rsid w:val="00E07496"/>
    <w:rsid w:val="00E077A7"/>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28E2"/>
    <w:rsid w:val="00E130BD"/>
    <w:rsid w:val="00E13162"/>
    <w:rsid w:val="00E13571"/>
    <w:rsid w:val="00E13967"/>
    <w:rsid w:val="00E13DB1"/>
    <w:rsid w:val="00E1449B"/>
    <w:rsid w:val="00E14C22"/>
    <w:rsid w:val="00E14DA3"/>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7"/>
    <w:rsid w:val="00E21091"/>
    <w:rsid w:val="00E21279"/>
    <w:rsid w:val="00E21639"/>
    <w:rsid w:val="00E21809"/>
    <w:rsid w:val="00E218E8"/>
    <w:rsid w:val="00E2193F"/>
    <w:rsid w:val="00E220D4"/>
    <w:rsid w:val="00E2236B"/>
    <w:rsid w:val="00E224AA"/>
    <w:rsid w:val="00E228A5"/>
    <w:rsid w:val="00E22EF6"/>
    <w:rsid w:val="00E2308E"/>
    <w:rsid w:val="00E232CD"/>
    <w:rsid w:val="00E23708"/>
    <w:rsid w:val="00E23909"/>
    <w:rsid w:val="00E23FC8"/>
    <w:rsid w:val="00E24329"/>
    <w:rsid w:val="00E2467B"/>
    <w:rsid w:val="00E247DA"/>
    <w:rsid w:val="00E24A14"/>
    <w:rsid w:val="00E24AE5"/>
    <w:rsid w:val="00E24B66"/>
    <w:rsid w:val="00E24C91"/>
    <w:rsid w:val="00E24DF0"/>
    <w:rsid w:val="00E24F20"/>
    <w:rsid w:val="00E24FD8"/>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E04"/>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1077"/>
    <w:rsid w:val="00E411CB"/>
    <w:rsid w:val="00E417BE"/>
    <w:rsid w:val="00E418AC"/>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A84"/>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4F6"/>
    <w:rsid w:val="00E63628"/>
    <w:rsid w:val="00E63B47"/>
    <w:rsid w:val="00E63F27"/>
    <w:rsid w:val="00E6402A"/>
    <w:rsid w:val="00E64155"/>
    <w:rsid w:val="00E644D7"/>
    <w:rsid w:val="00E64603"/>
    <w:rsid w:val="00E647F8"/>
    <w:rsid w:val="00E64A00"/>
    <w:rsid w:val="00E64A09"/>
    <w:rsid w:val="00E64E8F"/>
    <w:rsid w:val="00E652F9"/>
    <w:rsid w:val="00E65839"/>
    <w:rsid w:val="00E65CB5"/>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AFF"/>
    <w:rsid w:val="00E77FA3"/>
    <w:rsid w:val="00E77FEB"/>
    <w:rsid w:val="00E80087"/>
    <w:rsid w:val="00E80336"/>
    <w:rsid w:val="00E805D1"/>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31C7"/>
    <w:rsid w:val="00E83253"/>
    <w:rsid w:val="00E832E5"/>
    <w:rsid w:val="00E83656"/>
    <w:rsid w:val="00E83D63"/>
    <w:rsid w:val="00E83E14"/>
    <w:rsid w:val="00E84119"/>
    <w:rsid w:val="00E84B66"/>
    <w:rsid w:val="00E84D8D"/>
    <w:rsid w:val="00E84E37"/>
    <w:rsid w:val="00E8509E"/>
    <w:rsid w:val="00E853B0"/>
    <w:rsid w:val="00E8579A"/>
    <w:rsid w:val="00E85897"/>
    <w:rsid w:val="00E858BA"/>
    <w:rsid w:val="00E85931"/>
    <w:rsid w:val="00E865E5"/>
    <w:rsid w:val="00E8693D"/>
    <w:rsid w:val="00E86C24"/>
    <w:rsid w:val="00E86DAF"/>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761"/>
    <w:rsid w:val="00EB3DC6"/>
    <w:rsid w:val="00EB41F2"/>
    <w:rsid w:val="00EB429A"/>
    <w:rsid w:val="00EB4583"/>
    <w:rsid w:val="00EB49C9"/>
    <w:rsid w:val="00EB4BF7"/>
    <w:rsid w:val="00EB4EB4"/>
    <w:rsid w:val="00EB57A9"/>
    <w:rsid w:val="00EB5950"/>
    <w:rsid w:val="00EB5EE6"/>
    <w:rsid w:val="00EB659F"/>
    <w:rsid w:val="00EB69C2"/>
    <w:rsid w:val="00EB6A34"/>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B7A"/>
    <w:rsid w:val="00ED0D3B"/>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32"/>
    <w:rsid w:val="00ED7D4C"/>
    <w:rsid w:val="00EE0201"/>
    <w:rsid w:val="00EE02CB"/>
    <w:rsid w:val="00EE0589"/>
    <w:rsid w:val="00EE07D0"/>
    <w:rsid w:val="00EE0A87"/>
    <w:rsid w:val="00EE0EC8"/>
    <w:rsid w:val="00EE13A9"/>
    <w:rsid w:val="00EE1633"/>
    <w:rsid w:val="00EE1944"/>
    <w:rsid w:val="00EE1A82"/>
    <w:rsid w:val="00EE1E8F"/>
    <w:rsid w:val="00EE2ABE"/>
    <w:rsid w:val="00EE2C45"/>
    <w:rsid w:val="00EE2E7B"/>
    <w:rsid w:val="00EE3055"/>
    <w:rsid w:val="00EE30A3"/>
    <w:rsid w:val="00EE349E"/>
    <w:rsid w:val="00EE371C"/>
    <w:rsid w:val="00EE3B5C"/>
    <w:rsid w:val="00EE3F3D"/>
    <w:rsid w:val="00EE436B"/>
    <w:rsid w:val="00EE488C"/>
    <w:rsid w:val="00EE4E85"/>
    <w:rsid w:val="00EE516D"/>
    <w:rsid w:val="00EE51E0"/>
    <w:rsid w:val="00EE53ED"/>
    <w:rsid w:val="00EE5542"/>
    <w:rsid w:val="00EE55D7"/>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3E12"/>
    <w:rsid w:val="00F0425C"/>
    <w:rsid w:val="00F045C1"/>
    <w:rsid w:val="00F049D1"/>
    <w:rsid w:val="00F04C6A"/>
    <w:rsid w:val="00F04F99"/>
    <w:rsid w:val="00F05140"/>
    <w:rsid w:val="00F051CD"/>
    <w:rsid w:val="00F0559B"/>
    <w:rsid w:val="00F055DD"/>
    <w:rsid w:val="00F05839"/>
    <w:rsid w:val="00F05AA3"/>
    <w:rsid w:val="00F05F49"/>
    <w:rsid w:val="00F06A74"/>
    <w:rsid w:val="00F06BBB"/>
    <w:rsid w:val="00F06F2B"/>
    <w:rsid w:val="00F070E0"/>
    <w:rsid w:val="00F07496"/>
    <w:rsid w:val="00F07684"/>
    <w:rsid w:val="00F0798F"/>
    <w:rsid w:val="00F07A59"/>
    <w:rsid w:val="00F07FF1"/>
    <w:rsid w:val="00F10743"/>
    <w:rsid w:val="00F10FAC"/>
    <w:rsid w:val="00F1116E"/>
    <w:rsid w:val="00F1269B"/>
    <w:rsid w:val="00F133B9"/>
    <w:rsid w:val="00F1407E"/>
    <w:rsid w:val="00F14137"/>
    <w:rsid w:val="00F14159"/>
    <w:rsid w:val="00F142EC"/>
    <w:rsid w:val="00F145DF"/>
    <w:rsid w:val="00F1463E"/>
    <w:rsid w:val="00F146DD"/>
    <w:rsid w:val="00F14727"/>
    <w:rsid w:val="00F1492F"/>
    <w:rsid w:val="00F1496F"/>
    <w:rsid w:val="00F15338"/>
    <w:rsid w:val="00F15A45"/>
    <w:rsid w:val="00F15B7B"/>
    <w:rsid w:val="00F15CA7"/>
    <w:rsid w:val="00F163DB"/>
    <w:rsid w:val="00F16541"/>
    <w:rsid w:val="00F165E2"/>
    <w:rsid w:val="00F167F9"/>
    <w:rsid w:val="00F16909"/>
    <w:rsid w:val="00F16E7E"/>
    <w:rsid w:val="00F16E99"/>
    <w:rsid w:val="00F1706A"/>
    <w:rsid w:val="00F172AE"/>
    <w:rsid w:val="00F17594"/>
    <w:rsid w:val="00F176FC"/>
    <w:rsid w:val="00F17C79"/>
    <w:rsid w:val="00F20C4E"/>
    <w:rsid w:val="00F216A6"/>
    <w:rsid w:val="00F218A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B78"/>
    <w:rsid w:val="00F25F62"/>
    <w:rsid w:val="00F26206"/>
    <w:rsid w:val="00F2630B"/>
    <w:rsid w:val="00F26317"/>
    <w:rsid w:val="00F2634B"/>
    <w:rsid w:val="00F269D1"/>
    <w:rsid w:val="00F26BEE"/>
    <w:rsid w:val="00F26CC7"/>
    <w:rsid w:val="00F27225"/>
    <w:rsid w:val="00F27864"/>
    <w:rsid w:val="00F278EF"/>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30E7"/>
    <w:rsid w:val="00F33B2B"/>
    <w:rsid w:val="00F33BC4"/>
    <w:rsid w:val="00F33CB0"/>
    <w:rsid w:val="00F34031"/>
    <w:rsid w:val="00F34126"/>
    <w:rsid w:val="00F344D2"/>
    <w:rsid w:val="00F3466C"/>
    <w:rsid w:val="00F349B4"/>
    <w:rsid w:val="00F34D53"/>
    <w:rsid w:val="00F352D5"/>
    <w:rsid w:val="00F35449"/>
    <w:rsid w:val="00F356B5"/>
    <w:rsid w:val="00F35A11"/>
    <w:rsid w:val="00F35B6B"/>
    <w:rsid w:val="00F35B95"/>
    <w:rsid w:val="00F360DC"/>
    <w:rsid w:val="00F3623A"/>
    <w:rsid w:val="00F36D28"/>
    <w:rsid w:val="00F36D9C"/>
    <w:rsid w:val="00F37494"/>
    <w:rsid w:val="00F3770F"/>
    <w:rsid w:val="00F379A7"/>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F6D"/>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9B7"/>
    <w:rsid w:val="00F50CE6"/>
    <w:rsid w:val="00F50E25"/>
    <w:rsid w:val="00F5147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623"/>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80"/>
    <w:rsid w:val="00F561B8"/>
    <w:rsid w:val="00F5647C"/>
    <w:rsid w:val="00F566D7"/>
    <w:rsid w:val="00F56CEB"/>
    <w:rsid w:val="00F570B2"/>
    <w:rsid w:val="00F570F2"/>
    <w:rsid w:val="00F57EBA"/>
    <w:rsid w:val="00F57FDB"/>
    <w:rsid w:val="00F57FE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5C"/>
    <w:rsid w:val="00F731BD"/>
    <w:rsid w:val="00F73529"/>
    <w:rsid w:val="00F7384A"/>
    <w:rsid w:val="00F73886"/>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ACD"/>
    <w:rsid w:val="00F81C15"/>
    <w:rsid w:val="00F81C85"/>
    <w:rsid w:val="00F8241C"/>
    <w:rsid w:val="00F82519"/>
    <w:rsid w:val="00F82662"/>
    <w:rsid w:val="00F82680"/>
    <w:rsid w:val="00F82AB8"/>
    <w:rsid w:val="00F830FC"/>
    <w:rsid w:val="00F83247"/>
    <w:rsid w:val="00F83348"/>
    <w:rsid w:val="00F83611"/>
    <w:rsid w:val="00F83703"/>
    <w:rsid w:val="00F837D6"/>
    <w:rsid w:val="00F83A5E"/>
    <w:rsid w:val="00F83A86"/>
    <w:rsid w:val="00F840FE"/>
    <w:rsid w:val="00F84200"/>
    <w:rsid w:val="00F84565"/>
    <w:rsid w:val="00F84B69"/>
    <w:rsid w:val="00F84FA2"/>
    <w:rsid w:val="00F84FAC"/>
    <w:rsid w:val="00F85060"/>
    <w:rsid w:val="00F854BD"/>
    <w:rsid w:val="00F8584C"/>
    <w:rsid w:val="00F86057"/>
    <w:rsid w:val="00F860BB"/>
    <w:rsid w:val="00F86497"/>
    <w:rsid w:val="00F868AF"/>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415D"/>
    <w:rsid w:val="00F944F2"/>
    <w:rsid w:val="00F9496F"/>
    <w:rsid w:val="00F94C08"/>
    <w:rsid w:val="00F95180"/>
    <w:rsid w:val="00F954BD"/>
    <w:rsid w:val="00F95661"/>
    <w:rsid w:val="00F958CE"/>
    <w:rsid w:val="00F959B3"/>
    <w:rsid w:val="00F95ED9"/>
    <w:rsid w:val="00F9659D"/>
    <w:rsid w:val="00F96638"/>
    <w:rsid w:val="00F96E5E"/>
    <w:rsid w:val="00F970A0"/>
    <w:rsid w:val="00F971EB"/>
    <w:rsid w:val="00F97982"/>
    <w:rsid w:val="00F97C72"/>
    <w:rsid w:val="00F97DA7"/>
    <w:rsid w:val="00FA0431"/>
    <w:rsid w:val="00FA07B4"/>
    <w:rsid w:val="00FA091F"/>
    <w:rsid w:val="00FA0C50"/>
    <w:rsid w:val="00FA0F14"/>
    <w:rsid w:val="00FA1829"/>
    <w:rsid w:val="00FA1F0B"/>
    <w:rsid w:val="00FA21A3"/>
    <w:rsid w:val="00FA2466"/>
    <w:rsid w:val="00FA2AC4"/>
    <w:rsid w:val="00FA2EBF"/>
    <w:rsid w:val="00FA2F0C"/>
    <w:rsid w:val="00FA2F52"/>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E7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6B"/>
    <w:rsid w:val="00FB6FE4"/>
    <w:rsid w:val="00FB71D6"/>
    <w:rsid w:val="00FB7212"/>
    <w:rsid w:val="00FB73A1"/>
    <w:rsid w:val="00FB7434"/>
    <w:rsid w:val="00FB77E4"/>
    <w:rsid w:val="00FB782B"/>
    <w:rsid w:val="00FB7A73"/>
    <w:rsid w:val="00FB7D60"/>
    <w:rsid w:val="00FB7E74"/>
    <w:rsid w:val="00FC0568"/>
    <w:rsid w:val="00FC06B2"/>
    <w:rsid w:val="00FC0A1B"/>
    <w:rsid w:val="00FC0B39"/>
    <w:rsid w:val="00FC0BB2"/>
    <w:rsid w:val="00FC10C2"/>
    <w:rsid w:val="00FC2717"/>
    <w:rsid w:val="00FC273E"/>
    <w:rsid w:val="00FC28C4"/>
    <w:rsid w:val="00FC2C28"/>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4FE"/>
    <w:rsid w:val="00FD0FF8"/>
    <w:rsid w:val="00FD1342"/>
    <w:rsid w:val="00FD14AF"/>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2F8"/>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A6"/>
    <w:rsid w:val="00FE0ADB"/>
    <w:rsid w:val="00FE0FB2"/>
    <w:rsid w:val="00FE1953"/>
    <w:rsid w:val="00FE1C0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BCB07C8E-93E8-4893-9A61-2CFDC766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5F64B2"/>
    <w:pPr>
      <w:keepNext/>
      <w:widowControl w:val="0"/>
      <w:spacing w:before="240"/>
      <w:jc w:val="center"/>
    </w:pPr>
    <w:rPr>
      <w:b/>
      <w:snapToGrid w:val="0"/>
      <w:sz w:val="18"/>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brief.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ta.co.za/media/filestore/2017/02/Draft_Rates_and_Monetary_Amounts_and_Amendment_of_Revenue_Laws_Bill_201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ta.co.za/media/filestore/2017/03/B33D_2015.pdf" TargetMode="External"/><Relationship Id="rId4" Type="http://schemas.openxmlformats.org/officeDocument/2006/relationships/settings" Target="settings.xml"/><Relationship Id="rId9" Type="http://schemas.openxmlformats.org/officeDocument/2006/relationships/hyperlink" Target="https://juta.co.za/media/filestore/2017/03/B33C_2015.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9BC28-08DC-48D7-9BA2-ABBC847D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17710</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8</cp:revision>
  <cp:lastPrinted>2017-02-10T11:57:00Z</cp:lastPrinted>
  <dcterms:created xsi:type="dcterms:W3CDTF">2015-12-04T13:36:00Z</dcterms:created>
  <dcterms:modified xsi:type="dcterms:W3CDTF">2017-03-03T12:15:00Z</dcterms:modified>
</cp:coreProperties>
</file>