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77672B" w:rsidRDefault="00C62208" w:rsidP="008A6FFE">
      <w:pPr>
        <w:pStyle w:val="Heading1"/>
        <w:rPr>
          <w:b w:val="0"/>
          <w:color w:val="auto"/>
          <w:lang w:val="en-ZA"/>
        </w:rPr>
      </w:pPr>
      <w:r w:rsidRPr="0077672B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77672B" w:rsidRDefault="008A6FFE" w:rsidP="006E6D27">
      <w:pPr>
        <w:pStyle w:val="LegText"/>
      </w:pPr>
    </w:p>
    <w:p w14:paraId="590853E0" w14:textId="77777777" w:rsidR="001D0844" w:rsidRPr="0077672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77672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7A37D6C0" w:rsidR="008A6FFE" w:rsidRPr="0077672B" w:rsidRDefault="008A6FFE" w:rsidP="00161398">
      <w:pPr>
        <w:pStyle w:val="LegHeadCenteredItalic"/>
      </w:pPr>
      <w:r w:rsidRPr="0077672B">
        <w:t xml:space="preserve">(Bulletin </w:t>
      </w:r>
      <w:r w:rsidR="0099778F">
        <w:t>1</w:t>
      </w:r>
      <w:r w:rsidR="002B7F1B" w:rsidRPr="0077672B">
        <w:t xml:space="preserve"> </w:t>
      </w:r>
      <w:r w:rsidRPr="0077672B">
        <w:t>of 201</w:t>
      </w:r>
      <w:r w:rsidR="00CB4C31">
        <w:t>7</w:t>
      </w:r>
      <w:r w:rsidRPr="0077672B">
        <w:t>, based on Gazettes received during the week</w:t>
      </w:r>
      <w:r w:rsidR="00CB4C31">
        <w:t>s</w:t>
      </w:r>
      <w:r w:rsidRPr="0077672B">
        <w:t xml:space="preserve"> </w:t>
      </w:r>
      <w:r w:rsidR="0099778F">
        <w:t xml:space="preserve">23 </w:t>
      </w:r>
      <w:r w:rsidR="00842A51" w:rsidRPr="0077672B">
        <w:t>December </w:t>
      </w:r>
      <w:r w:rsidR="00C82844" w:rsidRPr="0077672B">
        <w:t>2016</w:t>
      </w:r>
      <w:r w:rsidR="00CB4C31">
        <w:t xml:space="preserve"> to 6 January 2017</w:t>
      </w:r>
      <w:r w:rsidRPr="0077672B">
        <w:t>)</w:t>
      </w:r>
    </w:p>
    <w:p w14:paraId="5CCE89AC" w14:textId="77777777" w:rsidR="001D0844" w:rsidRPr="0077672B" w:rsidRDefault="001D0844" w:rsidP="00044FEE">
      <w:pPr>
        <w:pStyle w:val="LegHeadCenteredBold"/>
      </w:pPr>
      <w:r w:rsidRPr="0077672B">
        <w:t>JUTA'S WEEKLY E-MAIL SERVICE</w:t>
      </w:r>
    </w:p>
    <w:p w14:paraId="7A846A7D" w14:textId="77777777" w:rsidR="008A6FFE" w:rsidRPr="0077672B" w:rsidRDefault="008A6FFE" w:rsidP="00161398">
      <w:pPr>
        <w:pStyle w:val="LegHeadCenteredItalic"/>
      </w:pPr>
      <w:r w:rsidRPr="0077672B">
        <w:t>ISSN 1022 - 6397</w:t>
      </w:r>
    </w:p>
    <w:p w14:paraId="0A291901" w14:textId="19AA4877" w:rsidR="00343909" w:rsidRPr="0077672B" w:rsidRDefault="00343909" w:rsidP="00110468">
      <w:pPr>
        <w:pStyle w:val="LegHeadCenteredBold"/>
      </w:pPr>
      <w:r w:rsidRPr="0077672B">
        <w:t>PROCLAMATIONS AND NOTICES</w:t>
      </w:r>
    </w:p>
    <w:p w14:paraId="554F1608" w14:textId="77777777" w:rsidR="00270E61" w:rsidRPr="0072697D" w:rsidRDefault="00270E61" w:rsidP="00270E61">
      <w:pPr>
        <w:pStyle w:val="LegHeadBold"/>
        <w:rPr>
          <w:lang w:val="af-ZA"/>
        </w:rPr>
      </w:pPr>
      <w:r w:rsidRPr="0072697D">
        <w:rPr>
          <w:lang w:val="af-ZA"/>
        </w:rPr>
        <w:t>CURRENCY AND EXCHANGES ACT 9 OF 1933</w:t>
      </w:r>
    </w:p>
    <w:p w14:paraId="126E5571" w14:textId="62E21767" w:rsidR="00270E61" w:rsidRPr="0072697D" w:rsidRDefault="00270E61" w:rsidP="00270E61">
      <w:pPr>
        <w:pStyle w:val="LegHeadBold"/>
        <w:rPr>
          <w:lang w:val="af-ZA"/>
        </w:rPr>
      </w:pPr>
      <w:r w:rsidRPr="0072697D">
        <w:rPr>
          <w:lang w:val="af-ZA"/>
        </w:rPr>
        <w:t xml:space="preserve">South African Reserve Bank: </w:t>
      </w:r>
    </w:p>
    <w:p w14:paraId="4D9010FD" w14:textId="18D332DE" w:rsidR="00270E61" w:rsidRPr="0072697D" w:rsidRDefault="00270E61" w:rsidP="00270E61">
      <w:pPr>
        <w:pStyle w:val="LegText"/>
        <w:rPr>
          <w:lang w:val="af-ZA"/>
        </w:rPr>
      </w:pPr>
      <w:r w:rsidRPr="0072697D">
        <w:rPr>
          <w:lang w:val="af-ZA"/>
        </w:rPr>
        <w:t xml:space="preserve">Cancellation of authorisation of an authorised dealer in foreign exchange for the purposes of the Exchange Control Regulations published (GenN 955 in </w:t>
      </w:r>
      <w:r w:rsidRPr="0072697D">
        <w:rPr>
          <w:i/>
          <w:lang w:val="af-ZA"/>
        </w:rPr>
        <w:t>GG</w:t>
      </w:r>
      <w:r w:rsidRPr="0072697D">
        <w:rPr>
          <w:lang w:val="af-ZA"/>
        </w:rPr>
        <w:t xml:space="preserve"> 40526 of 30 December 2016) (p50)</w:t>
      </w:r>
    </w:p>
    <w:p w14:paraId="1DF6D0A5" w14:textId="7DFBEEC7" w:rsidR="00270E61" w:rsidRPr="0072697D" w:rsidRDefault="00270E61" w:rsidP="00270E61">
      <w:pPr>
        <w:pStyle w:val="LegText"/>
        <w:rPr>
          <w:lang w:val="af-ZA"/>
        </w:rPr>
      </w:pPr>
      <w:r w:rsidRPr="0072697D">
        <w:rPr>
          <w:lang w:val="af-ZA"/>
        </w:rPr>
        <w:t xml:space="preserve">Appointment of an authorised dealer in foreign exchange for the purposes of the Exchange Control Regulations published (GenN 956 in </w:t>
      </w:r>
      <w:r w:rsidRPr="0072697D">
        <w:rPr>
          <w:i/>
          <w:lang w:val="af-ZA"/>
        </w:rPr>
        <w:t>GG</w:t>
      </w:r>
      <w:r w:rsidRPr="0072697D">
        <w:rPr>
          <w:lang w:val="af-ZA"/>
        </w:rPr>
        <w:t xml:space="preserve"> 40526 of 30 December 2016) (p51)</w:t>
      </w:r>
    </w:p>
    <w:p w14:paraId="6BDFED53" w14:textId="77777777" w:rsidR="00F1116E" w:rsidRPr="004F4312" w:rsidRDefault="00F1116E" w:rsidP="00F1116E">
      <w:pPr>
        <w:pStyle w:val="LegHeadBold"/>
        <w:rPr>
          <w:lang w:val="af-ZA"/>
        </w:rPr>
      </w:pPr>
      <w:r w:rsidRPr="004F4312">
        <w:rPr>
          <w:lang w:val="af-ZA"/>
        </w:rPr>
        <w:t>PETROLEUM PRODUCTS ACT 120 OF 1977</w:t>
      </w:r>
    </w:p>
    <w:p w14:paraId="6526F621" w14:textId="3CB44780" w:rsidR="00F1116E" w:rsidRPr="004F4312" w:rsidRDefault="00F1116E" w:rsidP="00F1116E">
      <w:pPr>
        <w:pStyle w:val="LegText"/>
        <w:rPr>
          <w:lang w:val="af-ZA"/>
        </w:rPr>
      </w:pPr>
      <w:r w:rsidRPr="004F4312">
        <w:rPr>
          <w:lang w:val="af-ZA"/>
        </w:rPr>
        <w:t xml:space="preserve">Regulations in respect of the maximum retail price of Liquefied Petroleum Gas supplied to residential customers published with effect from 4 January 2017 </w:t>
      </w:r>
      <w:r w:rsidR="009B2346" w:rsidRPr="004F4312">
        <w:rPr>
          <w:lang w:val="af-ZA"/>
        </w:rPr>
        <w:t xml:space="preserve">and </w:t>
      </w:r>
      <w:r w:rsidRPr="004F4312">
        <w:rPr>
          <w:i/>
          <w:lang w:val="af-ZA"/>
        </w:rPr>
        <w:t>GG</w:t>
      </w:r>
      <w:r w:rsidRPr="004F4312">
        <w:rPr>
          <w:lang w:val="af-ZA"/>
        </w:rPr>
        <w:t xml:space="preserve"> 40532 of 3</w:t>
      </w:r>
      <w:r w:rsidR="009B2346" w:rsidRPr="004F4312">
        <w:rPr>
          <w:lang w:val="af-ZA"/>
        </w:rPr>
        <w:t> </w:t>
      </w:r>
      <w:r w:rsidRPr="004F4312">
        <w:rPr>
          <w:lang w:val="af-ZA"/>
        </w:rPr>
        <w:t>January 2017</w:t>
      </w:r>
      <w:r w:rsidR="009B2346" w:rsidRPr="004F4312">
        <w:rPr>
          <w:lang w:val="af-ZA"/>
        </w:rPr>
        <w:t xml:space="preserve"> withdrawn and replaced</w:t>
      </w:r>
      <w:r w:rsidRPr="004F4312">
        <w:rPr>
          <w:lang w:val="af-ZA"/>
        </w:rPr>
        <w:t xml:space="preserve"> </w:t>
      </w:r>
      <w:r w:rsidR="009B2346" w:rsidRPr="004F4312">
        <w:rPr>
          <w:lang w:val="af-ZA"/>
        </w:rPr>
        <w:t xml:space="preserve">(GN R4 in </w:t>
      </w:r>
      <w:r w:rsidR="009B2346" w:rsidRPr="004F4312">
        <w:rPr>
          <w:i/>
          <w:lang w:val="af-ZA"/>
        </w:rPr>
        <w:t>GG</w:t>
      </w:r>
      <w:r w:rsidR="009B2346" w:rsidRPr="004F4312">
        <w:rPr>
          <w:lang w:val="af-ZA"/>
        </w:rPr>
        <w:t xml:space="preserve"> 40534 of 3 January 2017) </w:t>
      </w:r>
      <w:r w:rsidRPr="004F4312">
        <w:rPr>
          <w:lang w:val="af-ZA"/>
        </w:rPr>
        <w:t>(p4)</w:t>
      </w:r>
    </w:p>
    <w:p w14:paraId="0818BCC8" w14:textId="7225EA03" w:rsidR="00F1116E" w:rsidRPr="00C63C27" w:rsidRDefault="00F1116E" w:rsidP="00F1116E">
      <w:pPr>
        <w:pStyle w:val="LegText"/>
        <w:rPr>
          <w:lang w:val="af-ZA"/>
        </w:rPr>
      </w:pPr>
      <w:r w:rsidRPr="00C63C27">
        <w:rPr>
          <w:lang w:val="af-ZA"/>
        </w:rPr>
        <w:t>Amendment of regulations in respect of petroleum products published with effect from 4 January 2017 (GN R</w:t>
      </w:r>
      <w:r w:rsidR="009B2346" w:rsidRPr="00C63C27">
        <w:rPr>
          <w:lang w:val="af-ZA"/>
        </w:rPr>
        <w:t>5</w:t>
      </w:r>
      <w:r w:rsidRPr="00C63C27">
        <w:rPr>
          <w:lang w:val="af-ZA"/>
        </w:rPr>
        <w:t xml:space="preserve"> in </w:t>
      </w:r>
      <w:r w:rsidRPr="00C63C27">
        <w:rPr>
          <w:i/>
          <w:lang w:val="af-ZA"/>
        </w:rPr>
        <w:t>GG</w:t>
      </w:r>
      <w:r w:rsidRPr="00C63C27">
        <w:rPr>
          <w:lang w:val="af-ZA"/>
        </w:rPr>
        <w:t xml:space="preserve"> 4053</w:t>
      </w:r>
      <w:r w:rsidR="009B2346" w:rsidRPr="00C63C27">
        <w:rPr>
          <w:lang w:val="af-ZA"/>
        </w:rPr>
        <w:t>4</w:t>
      </w:r>
      <w:r w:rsidRPr="00C63C27">
        <w:rPr>
          <w:lang w:val="af-ZA"/>
        </w:rPr>
        <w:t xml:space="preserve"> of 3 January 2017) (p6)</w:t>
      </w:r>
    </w:p>
    <w:p w14:paraId="08A076DA" w14:textId="1ECD8FDD" w:rsidR="00F1116E" w:rsidRPr="007F02D7" w:rsidRDefault="00F1116E" w:rsidP="00F1116E">
      <w:pPr>
        <w:pStyle w:val="LegText"/>
        <w:rPr>
          <w:lang w:val="af-ZA"/>
        </w:rPr>
      </w:pPr>
      <w:r w:rsidRPr="007F02D7">
        <w:rPr>
          <w:lang w:val="af-ZA"/>
        </w:rPr>
        <w:t>Regulations in respect of the single maximum national retail price for illuminating paraffin published with effect from 4 January 2017 (GN R</w:t>
      </w:r>
      <w:r w:rsidR="009B2346" w:rsidRPr="007F02D7">
        <w:rPr>
          <w:lang w:val="af-ZA"/>
        </w:rPr>
        <w:t>6</w:t>
      </w:r>
      <w:r w:rsidRPr="007F02D7">
        <w:rPr>
          <w:lang w:val="af-ZA"/>
        </w:rPr>
        <w:t xml:space="preserve"> in </w:t>
      </w:r>
      <w:r w:rsidRPr="007F02D7">
        <w:rPr>
          <w:i/>
          <w:lang w:val="af-ZA"/>
        </w:rPr>
        <w:t>GG</w:t>
      </w:r>
      <w:r w:rsidRPr="007F02D7">
        <w:rPr>
          <w:lang w:val="af-ZA"/>
        </w:rPr>
        <w:t xml:space="preserve"> 40532 of 3 January 2017) (p8)</w:t>
      </w:r>
    </w:p>
    <w:p w14:paraId="20723606" w14:textId="77777777" w:rsidR="00E97F14" w:rsidRPr="00385C47" w:rsidRDefault="00E97F14" w:rsidP="00E97F14">
      <w:pPr>
        <w:pStyle w:val="LegHeadBold"/>
        <w:rPr>
          <w:lang w:val="af-ZA"/>
        </w:rPr>
      </w:pPr>
      <w:r w:rsidRPr="00385C47">
        <w:rPr>
          <w:lang w:val="af-ZA"/>
        </w:rPr>
        <w:t>AGRICULTURAL PRODUCT STANDARDS ACT 119 OF 1990</w:t>
      </w:r>
    </w:p>
    <w:p w14:paraId="0DB532E6" w14:textId="4948C913" w:rsidR="00E97F14" w:rsidRPr="00385C47" w:rsidRDefault="00E97F14" w:rsidP="00E97F14">
      <w:pPr>
        <w:pStyle w:val="LegText"/>
        <w:rPr>
          <w:lang w:val="af-ZA"/>
        </w:rPr>
      </w:pPr>
      <w:r w:rsidRPr="00385C47">
        <w:rPr>
          <w:lang w:val="af-ZA"/>
        </w:rPr>
        <w:t xml:space="preserve">Product Control for Agriculture (Prokon): Inspection fees in respect of specified categories of products which may be sold in the Republic of South Africa published with effect from 1 February 2017 (GenN 1 in </w:t>
      </w:r>
      <w:r w:rsidRPr="00385C47">
        <w:rPr>
          <w:i/>
          <w:lang w:val="af-ZA"/>
        </w:rPr>
        <w:t>GG</w:t>
      </w:r>
      <w:r w:rsidRPr="00385C47">
        <w:rPr>
          <w:lang w:val="af-ZA"/>
        </w:rPr>
        <w:t xml:space="preserve"> 40537 of 6 January 2017) (p36)</w:t>
      </w:r>
    </w:p>
    <w:p w14:paraId="30FDDC47" w14:textId="7B6E6B6E" w:rsidR="00270E61" w:rsidRPr="00F54534" w:rsidRDefault="00270E61" w:rsidP="00E97F14">
      <w:pPr>
        <w:pStyle w:val="LegHeadBold"/>
        <w:rPr>
          <w:lang w:val="af-ZA"/>
        </w:rPr>
      </w:pPr>
      <w:r w:rsidRPr="00F54534">
        <w:rPr>
          <w:lang w:val="af-ZA"/>
        </w:rPr>
        <w:t>AIRPORTS COMPANY ACT 44 OF 1993</w:t>
      </w:r>
    </w:p>
    <w:p w14:paraId="74587046" w14:textId="761E98B6" w:rsidR="00270E61" w:rsidRPr="00F54534" w:rsidRDefault="00270E61" w:rsidP="00270E61">
      <w:pPr>
        <w:pStyle w:val="LegText"/>
        <w:rPr>
          <w:lang w:val="af-ZA"/>
        </w:rPr>
      </w:pPr>
      <w:r w:rsidRPr="00F54534">
        <w:rPr>
          <w:lang w:val="af-ZA"/>
        </w:rPr>
        <w:t xml:space="preserve">Airport charges published with effect from 1 April 2017 </w:t>
      </w:r>
      <w:r w:rsidR="005D4496" w:rsidRPr="00F54534">
        <w:rPr>
          <w:lang w:val="af-ZA"/>
        </w:rPr>
        <w:br/>
        <w:t xml:space="preserve">(GenN 961 in </w:t>
      </w:r>
      <w:r w:rsidR="005D4496" w:rsidRPr="00F54534">
        <w:rPr>
          <w:i/>
          <w:lang w:val="af-ZA"/>
        </w:rPr>
        <w:t>GG</w:t>
      </w:r>
      <w:r w:rsidR="005D4496" w:rsidRPr="00F54534">
        <w:rPr>
          <w:lang w:val="af-ZA"/>
        </w:rPr>
        <w:t xml:space="preserve"> 40529 of 29 December 2016) (p4)</w:t>
      </w:r>
    </w:p>
    <w:p w14:paraId="5E4841AC" w14:textId="7FD81CEB" w:rsidR="00270E61" w:rsidRPr="00A60E48" w:rsidRDefault="00270E61" w:rsidP="001E7E71">
      <w:pPr>
        <w:pStyle w:val="LegHeadBold"/>
        <w:keepNext/>
        <w:rPr>
          <w:lang w:val="af-ZA"/>
        </w:rPr>
      </w:pPr>
      <w:r w:rsidRPr="00A60E48">
        <w:rPr>
          <w:lang w:val="af-ZA"/>
        </w:rPr>
        <w:t>AIR TRAFFIC AND NAVIGATION SERVICES COMPANY ACT 45 OF 1993</w:t>
      </w:r>
    </w:p>
    <w:p w14:paraId="13C431DE" w14:textId="593402FB" w:rsidR="00270E61" w:rsidRPr="00A60E48" w:rsidRDefault="00270E61" w:rsidP="00270E61">
      <w:pPr>
        <w:pStyle w:val="LegText"/>
        <w:rPr>
          <w:lang w:val="af-ZA"/>
        </w:rPr>
      </w:pPr>
      <w:r w:rsidRPr="00A60E48">
        <w:rPr>
          <w:lang w:val="af-ZA"/>
        </w:rPr>
        <w:t xml:space="preserve">Air traffic service charges published with effect from 1 April 2017 </w:t>
      </w:r>
      <w:r w:rsidRPr="00A60E48">
        <w:rPr>
          <w:lang w:val="af-ZA"/>
        </w:rPr>
        <w:br/>
        <w:t xml:space="preserve">(GenN 959 in </w:t>
      </w:r>
      <w:r w:rsidRPr="00A60E48">
        <w:rPr>
          <w:i/>
          <w:lang w:val="af-ZA"/>
        </w:rPr>
        <w:t>GG</w:t>
      </w:r>
      <w:r w:rsidRPr="00A60E48">
        <w:rPr>
          <w:lang w:val="af-ZA"/>
        </w:rPr>
        <w:t xml:space="preserve"> 40526 of 30 December 2016) (p66)</w:t>
      </w:r>
    </w:p>
    <w:p w14:paraId="676D70CA" w14:textId="68B9CEF0" w:rsidR="00DE3781" w:rsidRPr="00636C0C" w:rsidRDefault="00DE3781" w:rsidP="00780DC6">
      <w:pPr>
        <w:pStyle w:val="LegHeadBold"/>
        <w:keepNext/>
        <w:rPr>
          <w:lang w:val="af-ZA"/>
        </w:rPr>
      </w:pPr>
      <w:r w:rsidRPr="00636C0C">
        <w:rPr>
          <w:lang w:val="af-ZA"/>
        </w:rPr>
        <w:lastRenderedPageBreak/>
        <w:t>NATIONAL ROAD TRAFFIC ACT 93 OF 1996</w:t>
      </w:r>
    </w:p>
    <w:p w14:paraId="71D6C54A" w14:textId="3559348A" w:rsidR="00DE3781" w:rsidRPr="00636C0C" w:rsidRDefault="00DE3781" w:rsidP="00DE3781">
      <w:pPr>
        <w:pStyle w:val="LegText"/>
        <w:rPr>
          <w:lang w:val="af-ZA"/>
        </w:rPr>
      </w:pPr>
      <w:r w:rsidRPr="00636C0C">
        <w:rPr>
          <w:lang w:val="af-ZA"/>
        </w:rPr>
        <w:t xml:space="preserve">Notice of intention to determine and implement curricula for traffic officers published for comment (GN R1604 in </w:t>
      </w:r>
      <w:r w:rsidRPr="00636C0C">
        <w:rPr>
          <w:i/>
          <w:lang w:val="af-ZA"/>
        </w:rPr>
        <w:t>GG</w:t>
      </w:r>
      <w:r w:rsidRPr="00636C0C">
        <w:rPr>
          <w:lang w:val="af-ZA"/>
        </w:rPr>
        <w:t xml:space="preserve"> 40523 of 28 December 2016) (p5)</w:t>
      </w:r>
    </w:p>
    <w:p w14:paraId="10DB7127" w14:textId="77777777" w:rsidR="005D4496" w:rsidRPr="00A51DDB" w:rsidRDefault="005D4496" w:rsidP="00DE3781">
      <w:pPr>
        <w:pStyle w:val="LegHeadBold"/>
        <w:rPr>
          <w:lang w:val="af-ZA"/>
        </w:rPr>
      </w:pPr>
      <w:r w:rsidRPr="00A51DDB">
        <w:rPr>
          <w:lang w:val="af-ZA"/>
        </w:rPr>
        <w:t>NATIONAL WATER ACT 36 OF 1998</w:t>
      </w:r>
    </w:p>
    <w:p w14:paraId="25E3E751" w14:textId="1A3088A5" w:rsidR="005D4496" w:rsidRPr="00A51DDB" w:rsidRDefault="005D4496" w:rsidP="005D4496">
      <w:pPr>
        <w:pStyle w:val="LegText"/>
        <w:rPr>
          <w:lang w:val="af-ZA"/>
        </w:rPr>
      </w:pPr>
      <w:r w:rsidRPr="00A51DDB">
        <w:rPr>
          <w:lang w:val="af-ZA"/>
        </w:rPr>
        <w:t xml:space="preserve">Classes of water resources and resource quality objectives for the catchments of the Inkomati published (GN 1616 in </w:t>
      </w:r>
      <w:r w:rsidRPr="00A51DDB">
        <w:rPr>
          <w:i/>
          <w:lang w:val="af-ZA"/>
        </w:rPr>
        <w:t>GG</w:t>
      </w:r>
      <w:r w:rsidRPr="00A51DDB">
        <w:rPr>
          <w:lang w:val="af-ZA"/>
        </w:rPr>
        <w:t xml:space="preserve"> 40531 of 30 December 2016) (p4)</w:t>
      </w:r>
    </w:p>
    <w:p w14:paraId="3E20306B" w14:textId="3CC142D1" w:rsidR="005D4496" w:rsidRPr="00A51DDB" w:rsidRDefault="005D4496" w:rsidP="005D4496">
      <w:pPr>
        <w:pStyle w:val="LegText"/>
        <w:rPr>
          <w:lang w:val="af-ZA"/>
        </w:rPr>
      </w:pPr>
      <w:r w:rsidRPr="00A51DDB">
        <w:rPr>
          <w:lang w:val="af-ZA"/>
        </w:rPr>
        <w:t xml:space="preserve">Classes of water resources and resource quality objectives for the Letaba Catchment published (GN 1617 in </w:t>
      </w:r>
      <w:r w:rsidRPr="00A51DDB">
        <w:rPr>
          <w:i/>
          <w:lang w:val="af-ZA"/>
        </w:rPr>
        <w:t>GG</w:t>
      </w:r>
      <w:r w:rsidRPr="00A51DDB">
        <w:rPr>
          <w:lang w:val="af-ZA"/>
        </w:rPr>
        <w:t xml:space="preserve"> 40531 of 30 December 2016) (p80)</w:t>
      </w:r>
    </w:p>
    <w:p w14:paraId="454CB623" w14:textId="4D90913A" w:rsidR="00DE3781" w:rsidRPr="00461B14" w:rsidRDefault="00DE3781" w:rsidP="00DE3781">
      <w:pPr>
        <w:pStyle w:val="LegHeadBold"/>
        <w:rPr>
          <w:lang w:val="af-ZA"/>
        </w:rPr>
      </w:pPr>
      <w:r w:rsidRPr="00461B14">
        <w:rPr>
          <w:lang w:val="af-ZA"/>
        </w:rPr>
        <w:t>ROAD TRAFFIC MANAGEMENT CORPORATION ACT 20 OF 1999</w:t>
      </w:r>
    </w:p>
    <w:p w14:paraId="6D654C07" w14:textId="78B20F60" w:rsidR="00DE3781" w:rsidRPr="00461B14" w:rsidRDefault="00DE3781" w:rsidP="000A6845">
      <w:pPr>
        <w:pStyle w:val="LegText"/>
        <w:rPr>
          <w:lang w:val="af-ZA"/>
        </w:rPr>
      </w:pPr>
      <w:r w:rsidRPr="00461B14">
        <w:rPr>
          <w:lang w:val="af-ZA"/>
        </w:rPr>
        <w:t xml:space="preserve">Road Traffic Management Corporation Regulations: Increase of transaction fees to be paid to the Road Traffic Management Corporation published with effect from 1 February 2017 (GN R1603 in </w:t>
      </w:r>
      <w:r w:rsidRPr="00461B14">
        <w:rPr>
          <w:i/>
          <w:lang w:val="af-ZA"/>
        </w:rPr>
        <w:t>GG</w:t>
      </w:r>
      <w:r w:rsidRPr="00461B14">
        <w:rPr>
          <w:lang w:val="af-ZA"/>
        </w:rPr>
        <w:t xml:space="preserve"> 40523 of 28 December 2016) (p4)</w:t>
      </w:r>
    </w:p>
    <w:p w14:paraId="4CAFDD18" w14:textId="77777777" w:rsidR="00DE3781" w:rsidRPr="00672F1F" w:rsidRDefault="00DE3781" w:rsidP="00DE3781">
      <w:pPr>
        <w:pStyle w:val="LegHeadBold"/>
        <w:rPr>
          <w:lang w:val="af-ZA"/>
        </w:rPr>
      </w:pPr>
      <w:r w:rsidRPr="00672F1F">
        <w:rPr>
          <w:lang w:val="af-ZA"/>
        </w:rPr>
        <w:t>NATIONAL HERITAGE RESOURCES ACT 25 OF 1999</w:t>
      </w:r>
    </w:p>
    <w:p w14:paraId="7A65064C" w14:textId="32C4DAE1" w:rsidR="00DE3781" w:rsidRPr="00672F1F" w:rsidRDefault="00DE3781" w:rsidP="00DE3781">
      <w:pPr>
        <w:pStyle w:val="LegText"/>
        <w:rPr>
          <w:lang w:val="af-ZA"/>
        </w:rPr>
      </w:pPr>
      <w:r w:rsidRPr="00672F1F">
        <w:rPr>
          <w:lang w:val="af-ZA"/>
        </w:rPr>
        <w:t xml:space="preserve">Declaration of the Mendi Memorial and Sharpeville Massacre sites as National Heritage Sites published (GNs 1605 &amp; 1606 in </w:t>
      </w:r>
      <w:r w:rsidRPr="00672F1F">
        <w:rPr>
          <w:i/>
          <w:lang w:val="af-ZA"/>
        </w:rPr>
        <w:t>GG</w:t>
      </w:r>
      <w:r w:rsidRPr="00672F1F">
        <w:rPr>
          <w:lang w:val="af-ZA"/>
        </w:rPr>
        <w:t xml:space="preserve"> 40526 of 30 December 2016) (pp 12 &amp; 13)</w:t>
      </w:r>
    </w:p>
    <w:p w14:paraId="040E64B1" w14:textId="77777777" w:rsidR="001E7E71" w:rsidRPr="00DC0C5D" w:rsidRDefault="001E7E71" w:rsidP="001E7E71">
      <w:pPr>
        <w:pStyle w:val="LegHeadBold"/>
        <w:rPr>
          <w:lang w:val="af-ZA"/>
        </w:rPr>
      </w:pPr>
      <w:r w:rsidRPr="00DC0C5D">
        <w:rPr>
          <w:lang w:val="af-ZA"/>
        </w:rPr>
        <w:t>INTERNATIONAL TRADE ADMINISTRATION ACT 71 OF 2002</w:t>
      </w:r>
    </w:p>
    <w:p w14:paraId="000656AC" w14:textId="347F4633" w:rsidR="001E7E71" w:rsidRPr="00DC0C5D" w:rsidRDefault="001E7E71" w:rsidP="001E7E71">
      <w:pPr>
        <w:pStyle w:val="LegText"/>
        <w:rPr>
          <w:lang w:val="af-ZA"/>
        </w:rPr>
      </w:pPr>
      <w:r w:rsidRPr="00DC0C5D">
        <w:rPr>
          <w:lang w:val="af-ZA"/>
        </w:rPr>
        <w:t xml:space="preserve">International Trade Administration Commission of South Africa (ITAC): Interim guidelines, rules and conditions pertaining to permits issued under rebate item 460.11/00.00/01.00 published and new importers invited to submit permit applications for 2017 </w:t>
      </w:r>
      <w:r w:rsidR="00D271FC" w:rsidRPr="00DC0C5D">
        <w:rPr>
          <w:lang w:val="af-ZA"/>
        </w:rPr>
        <w:br/>
        <w:t xml:space="preserve">(GenN 2 in </w:t>
      </w:r>
      <w:r w:rsidR="00D271FC" w:rsidRPr="00DC0C5D">
        <w:rPr>
          <w:i/>
          <w:lang w:val="af-ZA"/>
        </w:rPr>
        <w:t>GG</w:t>
      </w:r>
      <w:r w:rsidR="00D271FC" w:rsidRPr="00DC0C5D">
        <w:rPr>
          <w:lang w:val="af-ZA"/>
        </w:rPr>
        <w:t xml:space="preserve"> 40537 of 6 January 2017) (p39)</w:t>
      </w:r>
    </w:p>
    <w:p w14:paraId="778BA07B" w14:textId="77777777" w:rsidR="00780DC6" w:rsidRPr="00090EA8" w:rsidRDefault="00780DC6" w:rsidP="00780DC6">
      <w:pPr>
        <w:pStyle w:val="LegHeadBold"/>
        <w:rPr>
          <w:lang w:val="af-ZA"/>
        </w:rPr>
      </w:pPr>
      <w:r w:rsidRPr="00090EA8">
        <w:rPr>
          <w:lang w:val="af-ZA"/>
        </w:rPr>
        <w:t>NATIONAL HEALTH ACT 61 OF 2003</w:t>
      </w:r>
    </w:p>
    <w:p w14:paraId="04B00E42" w14:textId="298310EF" w:rsidR="00780DC6" w:rsidRPr="00073F02" w:rsidRDefault="00780DC6" w:rsidP="00780DC6">
      <w:pPr>
        <w:pStyle w:val="LegText"/>
        <w:rPr>
          <w:lang w:val="af-ZA"/>
        </w:rPr>
      </w:pPr>
      <w:r w:rsidRPr="00073F02">
        <w:rPr>
          <w:lang w:val="af-ZA"/>
        </w:rPr>
        <w:t>Proposed Norms and Standards Regulations Applicable to Different Categories of Health Establishments p</w:t>
      </w:r>
      <w:r w:rsidRPr="00090EA8">
        <w:rPr>
          <w:lang w:val="af-ZA"/>
        </w:rPr>
        <w:t xml:space="preserve">ublished for </w:t>
      </w:r>
      <w:r w:rsidRPr="00073F02">
        <w:rPr>
          <w:lang w:val="af-ZA"/>
        </w:rPr>
        <w:t xml:space="preserve">comment (GN 10 in </w:t>
      </w:r>
      <w:r w:rsidRPr="00073F02">
        <w:rPr>
          <w:i/>
          <w:lang w:val="af-ZA"/>
        </w:rPr>
        <w:t>GG</w:t>
      </w:r>
      <w:r w:rsidRPr="00073F02">
        <w:rPr>
          <w:lang w:val="af-ZA"/>
        </w:rPr>
        <w:t xml:space="preserve"> 40539 of 4 January 2017) (p4)</w:t>
      </w:r>
    </w:p>
    <w:p w14:paraId="0B9A8E2F" w14:textId="4F25FF20" w:rsidR="00E97F14" w:rsidRPr="00385C47" w:rsidRDefault="00E97F14" w:rsidP="00780DC6">
      <w:pPr>
        <w:pStyle w:val="LegHeadBold"/>
        <w:rPr>
          <w:lang w:val="af-ZA"/>
        </w:rPr>
      </w:pPr>
      <w:r w:rsidRPr="00385C47">
        <w:rPr>
          <w:lang w:val="af-ZA"/>
        </w:rPr>
        <w:t>NATIONAL QUALIFICATIONS FRAMEWORK ACT 67 OF 2008</w:t>
      </w:r>
    </w:p>
    <w:p w14:paraId="434D4E7B" w14:textId="57C7A0C9" w:rsidR="00E97F14" w:rsidRPr="00385C47" w:rsidRDefault="00E97F14" w:rsidP="00E97F14">
      <w:pPr>
        <w:pStyle w:val="LegText"/>
        <w:rPr>
          <w:lang w:val="af-ZA"/>
        </w:rPr>
      </w:pPr>
      <w:r w:rsidRPr="00385C47">
        <w:rPr>
          <w:lang w:val="af-ZA"/>
        </w:rPr>
        <w:t xml:space="preserve">South African Qualifications Authority (SAQA): Draft National Policy on the Misrepresentation of Qualifications published for comment (GN 9 in </w:t>
      </w:r>
      <w:r w:rsidRPr="00385C47">
        <w:rPr>
          <w:i/>
          <w:lang w:val="af-ZA"/>
        </w:rPr>
        <w:t>GG</w:t>
      </w:r>
      <w:r w:rsidRPr="00385C47">
        <w:rPr>
          <w:lang w:val="af-ZA"/>
        </w:rPr>
        <w:t xml:space="preserve"> 40537 of 6 January 2017) (p16)</w:t>
      </w:r>
    </w:p>
    <w:p w14:paraId="02C7C662" w14:textId="6AD43CE7" w:rsidR="00270E61" w:rsidRPr="00D77CCC" w:rsidRDefault="00270E61" w:rsidP="00270E61">
      <w:pPr>
        <w:pStyle w:val="LegHeadBold"/>
        <w:rPr>
          <w:lang w:val="af-ZA"/>
        </w:rPr>
      </w:pPr>
      <w:r w:rsidRPr="00D77CCC">
        <w:rPr>
          <w:lang w:val="af-ZA"/>
        </w:rPr>
        <w:t>PROTECTION OF INVESTMENT ACT 22 OF 2015</w:t>
      </w:r>
    </w:p>
    <w:p w14:paraId="6B315FB4" w14:textId="79205E4A" w:rsidR="00270E61" w:rsidRPr="00270E61" w:rsidRDefault="00270E61" w:rsidP="00DE3781">
      <w:pPr>
        <w:pStyle w:val="LegText"/>
        <w:rPr>
          <w:lang w:val="af-ZA"/>
        </w:rPr>
      </w:pPr>
      <w:r w:rsidRPr="00A60E48">
        <w:rPr>
          <w:lang w:val="af-ZA"/>
        </w:rPr>
        <w:t xml:space="preserve">Draft Regulations on Mediation Rules published for comment </w:t>
      </w:r>
      <w:r w:rsidRPr="00A60E48">
        <w:rPr>
          <w:lang w:val="af-ZA"/>
        </w:rPr>
        <w:br/>
        <w:t xml:space="preserve">(GenN 958 in </w:t>
      </w:r>
      <w:r w:rsidRPr="00A60E48">
        <w:rPr>
          <w:i/>
          <w:lang w:val="af-ZA"/>
        </w:rPr>
        <w:t>GG</w:t>
      </w:r>
      <w:r w:rsidRPr="00A60E48">
        <w:rPr>
          <w:lang w:val="af-ZA"/>
        </w:rPr>
        <w:t xml:space="preserve"> 40526 of 30 December 2016) (</w:t>
      </w:r>
      <w:r w:rsidR="00D77CCC" w:rsidRPr="00A60E48">
        <w:rPr>
          <w:lang w:val="af-ZA"/>
        </w:rPr>
        <w:t>p53</w:t>
      </w:r>
      <w:r w:rsidRPr="00A60E48">
        <w:rPr>
          <w:lang w:val="af-ZA"/>
        </w:rPr>
        <w:t>)</w:t>
      </w:r>
      <w:r>
        <w:rPr>
          <w:lang w:val="af-ZA"/>
        </w:rPr>
        <w:t xml:space="preserve"> </w:t>
      </w:r>
    </w:p>
    <w:p w14:paraId="79F5D200" w14:textId="45FE8708" w:rsidR="00F315AD" w:rsidRPr="00CB4C31" w:rsidRDefault="00F315AD" w:rsidP="00044FEE">
      <w:pPr>
        <w:pStyle w:val="LegHeadCenteredBold"/>
      </w:pPr>
      <w:r w:rsidRPr="00CB4C31">
        <w:t>PROVINCIAL LEGISLATION</w:t>
      </w:r>
    </w:p>
    <w:p w14:paraId="7C66DDFD" w14:textId="77777777" w:rsidR="009B2346" w:rsidRPr="00CB4C31" w:rsidRDefault="009B2346" w:rsidP="00DE622B">
      <w:pPr>
        <w:pStyle w:val="LegHeadBold"/>
        <w:rPr>
          <w:lang w:val="af-ZA"/>
        </w:rPr>
      </w:pPr>
      <w:r w:rsidRPr="00CB4C31">
        <w:rPr>
          <w:lang w:val="af-ZA"/>
        </w:rPr>
        <w:t>GAUTENG</w:t>
      </w:r>
    </w:p>
    <w:p w14:paraId="3E8E1D6C" w14:textId="63EA8B06" w:rsidR="00C3551C" w:rsidRPr="003D76CD" w:rsidRDefault="00C3551C" w:rsidP="00A51185">
      <w:pPr>
        <w:pStyle w:val="LegText"/>
        <w:rPr>
          <w:b/>
        </w:rPr>
      </w:pPr>
      <w:r>
        <w:t xml:space="preserve">Division of </w:t>
      </w:r>
      <w:r w:rsidRPr="00A51185">
        <w:rPr>
          <w:lang w:val="af-ZA"/>
        </w:rPr>
        <w:t>Revenue</w:t>
      </w:r>
      <w:r>
        <w:t xml:space="preserve"> Act 3 of 2016: G</w:t>
      </w:r>
      <w:r w:rsidRPr="00015565">
        <w:t xml:space="preserve">auteng Provincial Treasury: Adjustment Budget Allocations to Schools and Hospitals in Gauteng Province published in terms of s. 30 </w:t>
      </w:r>
      <w:r w:rsidR="00A51185">
        <w:br/>
      </w:r>
      <w:r w:rsidRPr="00015565">
        <w:t>(</w:t>
      </w:r>
      <w:r>
        <w:t>GenN</w:t>
      </w:r>
      <w:r w:rsidRPr="00015565">
        <w:t xml:space="preserve"> 1</w:t>
      </w:r>
      <w:r>
        <w:t>604</w:t>
      </w:r>
      <w:r w:rsidRPr="00015565">
        <w:t xml:space="preserve"> in </w:t>
      </w:r>
      <w:r w:rsidRPr="00015565">
        <w:rPr>
          <w:i/>
        </w:rPr>
        <w:t xml:space="preserve">PG </w:t>
      </w:r>
      <w:r>
        <w:t>408</w:t>
      </w:r>
      <w:r w:rsidRPr="00015565">
        <w:t xml:space="preserve"> of 2</w:t>
      </w:r>
      <w:r>
        <w:t>8</w:t>
      </w:r>
      <w:r w:rsidRPr="00015565">
        <w:t xml:space="preserve"> December 201</w:t>
      </w:r>
      <w:r>
        <w:t>6</w:t>
      </w:r>
      <w:r w:rsidRPr="00015565">
        <w:t>) (p</w:t>
      </w:r>
      <w:r>
        <w:t>12</w:t>
      </w:r>
      <w:r w:rsidRPr="00015565">
        <w:t>)</w:t>
      </w:r>
    </w:p>
    <w:p w14:paraId="115F2867" w14:textId="77777777" w:rsidR="009B2346" w:rsidRDefault="009B2346" w:rsidP="00DE622B">
      <w:pPr>
        <w:pStyle w:val="LegHeadBold"/>
        <w:rPr>
          <w:lang w:val="af-ZA"/>
        </w:rPr>
      </w:pPr>
      <w:r w:rsidRPr="009B2346">
        <w:rPr>
          <w:lang w:val="af-ZA"/>
        </w:rPr>
        <w:t>KWAZULU-NATAL</w:t>
      </w:r>
      <w:bookmarkStart w:id="0" w:name="_GoBack"/>
      <w:bookmarkEnd w:id="0"/>
    </w:p>
    <w:p w14:paraId="08CCECF0" w14:textId="77777777" w:rsidR="00B45E73" w:rsidRDefault="00B45E73" w:rsidP="00A51185">
      <w:pPr>
        <w:pStyle w:val="LegText"/>
        <w:rPr>
          <w:b/>
          <w:lang w:val="af-ZA"/>
        </w:rPr>
      </w:pPr>
      <w:r w:rsidRPr="00D678D8">
        <w:rPr>
          <w:lang w:val="af-ZA"/>
        </w:rPr>
        <w:t xml:space="preserve">Disaster Management Act 57 of 2002: eThekwini Metropolitan Municipality: Extension of the declaration of a KwaZulu-Natal Provincial State of Drought Disaster for a period of one month from 11 </w:t>
      </w:r>
      <w:r>
        <w:rPr>
          <w:lang w:val="af-ZA"/>
        </w:rPr>
        <w:t>January 2017</w:t>
      </w:r>
      <w:r w:rsidRPr="00D678D8">
        <w:rPr>
          <w:lang w:val="af-ZA"/>
        </w:rPr>
        <w:t xml:space="preserve"> to 10 </w:t>
      </w:r>
      <w:r>
        <w:rPr>
          <w:lang w:val="af-ZA"/>
        </w:rPr>
        <w:t>February</w:t>
      </w:r>
      <w:r w:rsidRPr="00D678D8">
        <w:rPr>
          <w:lang w:val="af-ZA"/>
        </w:rPr>
        <w:t xml:space="preserve"> 2017 published (PN </w:t>
      </w:r>
      <w:r>
        <w:rPr>
          <w:lang w:val="af-ZA"/>
        </w:rPr>
        <w:t>1</w:t>
      </w:r>
      <w:r w:rsidRPr="00D678D8">
        <w:rPr>
          <w:lang w:val="af-ZA"/>
        </w:rPr>
        <w:t xml:space="preserve"> in </w:t>
      </w:r>
      <w:r w:rsidRPr="00D678D8">
        <w:rPr>
          <w:i/>
          <w:lang w:val="af-ZA"/>
        </w:rPr>
        <w:t>PG</w:t>
      </w:r>
      <w:r w:rsidRPr="00D678D8">
        <w:rPr>
          <w:lang w:val="af-ZA"/>
        </w:rPr>
        <w:t xml:space="preserve"> 17</w:t>
      </w:r>
      <w:r>
        <w:rPr>
          <w:lang w:val="af-ZA"/>
        </w:rPr>
        <w:t>78</w:t>
      </w:r>
      <w:r w:rsidRPr="00D678D8">
        <w:rPr>
          <w:lang w:val="af-ZA"/>
        </w:rPr>
        <w:t xml:space="preserve"> of </w:t>
      </w:r>
      <w:r>
        <w:rPr>
          <w:lang w:val="af-ZA"/>
        </w:rPr>
        <w:t>5 January 2017</w:t>
      </w:r>
      <w:r w:rsidRPr="00D678D8">
        <w:rPr>
          <w:lang w:val="af-ZA"/>
        </w:rPr>
        <w:t>) (p4)</w:t>
      </w:r>
    </w:p>
    <w:p w14:paraId="0A9DAF3E" w14:textId="77777777" w:rsidR="009B2346" w:rsidRDefault="009B2346" w:rsidP="00A51185">
      <w:pPr>
        <w:pStyle w:val="LegHeadBold"/>
        <w:keepNext/>
        <w:rPr>
          <w:lang w:val="af-ZA"/>
        </w:rPr>
      </w:pPr>
      <w:r w:rsidRPr="009B2346">
        <w:rPr>
          <w:lang w:val="af-ZA"/>
        </w:rPr>
        <w:lastRenderedPageBreak/>
        <w:t>LIMPOPO</w:t>
      </w:r>
    </w:p>
    <w:p w14:paraId="00D7C402" w14:textId="37E4586C" w:rsidR="00B45E73" w:rsidRDefault="00B45E73" w:rsidP="00A51185">
      <w:pPr>
        <w:pStyle w:val="LegText"/>
        <w:rPr>
          <w:b/>
          <w:lang w:val="af-ZA"/>
        </w:rPr>
      </w:pPr>
      <w:r w:rsidRPr="00096760">
        <w:rPr>
          <w:lang w:val="af-ZA"/>
        </w:rPr>
        <w:t>Local Government: Municipal Systems Act 32 of 2000: Consolidated report on the performance of municipalities in the Limpopo Province for 201</w:t>
      </w:r>
      <w:r>
        <w:rPr>
          <w:lang w:val="af-ZA"/>
        </w:rPr>
        <w:t>4</w:t>
      </w:r>
      <w:r w:rsidRPr="00096760">
        <w:rPr>
          <w:lang w:val="af-ZA"/>
        </w:rPr>
        <w:t>/201</w:t>
      </w:r>
      <w:r>
        <w:rPr>
          <w:lang w:val="af-ZA"/>
        </w:rPr>
        <w:t>5</w:t>
      </w:r>
      <w:r w:rsidRPr="00096760">
        <w:rPr>
          <w:lang w:val="af-ZA"/>
        </w:rPr>
        <w:t xml:space="preserve"> financial year published </w:t>
      </w:r>
      <w:r w:rsidR="00A51185">
        <w:rPr>
          <w:lang w:val="af-ZA"/>
        </w:rPr>
        <w:br/>
      </w:r>
      <w:r w:rsidRPr="00096760">
        <w:rPr>
          <w:lang w:val="af-ZA"/>
        </w:rPr>
        <w:t>(</w:t>
      </w:r>
      <w:r>
        <w:rPr>
          <w:lang w:val="af-ZA"/>
        </w:rPr>
        <w:t>P</w:t>
      </w:r>
      <w:r w:rsidRPr="00096760">
        <w:rPr>
          <w:lang w:val="af-ZA"/>
        </w:rPr>
        <w:t xml:space="preserve">N </w:t>
      </w:r>
      <w:r>
        <w:rPr>
          <w:lang w:val="af-ZA"/>
        </w:rPr>
        <w:t>132</w:t>
      </w:r>
      <w:r w:rsidRPr="00096760">
        <w:rPr>
          <w:lang w:val="af-ZA"/>
        </w:rPr>
        <w:t xml:space="preserve"> in </w:t>
      </w:r>
      <w:r w:rsidRPr="00096760">
        <w:rPr>
          <w:i/>
          <w:lang w:val="af-ZA"/>
        </w:rPr>
        <w:t>PG</w:t>
      </w:r>
      <w:r w:rsidRPr="00096760">
        <w:rPr>
          <w:lang w:val="af-ZA"/>
        </w:rPr>
        <w:t xml:space="preserve"> 2</w:t>
      </w:r>
      <w:r>
        <w:rPr>
          <w:lang w:val="af-ZA"/>
        </w:rPr>
        <w:t>775</w:t>
      </w:r>
      <w:r w:rsidRPr="00096760">
        <w:rPr>
          <w:lang w:val="af-ZA"/>
        </w:rPr>
        <w:t xml:space="preserve"> of </w:t>
      </w:r>
      <w:r>
        <w:rPr>
          <w:lang w:val="af-ZA"/>
        </w:rPr>
        <w:t>23 December 2016</w:t>
      </w:r>
      <w:r w:rsidRPr="00096760">
        <w:rPr>
          <w:lang w:val="af-ZA"/>
        </w:rPr>
        <w:t>) (p</w:t>
      </w:r>
      <w:r>
        <w:rPr>
          <w:lang w:val="af-ZA"/>
        </w:rPr>
        <w:t>17</w:t>
      </w:r>
      <w:r w:rsidRPr="00096760">
        <w:rPr>
          <w:lang w:val="af-ZA"/>
        </w:rPr>
        <w:t>)</w:t>
      </w:r>
    </w:p>
    <w:p w14:paraId="708722D1" w14:textId="692C1C89" w:rsidR="00B45E73" w:rsidRDefault="00B45E73" w:rsidP="00A51185">
      <w:pPr>
        <w:pStyle w:val="LegText"/>
        <w:rPr>
          <w:b/>
          <w:lang w:val="af-ZA"/>
        </w:rPr>
      </w:pPr>
      <w:r w:rsidRPr="003D0354">
        <w:rPr>
          <w:lang w:val="af-ZA"/>
        </w:rPr>
        <w:t xml:space="preserve">Local Government: Municipal Structures Act 117 of 1998: </w:t>
      </w:r>
      <w:r>
        <w:rPr>
          <w:lang w:val="af-ZA"/>
        </w:rPr>
        <w:t>Amendment of n</w:t>
      </w:r>
      <w:r w:rsidRPr="003D0354">
        <w:rPr>
          <w:lang w:val="af-ZA"/>
        </w:rPr>
        <w:t xml:space="preserve">ames of traditional leaders to serve in proceedings of district and local municipal councils </w:t>
      </w:r>
      <w:r>
        <w:rPr>
          <w:lang w:val="af-ZA"/>
        </w:rPr>
        <w:t>as</w:t>
      </w:r>
      <w:r w:rsidRPr="003D0354">
        <w:rPr>
          <w:lang w:val="af-ZA"/>
        </w:rPr>
        <w:t xml:space="preserve"> published </w:t>
      </w:r>
      <w:r>
        <w:rPr>
          <w:lang w:val="af-ZA"/>
        </w:rPr>
        <w:t xml:space="preserve">under </w:t>
      </w:r>
      <w:r w:rsidRPr="003D0354">
        <w:rPr>
          <w:lang w:val="af-ZA"/>
        </w:rPr>
        <w:t>PN</w:t>
      </w:r>
      <w:r w:rsidR="00A51185">
        <w:rPr>
          <w:lang w:val="af-ZA"/>
        </w:rPr>
        <w:t> </w:t>
      </w:r>
      <w:r w:rsidRPr="003D0354">
        <w:rPr>
          <w:lang w:val="af-ZA"/>
        </w:rPr>
        <w:t xml:space="preserve">111 in </w:t>
      </w:r>
      <w:r w:rsidRPr="003D0354">
        <w:rPr>
          <w:i/>
          <w:lang w:val="af-ZA"/>
        </w:rPr>
        <w:t>PG</w:t>
      </w:r>
      <w:r w:rsidRPr="003D0354">
        <w:rPr>
          <w:lang w:val="af-ZA"/>
        </w:rPr>
        <w:t xml:space="preserve"> 2752 of 26 September 2016</w:t>
      </w:r>
      <w:r>
        <w:rPr>
          <w:lang w:val="af-ZA"/>
        </w:rPr>
        <w:t xml:space="preserve"> (PN 133 in </w:t>
      </w:r>
      <w:r>
        <w:rPr>
          <w:i/>
          <w:lang w:val="af-ZA"/>
        </w:rPr>
        <w:t>PG</w:t>
      </w:r>
      <w:r>
        <w:rPr>
          <w:lang w:val="af-ZA"/>
        </w:rPr>
        <w:t xml:space="preserve"> 2775 of 23 December 2016) (p106)</w:t>
      </w:r>
    </w:p>
    <w:p w14:paraId="5E589D5C" w14:textId="77777777" w:rsidR="009B2346" w:rsidRDefault="009B2346" w:rsidP="00DE622B">
      <w:pPr>
        <w:pStyle w:val="LegHeadBold"/>
        <w:rPr>
          <w:lang w:val="af-ZA"/>
        </w:rPr>
      </w:pPr>
      <w:r w:rsidRPr="00CB4C31">
        <w:rPr>
          <w:lang w:val="af-ZA"/>
        </w:rPr>
        <w:t>MPUMALANGA</w:t>
      </w:r>
    </w:p>
    <w:p w14:paraId="7A6E0DBB" w14:textId="4E20E8A5" w:rsidR="00B45E73" w:rsidRDefault="00B45E73" w:rsidP="00A51185">
      <w:pPr>
        <w:pStyle w:val="LegText"/>
        <w:rPr>
          <w:b/>
          <w:lang w:val="af-ZA"/>
        </w:rPr>
      </w:pPr>
      <w:r>
        <w:rPr>
          <w:lang w:val="af-ZA"/>
        </w:rPr>
        <w:t>S</w:t>
      </w:r>
      <w:r w:rsidRPr="00BD0197">
        <w:rPr>
          <w:lang w:val="af-ZA"/>
        </w:rPr>
        <w:t>patial and Land Use Management Act</w:t>
      </w:r>
      <w:r>
        <w:rPr>
          <w:lang w:val="af-ZA"/>
        </w:rPr>
        <w:t xml:space="preserve"> </w:t>
      </w:r>
      <w:r w:rsidRPr="00BD0197">
        <w:rPr>
          <w:lang w:val="af-ZA"/>
        </w:rPr>
        <w:t>16 of 2013</w:t>
      </w:r>
      <w:r>
        <w:rPr>
          <w:lang w:val="af-ZA"/>
        </w:rPr>
        <w:t xml:space="preserve">: </w:t>
      </w:r>
      <w:r w:rsidRPr="00BD0197">
        <w:rPr>
          <w:lang w:val="af-ZA"/>
        </w:rPr>
        <w:t>Thaba Chweu Local Municipality</w:t>
      </w:r>
      <w:r>
        <w:rPr>
          <w:lang w:val="af-ZA"/>
        </w:rPr>
        <w:t xml:space="preserve">: </w:t>
      </w:r>
      <w:r w:rsidRPr="00BD0197">
        <w:rPr>
          <w:lang w:val="af-ZA"/>
        </w:rPr>
        <w:t>Notice of commencement of the Thaba Chweu Municipal Planning Tribunal</w:t>
      </w:r>
      <w:r>
        <w:rPr>
          <w:lang w:val="af-ZA"/>
        </w:rPr>
        <w:t xml:space="preserve"> published </w:t>
      </w:r>
      <w:r w:rsidR="00A51185">
        <w:rPr>
          <w:lang w:val="af-ZA"/>
        </w:rPr>
        <w:br/>
      </w:r>
      <w:r>
        <w:rPr>
          <w:lang w:val="af-ZA"/>
        </w:rPr>
        <w:t xml:space="preserve">(PN 113 in </w:t>
      </w:r>
      <w:r>
        <w:rPr>
          <w:i/>
          <w:lang w:val="af-ZA"/>
        </w:rPr>
        <w:t>PG</w:t>
      </w:r>
      <w:r>
        <w:rPr>
          <w:lang w:val="af-ZA"/>
        </w:rPr>
        <w:t xml:space="preserve"> 2767 of 30 December 2016) (p23)</w:t>
      </w:r>
    </w:p>
    <w:p w14:paraId="0899C956" w14:textId="77777777" w:rsidR="009B2346" w:rsidRDefault="009B2346" w:rsidP="00DE622B">
      <w:pPr>
        <w:pStyle w:val="LegHeadBold"/>
        <w:rPr>
          <w:lang w:val="af-ZA"/>
        </w:rPr>
      </w:pPr>
      <w:r w:rsidRPr="009B2346">
        <w:rPr>
          <w:lang w:val="af-ZA"/>
        </w:rPr>
        <w:t>NORTHERN CAPE</w:t>
      </w:r>
    </w:p>
    <w:p w14:paraId="1C66B649" w14:textId="5F89F1BC" w:rsidR="00B45E73" w:rsidRPr="00346A45" w:rsidRDefault="00B45E73" w:rsidP="00A51185">
      <w:pPr>
        <w:pStyle w:val="LegText"/>
        <w:rPr>
          <w:b/>
          <w:lang w:val="af-ZA"/>
        </w:rPr>
      </w:pPr>
      <w:r>
        <w:rPr>
          <w:lang w:val="af-ZA"/>
        </w:rPr>
        <w:t xml:space="preserve">South African Schools Act 84 of 1996: </w:t>
      </w:r>
      <w:r w:rsidRPr="00346A45">
        <w:rPr>
          <w:lang w:val="af-ZA"/>
        </w:rPr>
        <w:t>Regulations for the Constitution and Election of Governing Bodies in Public Schools in the Northern Cape published for comment</w:t>
      </w:r>
      <w:r>
        <w:rPr>
          <w:lang w:val="af-ZA"/>
        </w:rPr>
        <w:t xml:space="preserve"> </w:t>
      </w:r>
      <w:r w:rsidR="00A51185">
        <w:rPr>
          <w:lang w:val="af-ZA"/>
        </w:rPr>
        <w:br/>
      </w:r>
      <w:r>
        <w:rPr>
          <w:lang w:val="af-ZA"/>
        </w:rPr>
        <w:t xml:space="preserve">(GenN 139 in </w:t>
      </w:r>
      <w:r>
        <w:rPr>
          <w:i/>
          <w:lang w:val="af-ZA"/>
        </w:rPr>
        <w:t>PG</w:t>
      </w:r>
      <w:r>
        <w:rPr>
          <w:lang w:val="af-ZA"/>
        </w:rPr>
        <w:t xml:space="preserve"> 2065 of 26 December 2016) (p13)</w:t>
      </w:r>
    </w:p>
    <w:p w14:paraId="0ECDA5D6" w14:textId="77777777" w:rsidR="009B2346" w:rsidRDefault="009B2346" w:rsidP="00DE622B">
      <w:pPr>
        <w:pStyle w:val="LegHeadBold"/>
        <w:rPr>
          <w:lang w:val="af-ZA"/>
        </w:rPr>
      </w:pPr>
      <w:r>
        <w:rPr>
          <w:lang w:val="af-ZA"/>
        </w:rPr>
        <w:t>NORTH-WEST</w:t>
      </w:r>
    </w:p>
    <w:p w14:paraId="0BC23290" w14:textId="4A0B936F" w:rsidR="00C3551C" w:rsidRPr="001448BC" w:rsidRDefault="00C3551C" w:rsidP="00A51185">
      <w:pPr>
        <w:pStyle w:val="LegText"/>
        <w:rPr>
          <w:b/>
        </w:rPr>
      </w:pPr>
      <w:r w:rsidRPr="001448BC">
        <w:t>Nature Conservation Ordinance 12 of 1983</w:t>
      </w:r>
      <w:r>
        <w:t xml:space="preserve">; </w:t>
      </w:r>
      <w:r w:rsidRPr="001448BC">
        <w:t>Bophuthatswana Nature Conservation Act 3 of 1973</w:t>
      </w:r>
      <w:r>
        <w:t xml:space="preserve"> and</w:t>
      </w:r>
      <w:r w:rsidRPr="001448BC">
        <w:t xml:space="preserve"> Cape </w:t>
      </w:r>
      <w:r w:rsidRPr="00A51185">
        <w:rPr>
          <w:lang w:val="af-ZA"/>
        </w:rPr>
        <w:t>Nature</w:t>
      </w:r>
      <w:r w:rsidRPr="001448BC">
        <w:t xml:space="preserve"> and Environmental Conse</w:t>
      </w:r>
      <w:r>
        <w:t>rvation Ordinance 19 of 1974</w:t>
      </w:r>
      <w:r w:rsidRPr="001448BC">
        <w:t>: North West Hunting Regulations, 201</w:t>
      </w:r>
      <w:r>
        <w:t>7</w:t>
      </w:r>
      <w:r w:rsidRPr="001448BC">
        <w:t xml:space="preserve"> published with effect from a date to be determined by the MEC </w:t>
      </w:r>
      <w:r w:rsidR="00A51185">
        <w:br/>
      </w:r>
      <w:r w:rsidRPr="001448BC">
        <w:t xml:space="preserve">(PN </w:t>
      </w:r>
      <w:r>
        <w:t>2</w:t>
      </w:r>
      <w:r w:rsidRPr="001448BC">
        <w:t xml:space="preserve"> in </w:t>
      </w:r>
      <w:r w:rsidRPr="001448BC">
        <w:rPr>
          <w:i/>
        </w:rPr>
        <w:t>PG</w:t>
      </w:r>
      <w:r w:rsidRPr="001448BC">
        <w:t xml:space="preserve"> 7</w:t>
      </w:r>
      <w:r>
        <w:t>721</w:t>
      </w:r>
      <w:r w:rsidRPr="001448BC">
        <w:t xml:space="preserve"> of 3 </w:t>
      </w:r>
      <w:r>
        <w:t>January 2017) (p12</w:t>
      </w:r>
      <w:r w:rsidRPr="001448BC">
        <w:t>)</w:t>
      </w:r>
    </w:p>
    <w:p w14:paraId="341A74B6" w14:textId="77777777" w:rsidR="00C3551C" w:rsidRPr="00862B5F" w:rsidRDefault="00C3551C" w:rsidP="00A51185">
      <w:pPr>
        <w:pStyle w:val="LegText"/>
        <w:rPr>
          <w:b/>
        </w:rPr>
      </w:pPr>
      <w:r>
        <w:t xml:space="preserve">North West </w:t>
      </w:r>
      <w:r w:rsidRPr="00A51185">
        <w:rPr>
          <w:lang w:val="af-ZA"/>
        </w:rPr>
        <w:t>Biodiversity</w:t>
      </w:r>
      <w:r>
        <w:t xml:space="preserve"> Management Act 4 of 2016</w:t>
      </w:r>
      <w:r w:rsidRPr="00C24754">
        <w:t xml:space="preserve"> (PN 3 in </w:t>
      </w:r>
      <w:r w:rsidRPr="00C24754">
        <w:rPr>
          <w:i/>
        </w:rPr>
        <w:t>PG</w:t>
      </w:r>
      <w:r w:rsidRPr="00C24754">
        <w:t xml:space="preserve"> 77</w:t>
      </w:r>
      <w:r>
        <w:t>21</w:t>
      </w:r>
      <w:r w:rsidRPr="00C24754">
        <w:t xml:space="preserve"> of </w:t>
      </w:r>
      <w:r>
        <w:t>3 January 2017</w:t>
      </w:r>
      <w:r w:rsidRPr="00C24754">
        <w:t>) (p</w:t>
      </w:r>
      <w:r>
        <w:t>31</w:t>
      </w:r>
      <w:r w:rsidRPr="00C24754">
        <w:t>)</w:t>
      </w:r>
      <w:r>
        <w:br/>
      </w:r>
      <w:r w:rsidRPr="00C24754">
        <w:rPr>
          <w:i/>
        </w:rPr>
        <w:t>Date of commencement</w:t>
      </w:r>
      <w:r w:rsidRPr="00C24754">
        <w:t xml:space="preserve">: </w:t>
      </w:r>
      <w:r>
        <w:t>to be determined</w:t>
      </w:r>
      <w:r>
        <w:br/>
      </w:r>
      <w:r>
        <w:rPr>
          <w:i/>
        </w:rPr>
        <w:t>Repeals</w:t>
      </w:r>
      <w:r w:rsidRPr="00C24754">
        <w:t xml:space="preserve">: </w:t>
      </w:r>
      <w:r w:rsidRPr="001448BC">
        <w:t>Cape Nature and Environmental Conse</w:t>
      </w:r>
      <w:r>
        <w:t xml:space="preserve">rvation Ordinance 19 of 1974; </w:t>
      </w:r>
      <w:r w:rsidRPr="001448BC">
        <w:t>Bophuthatswana Nature Conservation Act 3 of 1973</w:t>
      </w:r>
      <w:r>
        <w:t>; Transvaal Nature Conservation Ordinance 12 of 1983</w:t>
      </w:r>
      <w:r w:rsidRPr="000675D5">
        <w:t xml:space="preserve"> </w:t>
      </w:r>
      <w:r>
        <w:t>and</w:t>
      </w:r>
      <w:r w:rsidRPr="000675D5">
        <w:t xml:space="preserve"> Cape Problem Animal Control Ordinance 26 of 1957, </w:t>
      </w:r>
      <w:r>
        <w:t>to the extent applicable to the North West</w:t>
      </w:r>
    </w:p>
    <w:p w14:paraId="40119E0B" w14:textId="606A34CD" w:rsidR="00924A87" w:rsidRPr="00D419C5" w:rsidRDefault="00042A95" w:rsidP="00B33337">
      <w:pPr>
        <w:pStyle w:val="LegHeadBold"/>
        <w:jc w:val="center"/>
      </w:pPr>
      <w:r w:rsidRPr="00CB4C31">
        <w:t xml:space="preserve">This information is also available on the daily legalbrief at </w:t>
      </w:r>
      <w:hyperlink r:id="rId9" w:history="1">
        <w:r w:rsidRPr="00CB4C31">
          <w:rPr>
            <w:rStyle w:val="Hyperlink"/>
            <w:color w:val="auto"/>
          </w:rPr>
          <w:t>www.legalbrief.co.za</w:t>
        </w:r>
      </w:hyperlink>
    </w:p>
    <w:sectPr w:rsidR="00924A87" w:rsidRPr="00D419C5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7EE0" w14:textId="77777777" w:rsidR="004038CC" w:rsidRDefault="004038CC" w:rsidP="009451BF">
      <w:r>
        <w:separator/>
      </w:r>
    </w:p>
    <w:p w14:paraId="2D2B4ED0" w14:textId="77777777" w:rsidR="004038CC" w:rsidRDefault="004038CC"/>
  </w:endnote>
  <w:endnote w:type="continuationSeparator" w:id="0">
    <w:p w14:paraId="21C7EE9D" w14:textId="77777777" w:rsidR="004038CC" w:rsidRDefault="004038CC" w:rsidP="009451BF">
      <w:r>
        <w:continuationSeparator/>
      </w:r>
    </w:p>
    <w:p w14:paraId="0E19BDB4" w14:textId="77777777" w:rsidR="004038CC" w:rsidRDefault="0040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8F5A" w14:textId="77777777" w:rsidR="004038CC" w:rsidRDefault="004038CC" w:rsidP="009451BF">
      <w:r>
        <w:separator/>
      </w:r>
    </w:p>
    <w:p w14:paraId="2A014D82" w14:textId="77777777" w:rsidR="004038CC" w:rsidRDefault="004038CC"/>
  </w:footnote>
  <w:footnote w:type="continuationSeparator" w:id="0">
    <w:p w14:paraId="22EC5AA6" w14:textId="77777777" w:rsidR="004038CC" w:rsidRDefault="004038CC" w:rsidP="009451BF">
      <w:r>
        <w:continuationSeparator/>
      </w:r>
    </w:p>
    <w:p w14:paraId="605E4E05" w14:textId="77777777" w:rsidR="004038CC" w:rsidRDefault="00403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1BF06F71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A51185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361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9CE"/>
    <w:rsid w:val="00073F02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816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6845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45F"/>
    <w:rsid w:val="000F1783"/>
    <w:rsid w:val="000F1CDF"/>
    <w:rsid w:val="000F27B0"/>
    <w:rsid w:val="000F299B"/>
    <w:rsid w:val="000F29B9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F8B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947"/>
    <w:rsid w:val="00132CA5"/>
    <w:rsid w:val="00132F68"/>
    <w:rsid w:val="001331A6"/>
    <w:rsid w:val="001332CD"/>
    <w:rsid w:val="001339A5"/>
    <w:rsid w:val="00133B7E"/>
    <w:rsid w:val="0013430C"/>
    <w:rsid w:val="001344DA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1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01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E62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57A7E"/>
    <w:rsid w:val="00257DD1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850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C47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89C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1D0"/>
    <w:rsid w:val="003A64CA"/>
    <w:rsid w:val="003A65E7"/>
    <w:rsid w:val="003A7452"/>
    <w:rsid w:val="003A770E"/>
    <w:rsid w:val="003B0336"/>
    <w:rsid w:val="003B0AF2"/>
    <w:rsid w:val="003B0CC8"/>
    <w:rsid w:val="003B0D72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A07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33D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172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7F8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96C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312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03"/>
    <w:rsid w:val="00531ABD"/>
    <w:rsid w:val="00531DA9"/>
    <w:rsid w:val="00532CA4"/>
    <w:rsid w:val="00532D0F"/>
    <w:rsid w:val="005333D0"/>
    <w:rsid w:val="00533422"/>
    <w:rsid w:val="00533B7B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496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C0C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2F1F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3F7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4F14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58A"/>
    <w:rsid w:val="007266C0"/>
    <w:rsid w:val="00726788"/>
    <w:rsid w:val="0072697D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A10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C6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6D4"/>
    <w:rsid w:val="00785502"/>
    <w:rsid w:val="00785747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489C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2A51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C69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978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ED5"/>
    <w:rsid w:val="008B7875"/>
    <w:rsid w:val="008B7C7A"/>
    <w:rsid w:val="008B7E41"/>
    <w:rsid w:val="008B7F93"/>
    <w:rsid w:val="008C026A"/>
    <w:rsid w:val="008C0450"/>
    <w:rsid w:val="008C0744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2FF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B74"/>
    <w:rsid w:val="008F73D9"/>
    <w:rsid w:val="008F7C48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4B8C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59F"/>
    <w:rsid w:val="0091696D"/>
    <w:rsid w:val="00917247"/>
    <w:rsid w:val="009179D0"/>
    <w:rsid w:val="00917B90"/>
    <w:rsid w:val="009200D2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CF8"/>
    <w:rsid w:val="009B1F23"/>
    <w:rsid w:val="009B21ED"/>
    <w:rsid w:val="009B2346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185"/>
    <w:rsid w:val="00A51275"/>
    <w:rsid w:val="00A5128E"/>
    <w:rsid w:val="00A5187F"/>
    <w:rsid w:val="00A51DDB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CA7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C95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3FCA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488"/>
    <w:rsid w:val="00B76B66"/>
    <w:rsid w:val="00B76E92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B8B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C7E0B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51C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463"/>
    <w:rsid w:val="00C566E8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C27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D57"/>
    <w:rsid w:val="00C93231"/>
    <w:rsid w:val="00C93326"/>
    <w:rsid w:val="00C93FAD"/>
    <w:rsid w:val="00C940D4"/>
    <w:rsid w:val="00C94708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29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B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4C31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378F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781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091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B47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116E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9D1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D2"/>
    <w:rsid w:val="00F3466C"/>
    <w:rsid w:val="00F349B4"/>
    <w:rsid w:val="00F34D53"/>
    <w:rsid w:val="00F352D5"/>
    <w:rsid w:val="00F35449"/>
    <w:rsid w:val="00F356B5"/>
    <w:rsid w:val="00F35A11"/>
    <w:rsid w:val="00F35B6B"/>
    <w:rsid w:val="00F35B95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34"/>
    <w:rsid w:val="00F545B0"/>
    <w:rsid w:val="00F5558D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638"/>
    <w:rsid w:val="00F96E5E"/>
    <w:rsid w:val="00F970A0"/>
    <w:rsid w:val="00F971EB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2F8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3C6DB12B-6E53-4463-9C82-13C0B75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4FEE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AC17-A6B8-4FA2-8580-CD35D7B4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15441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42</cp:revision>
  <cp:lastPrinted>2017-01-06T13:12:00Z</cp:lastPrinted>
  <dcterms:created xsi:type="dcterms:W3CDTF">2015-12-04T13:36:00Z</dcterms:created>
  <dcterms:modified xsi:type="dcterms:W3CDTF">2017-01-06T13:12:00Z</dcterms:modified>
</cp:coreProperties>
</file>