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652399" w:rsidRDefault="00C62208" w:rsidP="008A6FFE">
      <w:pPr>
        <w:pStyle w:val="Heading1"/>
        <w:rPr>
          <w:b w:val="0"/>
          <w:color w:val="auto"/>
          <w:lang w:val="en-ZA"/>
        </w:rPr>
      </w:pPr>
      <w:r w:rsidRPr="00652399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652399" w:rsidRDefault="008A6FFE" w:rsidP="006E6D27">
      <w:pPr>
        <w:pStyle w:val="LegText"/>
      </w:pPr>
    </w:p>
    <w:p w14:paraId="590853E0" w14:textId="77777777" w:rsidR="001D0844" w:rsidRPr="00652399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52399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26D13279" w:rsidR="008A6FFE" w:rsidRPr="00652399" w:rsidRDefault="008A6FFE" w:rsidP="00161398">
      <w:pPr>
        <w:pStyle w:val="LegHeadCenteredItalic"/>
      </w:pPr>
      <w:r w:rsidRPr="00652399">
        <w:t xml:space="preserve">(Bulletin </w:t>
      </w:r>
      <w:r w:rsidR="00C243BA" w:rsidRPr="00652399">
        <w:t>3</w:t>
      </w:r>
      <w:r w:rsidR="00944E3B" w:rsidRPr="00652399">
        <w:t>8</w:t>
      </w:r>
      <w:r w:rsidR="002B7F1B" w:rsidRPr="00652399">
        <w:t xml:space="preserve"> </w:t>
      </w:r>
      <w:r w:rsidRPr="00652399">
        <w:t>of 201</w:t>
      </w:r>
      <w:r w:rsidR="00E865E5" w:rsidRPr="00652399">
        <w:t>6</w:t>
      </w:r>
      <w:r w:rsidRPr="00652399">
        <w:t xml:space="preserve">, based on Gazettes received during the week </w:t>
      </w:r>
      <w:r w:rsidR="004B1BC0" w:rsidRPr="00652399">
        <w:t xml:space="preserve">16 </w:t>
      </w:r>
      <w:r w:rsidR="00944E3B" w:rsidRPr="00652399">
        <w:t xml:space="preserve">to 23 </w:t>
      </w:r>
      <w:r w:rsidR="00D554C9" w:rsidRPr="00652399">
        <w:t>September </w:t>
      </w:r>
      <w:r w:rsidR="00C82844" w:rsidRPr="00652399">
        <w:t>2016</w:t>
      </w:r>
      <w:r w:rsidRPr="00652399">
        <w:t>)</w:t>
      </w:r>
    </w:p>
    <w:p w14:paraId="5CCE89AC" w14:textId="77777777" w:rsidR="001D0844" w:rsidRPr="00652399" w:rsidRDefault="001D0844" w:rsidP="004671A3">
      <w:pPr>
        <w:pStyle w:val="LegHeadCenteredBold"/>
      </w:pPr>
      <w:r w:rsidRPr="00652399">
        <w:t>JUTA'S WEEKLY E-MAIL SERVICE</w:t>
      </w:r>
    </w:p>
    <w:p w14:paraId="7A846A7D" w14:textId="77777777" w:rsidR="008A6FFE" w:rsidRPr="00652399" w:rsidRDefault="008A6FFE" w:rsidP="00161398">
      <w:pPr>
        <w:pStyle w:val="LegHeadCenteredItalic"/>
      </w:pPr>
      <w:r w:rsidRPr="00652399">
        <w:t>ISSN 1022 - 6397</w:t>
      </w:r>
    </w:p>
    <w:p w14:paraId="3EAFE2D0" w14:textId="4A9CA3A6" w:rsidR="00B80D2D" w:rsidRPr="00652399" w:rsidRDefault="0083339A" w:rsidP="004671A3">
      <w:pPr>
        <w:pStyle w:val="LegHeadCenteredBold"/>
      </w:pPr>
      <w:r w:rsidRPr="00652399">
        <w:t>PROCLAMATIONS AND NOTICES</w:t>
      </w:r>
    </w:p>
    <w:p w14:paraId="16575C9C" w14:textId="77777777" w:rsidR="00D15D5E" w:rsidRPr="003C69A5" w:rsidRDefault="00D15D5E" w:rsidP="00D15D5E">
      <w:pPr>
        <w:pStyle w:val="LegHeadBold"/>
      </w:pPr>
      <w:r w:rsidRPr="003C69A5">
        <w:t>CUSTOMS AND EXCISE ACT 91 OF 1964</w:t>
      </w:r>
    </w:p>
    <w:p w14:paraId="3A8E5BD5" w14:textId="5121EBF5" w:rsidR="00C53C2D" w:rsidRPr="003C69A5" w:rsidRDefault="00C53C2D" w:rsidP="00C53C2D">
      <w:pPr>
        <w:pStyle w:val="LegText"/>
      </w:pPr>
      <w:r w:rsidRPr="003C69A5">
        <w:t xml:space="preserve">Schedule 2 amended with effect from 7 April 2016 </w:t>
      </w:r>
      <w:r w:rsidR="00AC7E85">
        <w:br/>
      </w:r>
      <w:bookmarkStart w:id="0" w:name="_GoBack"/>
      <w:bookmarkEnd w:id="0"/>
      <w:r w:rsidRPr="003C69A5">
        <w:t xml:space="preserve">(GN R1150 in </w:t>
      </w:r>
      <w:r w:rsidRPr="003C69A5">
        <w:rPr>
          <w:i/>
        </w:rPr>
        <w:t>GG</w:t>
      </w:r>
      <w:r w:rsidRPr="003C69A5">
        <w:t xml:space="preserve"> 40294 of 23 September 2016) (p30)</w:t>
      </w:r>
    </w:p>
    <w:p w14:paraId="02DF1E7E" w14:textId="0FE3E6D1" w:rsidR="00D15D5E" w:rsidRPr="00F1407E" w:rsidRDefault="00D15D5E" w:rsidP="00D15D5E">
      <w:pPr>
        <w:pStyle w:val="LegText"/>
      </w:pPr>
      <w:r w:rsidRPr="00F1407E">
        <w:t xml:space="preserve">Schedule </w:t>
      </w:r>
      <w:r w:rsidR="00C53C2D" w:rsidRPr="00F1407E">
        <w:t>3</w:t>
      </w:r>
      <w:r w:rsidRPr="00F1407E">
        <w:t xml:space="preserve"> amended </w:t>
      </w:r>
      <w:r w:rsidR="00C53C2D" w:rsidRPr="00F1407E">
        <w:t xml:space="preserve">with effect from 1 January 2016 </w:t>
      </w:r>
      <w:r w:rsidR="00C53C2D" w:rsidRPr="00F1407E">
        <w:br/>
      </w:r>
      <w:r w:rsidRPr="00F1407E">
        <w:t>(GN R1</w:t>
      </w:r>
      <w:r w:rsidR="00C53C2D" w:rsidRPr="00F1407E">
        <w:t>149</w:t>
      </w:r>
      <w:r w:rsidRPr="00F1407E">
        <w:t xml:space="preserve"> in </w:t>
      </w:r>
      <w:r w:rsidRPr="00F1407E">
        <w:rPr>
          <w:i/>
        </w:rPr>
        <w:t>GG</w:t>
      </w:r>
      <w:r w:rsidRPr="00F1407E">
        <w:t xml:space="preserve"> 402</w:t>
      </w:r>
      <w:r w:rsidR="00C53C2D" w:rsidRPr="00F1407E">
        <w:t>94</w:t>
      </w:r>
      <w:r w:rsidRPr="00F1407E">
        <w:t xml:space="preserve"> of </w:t>
      </w:r>
      <w:r w:rsidR="00C53C2D" w:rsidRPr="00F1407E">
        <w:t>23</w:t>
      </w:r>
      <w:r w:rsidRPr="00F1407E">
        <w:t xml:space="preserve"> September 2016) (p</w:t>
      </w:r>
      <w:r w:rsidR="00C53C2D" w:rsidRPr="00F1407E">
        <w:t>28</w:t>
      </w:r>
      <w:r w:rsidRPr="00F1407E">
        <w:t>)</w:t>
      </w:r>
    </w:p>
    <w:p w14:paraId="25ABB68F" w14:textId="29FFB03F" w:rsidR="00C53C2D" w:rsidRPr="003C69A5" w:rsidRDefault="00C53C2D" w:rsidP="00C53C2D">
      <w:pPr>
        <w:pStyle w:val="LegText"/>
      </w:pPr>
      <w:r w:rsidRPr="003C69A5">
        <w:t xml:space="preserve">Schedule 6 amended (GN R1151 in </w:t>
      </w:r>
      <w:r w:rsidRPr="003C69A5">
        <w:rPr>
          <w:i/>
        </w:rPr>
        <w:t>GG</w:t>
      </w:r>
      <w:r w:rsidRPr="003C69A5">
        <w:t xml:space="preserve"> 40294 of 23 September 2016) (p32)</w:t>
      </w:r>
    </w:p>
    <w:p w14:paraId="2C6A27E4" w14:textId="77777777" w:rsidR="001B012B" w:rsidRPr="00574E7E" w:rsidRDefault="001B012B" w:rsidP="001B012B">
      <w:pPr>
        <w:pStyle w:val="LegHeadBold"/>
        <w:keepNext/>
      </w:pPr>
      <w:r w:rsidRPr="00574E7E">
        <w:t>HAZARDOUS SUBSTANCES ACT 15 OF 1973</w:t>
      </w:r>
    </w:p>
    <w:p w14:paraId="5D17EE3B" w14:textId="5275D419" w:rsidR="001B012B" w:rsidRPr="007D2E87" w:rsidRDefault="001B012B" w:rsidP="001B012B">
      <w:pPr>
        <w:pStyle w:val="LegText"/>
      </w:pPr>
      <w:r w:rsidRPr="007D2E87">
        <w:t xml:space="preserve">Draft declaration of Group I, Category B, hazardous substances published for comment (GN 1075 </w:t>
      </w:r>
      <w:r w:rsidR="00574E7E" w:rsidRPr="007D2E87">
        <w:t xml:space="preserve">in </w:t>
      </w:r>
      <w:r w:rsidR="00574E7E" w:rsidRPr="007D2E87">
        <w:rPr>
          <w:i/>
        </w:rPr>
        <w:t xml:space="preserve">GG </w:t>
      </w:r>
      <w:r w:rsidR="00574E7E" w:rsidRPr="007D2E87">
        <w:t xml:space="preserve">40293 </w:t>
      </w:r>
      <w:r w:rsidRPr="007D2E87">
        <w:t>of 23 September 2016) (p798)</w:t>
      </w:r>
    </w:p>
    <w:p w14:paraId="47EA6B89" w14:textId="58BEAB47" w:rsidR="00B365C7" w:rsidRPr="00A130A0" w:rsidRDefault="00B365C7" w:rsidP="00B365C7">
      <w:pPr>
        <w:pStyle w:val="LegHeadBold"/>
        <w:keepNext/>
      </w:pPr>
      <w:r w:rsidRPr="00A130A0">
        <w:t xml:space="preserve">CRIMINAL PROCEDURE ACT 51 OF 1977 &amp; </w:t>
      </w:r>
      <w:r w:rsidR="004C6FE0" w:rsidRPr="00A130A0">
        <w:t>NORTH WEST GAMBLING ACT 2 OF 2001</w:t>
      </w:r>
    </w:p>
    <w:p w14:paraId="48D6E569" w14:textId="62ECB39F" w:rsidR="00B365C7" w:rsidRPr="00A130A0" w:rsidRDefault="00B365C7" w:rsidP="00B365C7">
      <w:pPr>
        <w:pStyle w:val="LegText"/>
      </w:pPr>
      <w:r w:rsidRPr="00A130A0">
        <w:t xml:space="preserve">Declaration of peace officers: appointment of inspectors published </w:t>
      </w:r>
      <w:r w:rsidRPr="00A130A0">
        <w:br/>
        <w:t xml:space="preserve">(GN R1147 in </w:t>
      </w:r>
      <w:r w:rsidRPr="00A130A0">
        <w:rPr>
          <w:i/>
        </w:rPr>
        <w:t>GG</w:t>
      </w:r>
      <w:r w:rsidRPr="00A130A0">
        <w:t xml:space="preserve"> 40294 of 23 September 2016) (p24)</w:t>
      </w:r>
    </w:p>
    <w:p w14:paraId="309C7539" w14:textId="77777777" w:rsidR="00300F1A" w:rsidRPr="00E2236B" w:rsidRDefault="00300F1A" w:rsidP="00300F1A">
      <w:pPr>
        <w:pStyle w:val="LegHeadBold"/>
        <w:keepNext/>
      </w:pPr>
      <w:r w:rsidRPr="00E2236B">
        <w:t>AGRICULTURAL PRODUCT STANDARDS ACT 119 OF 1990</w:t>
      </w:r>
    </w:p>
    <w:p w14:paraId="5ED05412" w14:textId="4F129F06" w:rsidR="00300F1A" w:rsidRPr="00E2236B" w:rsidRDefault="00300F1A" w:rsidP="00300F1A">
      <w:pPr>
        <w:pStyle w:val="LegText"/>
      </w:pPr>
      <w:r w:rsidRPr="00E2236B">
        <w:t xml:space="preserve">Notice of revised draft regulations relating to the protection of geographical indications used on agricultural products intended for sale in the </w:t>
      </w:r>
      <w:r w:rsidR="00E2236B" w:rsidRPr="00E2236B">
        <w:t xml:space="preserve">Republic </w:t>
      </w:r>
      <w:r w:rsidRPr="00E2236B">
        <w:t xml:space="preserve">of South Africa published for comment (GN 1070 in </w:t>
      </w:r>
      <w:r w:rsidRPr="00E2236B">
        <w:rPr>
          <w:i/>
        </w:rPr>
        <w:t>GG</w:t>
      </w:r>
      <w:r w:rsidRPr="00E2236B">
        <w:t xml:space="preserve"> 40293 of 23 September 2016) (p117)</w:t>
      </w:r>
    </w:p>
    <w:p w14:paraId="4186DD85" w14:textId="6D02F099" w:rsidR="00300F1A" w:rsidRPr="00517260" w:rsidRDefault="00300F1A" w:rsidP="00300F1A">
      <w:pPr>
        <w:pStyle w:val="LegText"/>
      </w:pPr>
      <w:r w:rsidRPr="00517260">
        <w:t xml:space="preserve">Standards and requirements regarding control of the export of sorghum amended with effect from seven days after publication (GN 1071 in </w:t>
      </w:r>
      <w:r w:rsidRPr="00517260">
        <w:rPr>
          <w:i/>
        </w:rPr>
        <w:t>GG</w:t>
      </w:r>
      <w:r w:rsidRPr="00517260">
        <w:t xml:space="preserve"> 40293 of 23 September 2016) (p118)</w:t>
      </w:r>
    </w:p>
    <w:p w14:paraId="165CD005" w14:textId="5EA88803" w:rsidR="00300F1A" w:rsidRPr="00517260" w:rsidRDefault="00300F1A" w:rsidP="00300F1A">
      <w:pPr>
        <w:pStyle w:val="LegText"/>
      </w:pPr>
      <w:r w:rsidRPr="00517260">
        <w:t xml:space="preserve">Standards and </w:t>
      </w:r>
      <w:r w:rsidR="00517260" w:rsidRPr="00517260">
        <w:t xml:space="preserve">requirements </w:t>
      </w:r>
      <w:r w:rsidRPr="00517260">
        <w:t xml:space="preserve">regarding control of the export </w:t>
      </w:r>
      <w:r w:rsidR="00517260" w:rsidRPr="00517260">
        <w:t xml:space="preserve">of </w:t>
      </w:r>
      <w:r w:rsidRPr="00517260">
        <w:t xml:space="preserve">wheat amended with effect from seven days after publication (GN 1072 in </w:t>
      </w:r>
      <w:r w:rsidRPr="00517260">
        <w:rPr>
          <w:i/>
        </w:rPr>
        <w:t>GG</w:t>
      </w:r>
      <w:r w:rsidRPr="00517260">
        <w:t xml:space="preserve"> 40293 of 23 September 2016) (p119)</w:t>
      </w:r>
    </w:p>
    <w:p w14:paraId="6D965C91" w14:textId="01A509E4" w:rsidR="008625B6" w:rsidRPr="00E70BD0" w:rsidRDefault="008625B6" w:rsidP="00300F1A">
      <w:pPr>
        <w:pStyle w:val="LegHeadBold"/>
        <w:keepNext/>
      </w:pPr>
      <w:r w:rsidRPr="00E70BD0">
        <w:t>OCCUPATIONAL HEALTH AND SAFETY ACT 85 OF 1993</w:t>
      </w:r>
    </w:p>
    <w:p w14:paraId="4F795673" w14:textId="7660EE8E" w:rsidR="008625B6" w:rsidRPr="00C67143" w:rsidRDefault="00C53C2D" w:rsidP="008625B6">
      <w:pPr>
        <w:pStyle w:val="LegText"/>
      </w:pPr>
      <w:r w:rsidRPr="00C67143">
        <w:t xml:space="preserve">Correction notice to the </w:t>
      </w:r>
      <w:r w:rsidR="008625B6" w:rsidRPr="00C67143">
        <w:t xml:space="preserve">Incorporation of </w:t>
      </w:r>
      <w:r w:rsidRPr="00C67143">
        <w:t xml:space="preserve">Safety [Standards in the] </w:t>
      </w:r>
      <w:r w:rsidR="008625B6" w:rsidRPr="00C67143">
        <w:t xml:space="preserve">Lift, Escalator and Passenger Conveyor Regulations, 2010 published </w:t>
      </w:r>
      <w:r w:rsidRPr="00C67143">
        <w:t xml:space="preserve">in </w:t>
      </w:r>
      <w:r w:rsidR="008625B6" w:rsidRPr="00C67143">
        <w:t xml:space="preserve">GN R256 in </w:t>
      </w:r>
      <w:r w:rsidRPr="00C67143">
        <w:rPr>
          <w:i/>
        </w:rPr>
        <w:t>GG</w:t>
      </w:r>
      <w:r w:rsidRPr="00C67143">
        <w:t xml:space="preserve"> </w:t>
      </w:r>
      <w:r w:rsidR="008625B6" w:rsidRPr="00C67143">
        <w:t>39817 of 16 March 2016</w:t>
      </w:r>
      <w:r w:rsidRPr="00C67143">
        <w:t xml:space="preserve"> published</w:t>
      </w:r>
      <w:r w:rsidR="00E70BD0" w:rsidRPr="00C67143">
        <w:t xml:space="preserve"> </w:t>
      </w:r>
      <w:r w:rsidRPr="00C67143">
        <w:t xml:space="preserve">(GN R1148 in </w:t>
      </w:r>
      <w:r w:rsidRPr="00C67143">
        <w:rPr>
          <w:i/>
        </w:rPr>
        <w:t>GG</w:t>
      </w:r>
      <w:r w:rsidRPr="00C67143">
        <w:t xml:space="preserve"> 40294 of 23 September 2016) </w:t>
      </w:r>
      <w:r w:rsidR="008625B6" w:rsidRPr="00C67143">
        <w:t>(p</w:t>
      </w:r>
      <w:r w:rsidRPr="00C67143">
        <w:t>27</w:t>
      </w:r>
      <w:r w:rsidR="008625B6" w:rsidRPr="00C67143">
        <w:t>)</w:t>
      </w:r>
    </w:p>
    <w:p w14:paraId="760A37F0" w14:textId="7CF65F87" w:rsidR="0039148F" w:rsidRPr="00FC2717" w:rsidRDefault="0039148F" w:rsidP="008625B6">
      <w:pPr>
        <w:pStyle w:val="LegHeadBold"/>
        <w:keepNext/>
      </w:pPr>
      <w:r w:rsidRPr="00FC2717">
        <w:t>MARKETING OF AGRICULTURAL PRODUCTS ACT 47 OF 1996</w:t>
      </w:r>
    </w:p>
    <w:p w14:paraId="0240F74E" w14:textId="23EE6B8A" w:rsidR="0039148F" w:rsidRPr="00774DF3" w:rsidRDefault="0039148F" w:rsidP="0039148F">
      <w:pPr>
        <w:pStyle w:val="LegText"/>
      </w:pPr>
      <w:r w:rsidRPr="00774DF3">
        <w:t xml:space="preserve">Establishment of statutory measure: registration in respect of manufacturers, importers and exporters of oilseeds products published (GN R1153 in </w:t>
      </w:r>
      <w:r w:rsidRPr="00774DF3">
        <w:rPr>
          <w:i/>
        </w:rPr>
        <w:t>GG</w:t>
      </w:r>
      <w:r w:rsidRPr="00774DF3">
        <w:t xml:space="preserve"> 40296 of 23 September 2016) (p4)</w:t>
      </w:r>
    </w:p>
    <w:p w14:paraId="7EBEDD20" w14:textId="41D548C8" w:rsidR="00B365C7" w:rsidRPr="00FC2717" w:rsidRDefault="00525A61" w:rsidP="00525A61">
      <w:pPr>
        <w:pStyle w:val="LegText"/>
      </w:pPr>
      <w:r w:rsidRPr="00FC2717">
        <w:lastRenderedPageBreak/>
        <w:t>Establishment of statutory measure and determination of a differentiated levy on planted hectares for funding of an integrated area</w:t>
      </w:r>
      <w:r w:rsidR="00B365C7" w:rsidRPr="00FC2717">
        <w:t>-</w:t>
      </w:r>
      <w:r w:rsidRPr="00FC2717">
        <w:t>wide fruit fly control programme in specified production areas</w:t>
      </w:r>
      <w:r w:rsidR="00B365C7" w:rsidRPr="00FC2717">
        <w:t xml:space="preserve"> published (GN R1143 in </w:t>
      </w:r>
      <w:r w:rsidR="00B365C7" w:rsidRPr="00FC2717">
        <w:rPr>
          <w:i/>
        </w:rPr>
        <w:t>GG</w:t>
      </w:r>
      <w:r w:rsidR="00B365C7" w:rsidRPr="00FC2717">
        <w:t xml:space="preserve"> 40294 of 23 September 2016) (p11)</w:t>
      </w:r>
    </w:p>
    <w:p w14:paraId="366F25B3" w14:textId="304D2988" w:rsidR="00B365C7" w:rsidRPr="00911E6A" w:rsidRDefault="00B365C7" w:rsidP="00525A61">
      <w:pPr>
        <w:pStyle w:val="LegText"/>
      </w:pPr>
      <w:r w:rsidRPr="00911E6A">
        <w:t xml:space="preserve">Establishment </w:t>
      </w:r>
      <w:r w:rsidR="00525A61" w:rsidRPr="00911E6A">
        <w:t>of statutory measure and determination of levies on table olives and olive oil</w:t>
      </w:r>
      <w:r w:rsidRPr="00911E6A">
        <w:t xml:space="preserve"> published (GN R1144 in </w:t>
      </w:r>
      <w:r w:rsidRPr="00911E6A">
        <w:rPr>
          <w:i/>
        </w:rPr>
        <w:t>GG</w:t>
      </w:r>
      <w:r w:rsidRPr="00911E6A">
        <w:t xml:space="preserve"> 40294 of 23 September 2016) (p15)</w:t>
      </w:r>
    </w:p>
    <w:p w14:paraId="181E9D69" w14:textId="7F606929" w:rsidR="00B365C7" w:rsidRPr="00513E82" w:rsidRDefault="00B365C7" w:rsidP="00525A61">
      <w:pPr>
        <w:pStyle w:val="LegText"/>
      </w:pPr>
      <w:r w:rsidRPr="00513E82">
        <w:t xml:space="preserve">Establishment </w:t>
      </w:r>
      <w:r w:rsidR="00525A61" w:rsidRPr="00513E82">
        <w:t>of statutory measure: records and returns relating to olive trees as well as domestic production and processing of table olives and olive oil, and importation of table olives and olive oil</w:t>
      </w:r>
      <w:r w:rsidRPr="00513E82">
        <w:t xml:space="preserve"> published (GN R1145 in </w:t>
      </w:r>
      <w:r w:rsidRPr="00513E82">
        <w:rPr>
          <w:i/>
        </w:rPr>
        <w:t>GG</w:t>
      </w:r>
      <w:r w:rsidRPr="00513E82">
        <w:t xml:space="preserve"> 40294 of 23 September 2016) (p18)</w:t>
      </w:r>
    </w:p>
    <w:p w14:paraId="1D095C28" w14:textId="5FD506AA" w:rsidR="00525A61" w:rsidRPr="004C6FE0" w:rsidRDefault="00B365C7" w:rsidP="00525A61">
      <w:pPr>
        <w:pStyle w:val="LegText"/>
      </w:pPr>
      <w:r w:rsidRPr="004C6FE0">
        <w:t xml:space="preserve">Establishment </w:t>
      </w:r>
      <w:r w:rsidR="00525A61" w:rsidRPr="004C6FE0">
        <w:t>of statutory measure: registration of producers, processors and importers of table olives and olive oil</w:t>
      </w:r>
      <w:r w:rsidRPr="004C6FE0">
        <w:t xml:space="preserve"> published (GN R1146 in </w:t>
      </w:r>
      <w:r w:rsidRPr="004C6FE0">
        <w:rPr>
          <w:i/>
        </w:rPr>
        <w:t>GG</w:t>
      </w:r>
      <w:r w:rsidRPr="004C6FE0">
        <w:t xml:space="preserve"> 40294 of 23 September 2016) (p21)</w:t>
      </w:r>
    </w:p>
    <w:p w14:paraId="23C9D9C9" w14:textId="77777777" w:rsidR="00771D45" w:rsidRPr="002B090D" w:rsidRDefault="00771D45" w:rsidP="00771D45">
      <w:pPr>
        <w:pStyle w:val="LegHeadBold"/>
      </w:pPr>
      <w:r w:rsidRPr="002B090D">
        <w:t>ROAD ACCIDENT FUND ACT 56 OF 1996</w:t>
      </w:r>
    </w:p>
    <w:p w14:paraId="5B64FAFA" w14:textId="60A2ED8D" w:rsidR="00771D45" w:rsidRPr="002B090D" w:rsidRDefault="00771D45" w:rsidP="00771D45">
      <w:pPr>
        <w:pStyle w:val="LegText"/>
      </w:pPr>
      <w:r w:rsidRPr="002B090D">
        <w:t xml:space="preserve">Notice of adjustment of medical tariff provided for in s. 17 (4B) </w:t>
      </w:r>
      <w:r w:rsidRPr="002B090D">
        <w:rPr>
          <w:i/>
        </w:rPr>
        <w:t>(b)</w:t>
      </w:r>
      <w:r w:rsidRPr="002B090D">
        <w:t xml:space="preserve"> published with effect from 1 August 2016 (BN 158 in </w:t>
      </w:r>
      <w:r w:rsidRPr="002B090D">
        <w:rPr>
          <w:i/>
        </w:rPr>
        <w:t>GG</w:t>
      </w:r>
      <w:r w:rsidRPr="002B090D">
        <w:t xml:space="preserve"> 40293 of 23 September 2016) (p954)</w:t>
      </w:r>
    </w:p>
    <w:p w14:paraId="0762087E" w14:textId="4BFD4247" w:rsidR="0039148F" w:rsidRPr="005E0525" w:rsidRDefault="0039148F" w:rsidP="00771D45">
      <w:pPr>
        <w:pStyle w:val="LegHeadBold"/>
      </w:pPr>
      <w:r w:rsidRPr="005E0525">
        <w:t>COMPETITION ACT 89 OF 1998</w:t>
      </w:r>
    </w:p>
    <w:p w14:paraId="5EF35D2A" w14:textId="17682B7C" w:rsidR="0039148F" w:rsidRPr="005E0525" w:rsidRDefault="0039148F" w:rsidP="0039148F">
      <w:pPr>
        <w:pStyle w:val="LegText"/>
      </w:pPr>
      <w:r w:rsidRPr="005E0525">
        <w:t xml:space="preserve">Western Cape Citrus Producers Forum: Notice of granting of another conditional exemption published (GN 1154 in </w:t>
      </w:r>
      <w:r w:rsidRPr="005E0525">
        <w:rPr>
          <w:i/>
        </w:rPr>
        <w:t>GG</w:t>
      </w:r>
      <w:r w:rsidRPr="005E0525">
        <w:t xml:space="preserve"> 40297 of 23 September 2016) (p4)</w:t>
      </w:r>
    </w:p>
    <w:p w14:paraId="618BE994" w14:textId="08AD46B3" w:rsidR="00BF74D5" w:rsidRPr="005E0525" w:rsidRDefault="00BF74D5" w:rsidP="006A4E79">
      <w:pPr>
        <w:pStyle w:val="LegHeadBold"/>
      </w:pPr>
      <w:r w:rsidRPr="005E0525">
        <w:t>PROMOTION OF ACCESS TO INFORMATION ACT 2 OF 2000</w:t>
      </w:r>
    </w:p>
    <w:p w14:paraId="4F8CC34A" w14:textId="2A910521" w:rsidR="00BF74D5" w:rsidRPr="00D03FB6" w:rsidRDefault="00BF74D5" w:rsidP="00BF74D5">
      <w:pPr>
        <w:pStyle w:val="LegText"/>
      </w:pPr>
      <w:r w:rsidRPr="00D03FB6">
        <w:t>Descriptions submitted in terms of s. 15 (1) by:</w:t>
      </w:r>
    </w:p>
    <w:p w14:paraId="662CC8D8" w14:textId="63D37ACD" w:rsidR="00BF74D5" w:rsidRPr="00D03FB6" w:rsidRDefault="00BF74D5" w:rsidP="00BF74D5">
      <w:pPr>
        <w:pStyle w:val="LegPara"/>
      </w:pPr>
      <w:r w:rsidRPr="00D03FB6">
        <w:tab/>
        <w:t>•</w:t>
      </w:r>
      <w:r w:rsidRPr="00D03FB6">
        <w:tab/>
      </w:r>
      <w:r w:rsidR="00C53C2D" w:rsidRPr="00D03FB6">
        <w:t xml:space="preserve">Provinsiale Regering van Noordwes: Departement van Landelike, Omgewings- en Landbou-ontwikkeling </w:t>
      </w:r>
      <w:r w:rsidRPr="00D03FB6">
        <w:t>(GN 10</w:t>
      </w:r>
      <w:r w:rsidR="00C53C2D" w:rsidRPr="00D03FB6">
        <w:t>69</w:t>
      </w:r>
      <w:r w:rsidRPr="00D03FB6">
        <w:t xml:space="preserve"> in </w:t>
      </w:r>
      <w:r w:rsidRPr="00D03FB6">
        <w:rPr>
          <w:i/>
        </w:rPr>
        <w:t>GG</w:t>
      </w:r>
      <w:r w:rsidRPr="00D03FB6">
        <w:t xml:space="preserve"> 402</w:t>
      </w:r>
      <w:r w:rsidR="00C53C2D" w:rsidRPr="00D03FB6">
        <w:t>93</w:t>
      </w:r>
      <w:r w:rsidRPr="00D03FB6">
        <w:t xml:space="preserve"> of </w:t>
      </w:r>
      <w:r w:rsidR="00C53C2D" w:rsidRPr="00D03FB6">
        <w:t>23</w:t>
      </w:r>
      <w:r w:rsidRPr="00D03FB6">
        <w:t xml:space="preserve"> September 2016) (p</w:t>
      </w:r>
      <w:r w:rsidR="00C53C2D" w:rsidRPr="00D03FB6">
        <w:t>22</w:t>
      </w:r>
      <w:r w:rsidRPr="00D03FB6">
        <w:t>)</w:t>
      </w:r>
    </w:p>
    <w:p w14:paraId="11A7A2AD" w14:textId="30BA9592" w:rsidR="001B012B" w:rsidRPr="00111B9A" w:rsidRDefault="001B012B" w:rsidP="001B012B">
      <w:pPr>
        <w:pStyle w:val="LegPara"/>
      </w:pPr>
      <w:r w:rsidRPr="00652399">
        <w:rPr>
          <w:color w:val="FF0000"/>
        </w:rPr>
        <w:tab/>
      </w:r>
      <w:r w:rsidRPr="00111B9A">
        <w:t>•</w:t>
      </w:r>
      <w:r w:rsidRPr="00111B9A">
        <w:tab/>
        <w:t xml:space="preserve">KwaZulu-Natal Provincial Government: Department of Co-operative Governance and Traditional Affairs (GN 1078 in </w:t>
      </w:r>
      <w:r w:rsidRPr="00111B9A">
        <w:rPr>
          <w:i/>
        </w:rPr>
        <w:t>GG</w:t>
      </w:r>
      <w:r w:rsidRPr="00111B9A">
        <w:t xml:space="preserve"> 40293 of 23 September 2016) (p825)</w:t>
      </w:r>
    </w:p>
    <w:p w14:paraId="648628C3" w14:textId="759461E7" w:rsidR="001B012B" w:rsidRPr="00652399" w:rsidRDefault="001B012B" w:rsidP="00BF74D5">
      <w:pPr>
        <w:pStyle w:val="LegPara"/>
        <w:rPr>
          <w:color w:val="FF0000"/>
        </w:rPr>
      </w:pPr>
      <w:r w:rsidRPr="00652399">
        <w:rPr>
          <w:color w:val="FF0000"/>
        </w:rPr>
        <w:tab/>
      </w:r>
      <w:r w:rsidRPr="00111B9A">
        <w:t>•</w:t>
      </w:r>
      <w:r w:rsidRPr="00111B9A">
        <w:tab/>
        <w:t xml:space="preserve">Mpumalanga Provincial Government: Department of Health </w:t>
      </w:r>
      <w:r w:rsidRPr="00111B9A">
        <w:br/>
        <w:t xml:space="preserve">(GN 1079 in </w:t>
      </w:r>
      <w:r w:rsidRPr="00111B9A">
        <w:rPr>
          <w:i/>
        </w:rPr>
        <w:t>GG</w:t>
      </w:r>
      <w:r w:rsidRPr="00111B9A">
        <w:t xml:space="preserve"> 40293 of 23 September 2016) (p828)</w:t>
      </w:r>
    </w:p>
    <w:p w14:paraId="3D5ABE7A" w14:textId="502790B6" w:rsidR="001B012B" w:rsidRPr="00111B9A" w:rsidRDefault="001B012B" w:rsidP="00BF74D5">
      <w:pPr>
        <w:pStyle w:val="LegPara"/>
      </w:pPr>
      <w:r w:rsidRPr="00111B9A">
        <w:tab/>
        <w:t>•</w:t>
      </w:r>
      <w:r w:rsidRPr="00111B9A">
        <w:tab/>
        <w:t xml:space="preserve">Eastern Cape Provincial Government: Office of the Premier </w:t>
      </w:r>
      <w:r w:rsidRPr="00111B9A">
        <w:br/>
        <w:t xml:space="preserve">(GN 1080 in </w:t>
      </w:r>
      <w:r w:rsidRPr="00111B9A">
        <w:rPr>
          <w:i/>
        </w:rPr>
        <w:t>GG</w:t>
      </w:r>
      <w:r w:rsidRPr="00111B9A">
        <w:t xml:space="preserve"> 40293 of 23 September 2016) (p831)</w:t>
      </w:r>
    </w:p>
    <w:p w14:paraId="6C84656F" w14:textId="77777777" w:rsidR="00300F1A" w:rsidRPr="003822D5" w:rsidRDefault="00300F1A" w:rsidP="00300F1A">
      <w:pPr>
        <w:pStyle w:val="LegHeadBold"/>
      </w:pPr>
      <w:r w:rsidRPr="003822D5">
        <w:t>LOCAL GOVERNMENT: MUNICIPAL SYSTEMS ACT 32 OF 2000</w:t>
      </w:r>
    </w:p>
    <w:p w14:paraId="25CED250" w14:textId="1251E3F2" w:rsidR="00300F1A" w:rsidRPr="003822D5" w:rsidRDefault="00300F1A" w:rsidP="00300F1A">
      <w:pPr>
        <w:pStyle w:val="LegText"/>
      </w:pPr>
      <w:r w:rsidRPr="003822D5">
        <w:t xml:space="preserve">Draft Local Government: Guidelines for the implementation of the Municipal Staff Regulations published for comment (GN 1073 in </w:t>
      </w:r>
      <w:r w:rsidRPr="003822D5">
        <w:rPr>
          <w:i/>
        </w:rPr>
        <w:t>GG</w:t>
      </w:r>
      <w:r w:rsidRPr="003822D5">
        <w:t xml:space="preserve"> 40293 of 23 September 2016) (p120)</w:t>
      </w:r>
    </w:p>
    <w:p w14:paraId="68DA3618" w14:textId="5C6CE018" w:rsidR="00300F1A" w:rsidRPr="003822D5" w:rsidRDefault="00300F1A" w:rsidP="00300F1A">
      <w:pPr>
        <w:pStyle w:val="LegText"/>
      </w:pPr>
      <w:r w:rsidRPr="003822D5">
        <w:t xml:space="preserve">Draft Local Government: Municipal Staff Regulations published for comment </w:t>
      </w:r>
      <w:r w:rsidRPr="003822D5">
        <w:br/>
        <w:t xml:space="preserve">(GN 1074 in </w:t>
      </w:r>
      <w:r w:rsidRPr="003822D5">
        <w:rPr>
          <w:i/>
        </w:rPr>
        <w:t>GG</w:t>
      </w:r>
      <w:r w:rsidRPr="003822D5">
        <w:t xml:space="preserve"> 40293 of 23 September 2016) (p196)</w:t>
      </w:r>
    </w:p>
    <w:p w14:paraId="6A938D08" w14:textId="0A670E8C" w:rsidR="00D15D5E" w:rsidRPr="002B090D" w:rsidRDefault="00D15D5E" w:rsidP="00300F1A">
      <w:pPr>
        <w:pStyle w:val="LegHeadBold"/>
      </w:pPr>
      <w:r w:rsidRPr="002B090D">
        <w:t>BROAD-BASED BLACK ECONOMIC EMPOWERMENT ACT 53 OF 2003</w:t>
      </w:r>
    </w:p>
    <w:p w14:paraId="6863844B" w14:textId="35EA30AA" w:rsidR="00D15D5E" w:rsidRPr="002B090D" w:rsidRDefault="00771D45" w:rsidP="00AA54BD">
      <w:pPr>
        <w:pStyle w:val="LegText"/>
      </w:pPr>
      <w:r w:rsidRPr="002B090D">
        <w:t xml:space="preserve">Determination of the address of the Broad-Based Black Economic Empowerment Commission (B-BBEE Commission) </w:t>
      </w:r>
      <w:r w:rsidR="00AA54BD" w:rsidRPr="002B090D">
        <w:t>published (GenN 6</w:t>
      </w:r>
      <w:r w:rsidRPr="002B090D">
        <w:t>15</w:t>
      </w:r>
      <w:r w:rsidR="00AA54BD" w:rsidRPr="002B090D">
        <w:t xml:space="preserve"> in </w:t>
      </w:r>
      <w:r w:rsidR="00AA54BD" w:rsidRPr="002B090D">
        <w:rPr>
          <w:i/>
        </w:rPr>
        <w:t>GG</w:t>
      </w:r>
      <w:r w:rsidR="00AA54BD" w:rsidRPr="002B090D">
        <w:t xml:space="preserve"> 402</w:t>
      </w:r>
      <w:r w:rsidRPr="002B090D">
        <w:t>93</w:t>
      </w:r>
      <w:r w:rsidR="00AA54BD" w:rsidRPr="002B090D">
        <w:t xml:space="preserve"> of </w:t>
      </w:r>
      <w:r w:rsidRPr="002B090D">
        <w:t>23</w:t>
      </w:r>
      <w:r w:rsidR="00AA54BD" w:rsidRPr="002B090D">
        <w:t xml:space="preserve"> September 2016) (p</w:t>
      </w:r>
      <w:r w:rsidRPr="002B090D">
        <w:t>951</w:t>
      </w:r>
      <w:r w:rsidR="00AA54BD" w:rsidRPr="002B090D">
        <w:t>)</w:t>
      </w:r>
    </w:p>
    <w:p w14:paraId="215817FB" w14:textId="77777777" w:rsidR="006A4F8E" w:rsidRPr="00DB40BC" w:rsidRDefault="006A4F8E" w:rsidP="006A4F8E">
      <w:pPr>
        <w:pStyle w:val="LegHeadBold"/>
      </w:pPr>
      <w:r w:rsidRPr="00DB40BC">
        <w:t>ELECTRONIC COMMUNICATIONS ACT 36 OF 2005</w:t>
      </w:r>
    </w:p>
    <w:p w14:paraId="47C058EC" w14:textId="77777777" w:rsidR="001B012B" w:rsidRPr="00DB40BC" w:rsidRDefault="006A4F8E" w:rsidP="001B012B">
      <w:pPr>
        <w:pStyle w:val="LegHeadBold"/>
      </w:pPr>
      <w:r w:rsidRPr="00DB40BC">
        <w:t>Independent Communications Authority of South Africa (ICASA):</w:t>
      </w:r>
    </w:p>
    <w:p w14:paraId="58D8C520" w14:textId="39203BA3" w:rsidR="00525A61" w:rsidRPr="00DA02E3" w:rsidRDefault="00525A61" w:rsidP="006A4F8E">
      <w:pPr>
        <w:pStyle w:val="LegText"/>
      </w:pPr>
      <w:r w:rsidRPr="00DA02E3">
        <w:t xml:space="preserve">Amendment of the invitation to apply for a Radio Frequency Spectrum Licence to provide Mobile Broadband Wireless Access Services for Urban and Rural Areas using the Complimentary Bands 700MHz, 800MHz and 2.6GHz published (GenN 618 in </w:t>
      </w:r>
      <w:r w:rsidRPr="00DA02E3">
        <w:rPr>
          <w:i/>
        </w:rPr>
        <w:t>GG</w:t>
      </w:r>
      <w:r w:rsidRPr="00DA02E3">
        <w:t xml:space="preserve"> 40301 of 23 September 2016) (p4)</w:t>
      </w:r>
    </w:p>
    <w:p w14:paraId="14520809" w14:textId="791C9F8F" w:rsidR="001B012B" w:rsidRPr="00DB40BC" w:rsidRDefault="001B012B" w:rsidP="006A4F8E">
      <w:pPr>
        <w:pStyle w:val="LegText"/>
      </w:pPr>
      <w:r w:rsidRPr="00DB40BC">
        <w:t xml:space="preserve">Application for amendment of radio frequency spectrum licence by Capricorn FM (Pty) Ltd published for comment (GenN </w:t>
      </w:r>
      <w:r w:rsidR="00771D45" w:rsidRPr="00DB40BC">
        <w:t xml:space="preserve">604 in </w:t>
      </w:r>
      <w:r w:rsidR="00771D45" w:rsidRPr="00DB40BC">
        <w:rPr>
          <w:i/>
        </w:rPr>
        <w:t>GG</w:t>
      </w:r>
      <w:r w:rsidR="00771D45" w:rsidRPr="00DB40BC">
        <w:t xml:space="preserve"> 40293 of 23 September 2016) (p907)</w:t>
      </w:r>
    </w:p>
    <w:p w14:paraId="2CB61750" w14:textId="73801D63" w:rsidR="001B012B" w:rsidRPr="001707A8" w:rsidRDefault="00771D45" w:rsidP="006A4F8E">
      <w:pPr>
        <w:pStyle w:val="LegText"/>
      </w:pPr>
      <w:r w:rsidRPr="001707A8">
        <w:t xml:space="preserve">Notice of expiry </w:t>
      </w:r>
      <w:r w:rsidR="001B012B" w:rsidRPr="001707A8">
        <w:t xml:space="preserve">of Individual Electronic Communications Network Services Licences (I-ECNS) and Individual Electronic Communications Service Licence (I-ECS) issued to Mystic Blue </w:t>
      </w:r>
      <w:r w:rsidR="001B012B" w:rsidRPr="001707A8">
        <w:lastRenderedPageBreak/>
        <w:t>Trading</w:t>
      </w:r>
      <w:r w:rsidRPr="001707A8">
        <w:t> </w:t>
      </w:r>
      <w:r w:rsidR="001B012B" w:rsidRPr="001707A8">
        <w:t>55 (Pty) Ltd and Sundial Telecom (Pty) Ltd</w:t>
      </w:r>
      <w:r w:rsidRPr="001707A8">
        <w:t xml:space="preserve"> published </w:t>
      </w:r>
      <w:r w:rsidRPr="001707A8">
        <w:br/>
        <w:t xml:space="preserve">(GenN 605 in </w:t>
      </w:r>
      <w:r w:rsidRPr="001707A8">
        <w:rPr>
          <w:i/>
        </w:rPr>
        <w:t>GG</w:t>
      </w:r>
      <w:r w:rsidRPr="001707A8">
        <w:t xml:space="preserve"> 40293 of 23 September 2016) (p909)</w:t>
      </w:r>
    </w:p>
    <w:p w14:paraId="3859C5FB" w14:textId="77777777" w:rsidR="00525A61" w:rsidRPr="00893222" w:rsidRDefault="00525A61" w:rsidP="00525A61">
      <w:pPr>
        <w:pStyle w:val="LegHeadBold"/>
      </w:pPr>
      <w:r w:rsidRPr="00893222">
        <w:t>CIVIL AVIATION ACT 13 OF 2009</w:t>
      </w:r>
    </w:p>
    <w:p w14:paraId="79C8C20C" w14:textId="778E8ECF" w:rsidR="00525A61" w:rsidRPr="00893222" w:rsidRDefault="00525A61" w:rsidP="00525A61">
      <w:pPr>
        <w:pStyle w:val="LegText"/>
      </w:pPr>
      <w:r w:rsidRPr="00893222">
        <w:t xml:space="preserve">Notice of publication for comment of proposed amendment to the Civil Aviation Regulations, 2011 published (GN R1156 in </w:t>
      </w:r>
      <w:r w:rsidRPr="00893222">
        <w:rPr>
          <w:i/>
        </w:rPr>
        <w:t>GG</w:t>
      </w:r>
      <w:r w:rsidRPr="00893222">
        <w:t xml:space="preserve"> 40299 of 23 September 2016) (p4)</w:t>
      </w:r>
    </w:p>
    <w:p w14:paraId="29841765" w14:textId="25C93F72" w:rsidR="00A35571" w:rsidRPr="002A085D" w:rsidRDefault="00A35571" w:rsidP="00525A61">
      <w:pPr>
        <w:pStyle w:val="LegHeadBold"/>
      </w:pPr>
      <w:r w:rsidRPr="002A085D">
        <w:t>USE OF OFFICIAL LANGUAGES ACT 12 OF 2012</w:t>
      </w:r>
    </w:p>
    <w:p w14:paraId="6E50E35C" w14:textId="68FBBBF9" w:rsidR="0039148F" w:rsidRPr="00893222" w:rsidRDefault="0039148F" w:rsidP="00A35571">
      <w:pPr>
        <w:pStyle w:val="LegText"/>
      </w:pPr>
      <w:r w:rsidRPr="00893222">
        <w:t xml:space="preserve">National Agricultural Marketing Council: Language Policy published </w:t>
      </w:r>
      <w:r w:rsidRPr="00893222">
        <w:br/>
        <w:t xml:space="preserve">(GN 1155 in </w:t>
      </w:r>
      <w:r w:rsidRPr="00893222">
        <w:rPr>
          <w:i/>
        </w:rPr>
        <w:t>GG</w:t>
      </w:r>
      <w:r w:rsidRPr="00893222">
        <w:t xml:space="preserve"> 40298 of 23 September 2016) (p4)</w:t>
      </w:r>
    </w:p>
    <w:p w14:paraId="1333A3EF" w14:textId="78821499" w:rsidR="0039148F" w:rsidRPr="00823033" w:rsidRDefault="0039148F" w:rsidP="00A35571">
      <w:pPr>
        <w:pStyle w:val="LegText"/>
      </w:pPr>
      <w:r w:rsidRPr="00823033">
        <w:t xml:space="preserve">Department of Public Enterprises (DPE): Language Policy published </w:t>
      </w:r>
      <w:r w:rsidRPr="00823033">
        <w:br/>
        <w:t>(GN 115</w:t>
      </w:r>
      <w:r w:rsidR="00525A61" w:rsidRPr="00823033">
        <w:t>7</w:t>
      </w:r>
      <w:r w:rsidRPr="00823033">
        <w:t xml:space="preserve"> in </w:t>
      </w:r>
      <w:r w:rsidRPr="00823033">
        <w:rPr>
          <w:i/>
        </w:rPr>
        <w:t>GG</w:t>
      </w:r>
      <w:r w:rsidRPr="00823033">
        <w:t xml:space="preserve"> 40</w:t>
      </w:r>
      <w:r w:rsidR="00525A61" w:rsidRPr="00823033">
        <w:t>300</w:t>
      </w:r>
      <w:r w:rsidRPr="00823033">
        <w:t xml:space="preserve"> of 23 September 2016) (p4)</w:t>
      </w:r>
    </w:p>
    <w:p w14:paraId="2647BF56" w14:textId="167F16F2" w:rsidR="00A35571" w:rsidRPr="002A085D" w:rsidRDefault="001B012B" w:rsidP="00A35571">
      <w:pPr>
        <w:pStyle w:val="LegText"/>
      </w:pPr>
      <w:r w:rsidRPr="002A085D">
        <w:t xml:space="preserve">Notice of publication of draft Language Policy of the Department of Public Service and Administration </w:t>
      </w:r>
      <w:r w:rsidR="00A35571" w:rsidRPr="002A085D">
        <w:t>published for comment (GN 10</w:t>
      </w:r>
      <w:r w:rsidRPr="002A085D">
        <w:t>81</w:t>
      </w:r>
      <w:r w:rsidR="00A35571" w:rsidRPr="002A085D">
        <w:t xml:space="preserve"> in </w:t>
      </w:r>
      <w:r w:rsidR="00A35571" w:rsidRPr="002A085D">
        <w:rPr>
          <w:i/>
        </w:rPr>
        <w:t>GG</w:t>
      </w:r>
      <w:r w:rsidR="00A35571" w:rsidRPr="002A085D">
        <w:t xml:space="preserve"> 402</w:t>
      </w:r>
      <w:r w:rsidRPr="002A085D">
        <w:t>93</w:t>
      </w:r>
      <w:r w:rsidR="00A35571" w:rsidRPr="002A085D">
        <w:t xml:space="preserve"> of </w:t>
      </w:r>
      <w:r w:rsidRPr="002A085D">
        <w:t>23</w:t>
      </w:r>
      <w:r w:rsidR="00A35571" w:rsidRPr="002A085D">
        <w:t xml:space="preserve"> September 2016) (p</w:t>
      </w:r>
      <w:r w:rsidRPr="002A085D">
        <w:t>834</w:t>
      </w:r>
      <w:r w:rsidR="00A35571" w:rsidRPr="002A085D">
        <w:t>)</w:t>
      </w:r>
    </w:p>
    <w:p w14:paraId="64890FD7" w14:textId="77777777" w:rsidR="00771D45" w:rsidRPr="00497078" w:rsidRDefault="00771D45" w:rsidP="00771D45">
      <w:pPr>
        <w:pStyle w:val="LegHeadBold"/>
      </w:pPr>
      <w:r w:rsidRPr="00497078">
        <w:t>FINANCIAL MARKETS ACT 19 OF 2012</w:t>
      </w:r>
    </w:p>
    <w:p w14:paraId="70A16895" w14:textId="517779BF" w:rsidR="00771D45" w:rsidRPr="00497078" w:rsidRDefault="00771D45" w:rsidP="00771D45">
      <w:pPr>
        <w:pStyle w:val="LegText"/>
      </w:pPr>
      <w:r w:rsidRPr="00497078">
        <w:t xml:space="preserve">Notice of approval of amendments to the JSE Listing Requirements published with effect from 24 October 2016 (BN 159 in </w:t>
      </w:r>
      <w:r w:rsidRPr="00497078">
        <w:rPr>
          <w:i/>
        </w:rPr>
        <w:t>GG</w:t>
      </w:r>
      <w:r w:rsidRPr="00497078">
        <w:t xml:space="preserve"> 40293 of 23 September 2016) (p955)</w:t>
      </w:r>
    </w:p>
    <w:p w14:paraId="543210C6" w14:textId="707CC32A" w:rsidR="003C0EA6" w:rsidRPr="00CC5839" w:rsidRDefault="003C0EA6" w:rsidP="003C0EA6">
      <w:pPr>
        <w:pStyle w:val="LegText"/>
      </w:pPr>
      <w:r w:rsidRPr="00CC5839">
        <w:t xml:space="preserve">Notice of approval of amendments to the JSE Debt Listings Requirements published with effect from 24 October 2016 (BN 160 in </w:t>
      </w:r>
      <w:r w:rsidRPr="00CC5839">
        <w:rPr>
          <w:i/>
        </w:rPr>
        <w:t>GG</w:t>
      </w:r>
      <w:r w:rsidRPr="00CC5839">
        <w:t xml:space="preserve"> 40293 of 23 September 2016) (p956)</w:t>
      </w:r>
    </w:p>
    <w:p w14:paraId="1B9ED8EE" w14:textId="70F6DC8E" w:rsidR="00771D45" w:rsidRPr="00CC5839" w:rsidRDefault="00771D45" w:rsidP="00771D45">
      <w:pPr>
        <w:pStyle w:val="LegText"/>
      </w:pPr>
      <w:r w:rsidRPr="00CC5839">
        <w:t>Proposed amendments to the JSE Equities Rules</w:t>
      </w:r>
      <w:r w:rsidR="003C0EA6" w:rsidRPr="00CC5839">
        <w:t xml:space="preserve"> published for comment </w:t>
      </w:r>
      <w:r w:rsidR="003C0EA6" w:rsidRPr="00CC5839">
        <w:br/>
        <w:t xml:space="preserve">(BN 161 in </w:t>
      </w:r>
      <w:r w:rsidR="003C0EA6" w:rsidRPr="00CC5839">
        <w:rPr>
          <w:i/>
        </w:rPr>
        <w:t>GG</w:t>
      </w:r>
      <w:r w:rsidR="003C0EA6" w:rsidRPr="00CC5839">
        <w:t xml:space="preserve"> 40293 of 23 September 2016) (p957)</w:t>
      </w:r>
    </w:p>
    <w:p w14:paraId="2CE29E02" w14:textId="256F9314" w:rsidR="00D432D6" w:rsidRPr="004671A3" w:rsidRDefault="00D432D6" w:rsidP="004671A3">
      <w:pPr>
        <w:pStyle w:val="LegHeadCenteredBold"/>
      </w:pPr>
      <w:r w:rsidRPr="004671A3">
        <w:t>BILL</w:t>
      </w:r>
      <w:r w:rsidR="001B012B" w:rsidRPr="004671A3">
        <w:t>S</w:t>
      </w:r>
    </w:p>
    <w:p w14:paraId="244B988B" w14:textId="3EA5EA20" w:rsidR="00944E3B" w:rsidRPr="00DA02E3" w:rsidRDefault="00944E3B" w:rsidP="00944E3B">
      <w:pPr>
        <w:pStyle w:val="LegText"/>
      </w:pPr>
      <w:r w:rsidRPr="00DA02E3">
        <w:t xml:space="preserve">Refugees Amendment Bill, 2016 </w:t>
      </w:r>
      <w:hyperlink r:id="rId9" w:history="1">
        <w:r w:rsidR="00DB23B1" w:rsidRPr="00DB23B1">
          <w:rPr>
            <w:rStyle w:val="Hyperlink"/>
          </w:rPr>
          <w:t>[B12-2016]</w:t>
        </w:r>
      </w:hyperlink>
    </w:p>
    <w:p w14:paraId="51B121E1" w14:textId="63433C5C" w:rsidR="00D432D6" w:rsidRPr="002A085D" w:rsidRDefault="001B012B" w:rsidP="00944E3B">
      <w:pPr>
        <w:pStyle w:val="LegText"/>
      </w:pPr>
      <w:r w:rsidRPr="002A085D">
        <w:t xml:space="preserve">Rates and Monetary Amounts and Amendment of Revenue Laws (Administration) Bill, 2016 </w:t>
      </w:r>
      <w:r w:rsidR="00D432D6" w:rsidRPr="002A085D">
        <w:t xml:space="preserve">notice of intention to introduce and explanatory summary published for comment </w:t>
      </w:r>
      <w:r w:rsidRPr="002A085D">
        <w:br/>
      </w:r>
      <w:r w:rsidR="00D432D6" w:rsidRPr="002A085D">
        <w:t xml:space="preserve">(GN </w:t>
      </w:r>
      <w:r w:rsidRPr="002A085D">
        <w:t>1142</w:t>
      </w:r>
      <w:r w:rsidR="00D432D6" w:rsidRPr="002A085D">
        <w:t xml:space="preserve"> in </w:t>
      </w:r>
      <w:r w:rsidR="00D432D6" w:rsidRPr="002A085D">
        <w:rPr>
          <w:i/>
        </w:rPr>
        <w:t>GG</w:t>
      </w:r>
      <w:r w:rsidR="00D432D6" w:rsidRPr="002A085D">
        <w:t xml:space="preserve"> 402</w:t>
      </w:r>
      <w:r w:rsidRPr="002A085D">
        <w:t>93</w:t>
      </w:r>
      <w:r w:rsidR="00D432D6" w:rsidRPr="002A085D">
        <w:t xml:space="preserve"> of </w:t>
      </w:r>
      <w:r w:rsidRPr="002A085D">
        <w:t>23</w:t>
      </w:r>
      <w:r w:rsidR="00D432D6" w:rsidRPr="002A085D">
        <w:t xml:space="preserve"> September 2016) (p</w:t>
      </w:r>
      <w:r w:rsidRPr="002A085D">
        <w:t>906</w:t>
      </w:r>
      <w:r w:rsidR="00D432D6" w:rsidRPr="002A085D">
        <w:t xml:space="preserve">) </w:t>
      </w:r>
    </w:p>
    <w:p w14:paraId="2013B37E" w14:textId="0CD49051" w:rsidR="00042A95" w:rsidRPr="00652399" w:rsidRDefault="00042A95" w:rsidP="004671A3">
      <w:pPr>
        <w:pStyle w:val="LegHeadCenteredBold"/>
      </w:pPr>
      <w:r w:rsidRPr="00652399">
        <w:t>PROVINCIAL LEGISLATION</w:t>
      </w:r>
    </w:p>
    <w:p w14:paraId="14C188B9" w14:textId="77777777" w:rsidR="009B0383" w:rsidRDefault="009B0383" w:rsidP="009B0383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5FA6EDA2" w14:textId="77777777" w:rsidR="009B0383" w:rsidRDefault="009B0383" w:rsidP="009B0383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Structures Act 117 of 1998: Traditional leaders elected to participate in the Municipal Councils after 3 August 2016 Municipal elections published </w:t>
      </w:r>
      <w:r>
        <w:rPr>
          <w:rFonts w:eastAsia="Calibri"/>
        </w:rPr>
        <w:br/>
        <w:t xml:space="preserve">(PN 211 in </w:t>
      </w:r>
      <w:r w:rsidRPr="00034B7A">
        <w:rPr>
          <w:rFonts w:eastAsia="Calibri"/>
          <w:i/>
        </w:rPr>
        <w:t>PG</w:t>
      </w:r>
      <w:r>
        <w:rPr>
          <w:rFonts w:eastAsia="Calibri"/>
        </w:rPr>
        <w:t xml:space="preserve"> 3735 of 19 September 2016) (p18)</w:t>
      </w:r>
    </w:p>
    <w:p w14:paraId="21F7442F" w14:textId="77777777" w:rsidR="009B0383" w:rsidRDefault="009B0383" w:rsidP="009B0383">
      <w:pPr>
        <w:pStyle w:val="LegText"/>
        <w:rPr>
          <w:rFonts w:eastAsia="Calibri"/>
        </w:rPr>
      </w:pPr>
      <w:r>
        <w:rPr>
          <w:rFonts w:eastAsia="Calibri"/>
        </w:rPr>
        <w:t xml:space="preserve">Nature and Environmental Ordinance 19 of 1974 and National Environmental Management: Protected Areas Act 57 of 2003: Abolition of the </w:t>
      </w:r>
      <w:proofErr w:type="spellStart"/>
      <w:r>
        <w:rPr>
          <w:rFonts w:eastAsia="Calibri"/>
        </w:rPr>
        <w:t>Kaapse</w:t>
      </w:r>
      <w:proofErr w:type="spellEnd"/>
      <w:r>
        <w:rPr>
          <w:rFonts w:eastAsia="Calibri"/>
        </w:rPr>
        <w:t xml:space="preserve"> Grysbok Nature Reserve and withdrawal of the establishment notice as published under Notice 341 of 1992 published (GN 1068 in </w:t>
      </w:r>
      <w:r w:rsidRPr="00617CEB">
        <w:rPr>
          <w:rFonts w:eastAsia="Calibri"/>
          <w:i/>
        </w:rPr>
        <w:t>GG</w:t>
      </w:r>
      <w:r>
        <w:rPr>
          <w:rFonts w:eastAsia="Calibri"/>
        </w:rPr>
        <w:t xml:space="preserve"> 40288 of 19 September 2016) (p4)</w:t>
      </w:r>
    </w:p>
    <w:p w14:paraId="5E8B0D20" w14:textId="77777777" w:rsidR="000B2963" w:rsidRPr="00176C4C" w:rsidRDefault="000B2963" w:rsidP="000B2963">
      <w:pPr>
        <w:pStyle w:val="LegHeadBold"/>
        <w:keepNext/>
        <w:rPr>
          <w:lang w:val="af-ZA"/>
        </w:rPr>
      </w:pPr>
      <w:r>
        <w:rPr>
          <w:lang w:val="af-ZA"/>
        </w:rPr>
        <w:t>FREE STATE</w:t>
      </w:r>
    </w:p>
    <w:p w14:paraId="17836416" w14:textId="77777777" w:rsidR="000B2963" w:rsidRPr="00393244" w:rsidRDefault="000B2963" w:rsidP="00AC7E85">
      <w:pPr>
        <w:pStyle w:val="LegText"/>
        <w:rPr>
          <w:b/>
          <w:lang w:val="af-ZA"/>
        </w:rPr>
      </w:pPr>
      <w:r w:rsidRPr="00254049">
        <w:rPr>
          <w:lang w:val="af-ZA"/>
        </w:rPr>
        <w:t xml:space="preserve">Local </w:t>
      </w:r>
      <w:r w:rsidRPr="00AC7E85">
        <w:rPr>
          <w:rFonts w:eastAsia="Calibri"/>
        </w:rPr>
        <w:t>Government</w:t>
      </w:r>
      <w:r w:rsidRPr="00254049">
        <w:rPr>
          <w:lang w:val="af-ZA"/>
        </w:rPr>
        <w:t>: Municipal Systems Act 32 of 2000:</w:t>
      </w:r>
      <w:r>
        <w:rPr>
          <w:lang w:val="af-ZA"/>
        </w:rPr>
        <w:t xml:space="preserve"> Correction notice: </w:t>
      </w:r>
      <w:r w:rsidRPr="00254049">
        <w:rPr>
          <w:lang w:val="af-ZA"/>
        </w:rPr>
        <w:t>By-law relating to Standing Rules</w:t>
      </w:r>
      <w:r>
        <w:rPr>
          <w:lang w:val="af-ZA"/>
        </w:rPr>
        <w:t xml:space="preserve"> and Orders, 2016 published </w:t>
      </w:r>
      <w:r w:rsidRPr="00156F8B">
        <w:rPr>
          <w:lang w:val="af-ZA"/>
        </w:rPr>
        <w:t>(P</w:t>
      </w:r>
      <w:r>
        <w:rPr>
          <w:lang w:val="af-ZA"/>
        </w:rPr>
        <w:t>N</w:t>
      </w:r>
      <w:r w:rsidRPr="00156F8B">
        <w:rPr>
          <w:lang w:val="af-ZA"/>
        </w:rPr>
        <w:t xml:space="preserve"> </w:t>
      </w:r>
      <w:r>
        <w:rPr>
          <w:lang w:val="af-ZA"/>
        </w:rPr>
        <w:t>223</w:t>
      </w:r>
      <w:r w:rsidRPr="00156F8B">
        <w:rPr>
          <w:lang w:val="af-ZA"/>
        </w:rPr>
        <w:t xml:space="preserve"> in </w:t>
      </w:r>
      <w:r w:rsidRPr="00156F8B">
        <w:rPr>
          <w:i/>
          <w:lang w:val="af-ZA"/>
        </w:rPr>
        <w:t>PG</w:t>
      </w:r>
      <w:r w:rsidRPr="00156F8B">
        <w:rPr>
          <w:lang w:val="af-ZA"/>
        </w:rPr>
        <w:t xml:space="preserve"> </w:t>
      </w:r>
      <w:r>
        <w:rPr>
          <w:lang w:val="af-ZA"/>
        </w:rPr>
        <w:t>69</w:t>
      </w:r>
      <w:r w:rsidRPr="00156F8B">
        <w:rPr>
          <w:lang w:val="af-ZA"/>
        </w:rPr>
        <w:t xml:space="preserve"> of 2</w:t>
      </w:r>
      <w:r>
        <w:rPr>
          <w:lang w:val="af-ZA"/>
        </w:rPr>
        <w:t>3</w:t>
      </w:r>
      <w:r w:rsidRPr="00156F8B">
        <w:rPr>
          <w:lang w:val="af-ZA"/>
        </w:rPr>
        <w:t xml:space="preserve"> </w:t>
      </w:r>
      <w:r>
        <w:rPr>
          <w:lang w:val="af-ZA"/>
        </w:rPr>
        <w:t>September</w:t>
      </w:r>
      <w:r w:rsidRPr="00156F8B">
        <w:rPr>
          <w:lang w:val="af-ZA"/>
        </w:rPr>
        <w:t xml:space="preserve"> 2016) (p</w:t>
      </w:r>
      <w:r>
        <w:rPr>
          <w:lang w:val="af-ZA"/>
        </w:rPr>
        <w:t>2</w:t>
      </w:r>
      <w:r w:rsidRPr="00156F8B">
        <w:rPr>
          <w:lang w:val="af-ZA"/>
        </w:rPr>
        <w:t>)</w:t>
      </w:r>
    </w:p>
    <w:p w14:paraId="34A3CC42" w14:textId="77777777" w:rsidR="003703D6" w:rsidRDefault="003703D6" w:rsidP="00AC7E85">
      <w:pPr>
        <w:pStyle w:val="LegHeadBold"/>
        <w:keepNext/>
        <w:rPr>
          <w:lang w:val="af-ZA"/>
        </w:rPr>
      </w:pPr>
      <w:r>
        <w:rPr>
          <w:lang w:val="af-ZA"/>
        </w:rPr>
        <w:lastRenderedPageBreak/>
        <w:t>KWAZULU-NATAL</w:t>
      </w:r>
    </w:p>
    <w:p w14:paraId="0ADFBCF9" w14:textId="77777777" w:rsidR="003703D6" w:rsidRDefault="003703D6" w:rsidP="00AC7E85">
      <w:pPr>
        <w:pStyle w:val="LegText"/>
        <w:rPr>
          <w:b/>
          <w:lang w:val="af-ZA"/>
        </w:rPr>
      </w:pPr>
      <w:r w:rsidRPr="006E302A">
        <w:rPr>
          <w:lang w:val="af-ZA"/>
        </w:rPr>
        <w:t>KwaZulu-Natal Ithala Development Finance Corporation Act 5 of 2013</w:t>
      </w:r>
      <w:r>
        <w:rPr>
          <w:lang w:val="af-ZA"/>
        </w:rPr>
        <w:t xml:space="preserve"> </w:t>
      </w:r>
      <w:r>
        <w:rPr>
          <w:rStyle w:val="FootnoteReference"/>
          <w:lang w:val="af-ZA"/>
        </w:rPr>
        <w:footnoteReference w:id="1"/>
      </w:r>
      <w:r>
        <w:rPr>
          <w:lang w:val="af-ZA"/>
        </w:rPr>
        <w:t xml:space="preserve"> </w:t>
      </w:r>
      <w:r>
        <w:rPr>
          <w:lang w:val="af-ZA"/>
        </w:rPr>
        <w:br/>
      </w:r>
      <w:r w:rsidRPr="006E302A">
        <w:rPr>
          <w:lang w:val="af-ZA"/>
        </w:rPr>
        <w:t>(</w:t>
      </w:r>
      <w:r>
        <w:rPr>
          <w:lang w:val="af-ZA"/>
        </w:rPr>
        <w:t>GenN</w:t>
      </w:r>
      <w:r w:rsidRPr="006E302A">
        <w:rPr>
          <w:lang w:val="af-ZA"/>
        </w:rPr>
        <w:t xml:space="preserve"> 3</w:t>
      </w:r>
      <w:r>
        <w:rPr>
          <w:lang w:val="af-ZA"/>
        </w:rPr>
        <w:t>0</w:t>
      </w:r>
      <w:r w:rsidRPr="006E302A">
        <w:rPr>
          <w:lang w:val="af-ZA"/>
        </w:rPr>
        <w:t xml:space="preserve"> in </w:t>
      </w:r>
      <w:r w:rsidRPr="006E302A">
        <w:rPr>
          <w:i/>
          <w:lang w:val="af-ZA"/>
        </w:rPr>
        <w:t>PG</w:t>
      </w:r>
      <w:r w:rsidRPr="006E302A">
        <w:rPr>
          <w:lang w:val="af-ZA"/>
        </w:rPr>
        <w:t xml:space="preserve"> </w:t>
      </w:r>
      <w:r>
        <w:rPr>
          <w:lang w:val="af-ZA"/>
        </w:rPr>
        <w:t>1731</w:t>
      </w:r>
      <w:r w:rsidRPr="006E302A">
        <w:rPr>
          <w:lang w:val="af-ZA"/>
        </w:rPr>
        <w:t xml:space="preserve"> of </w:t>
      </w:r>
      <w:r>
        <w:rPr>
          <w:lang w:val="af-ZA"/>
        </w:rPr>
        <w:t>22</w:t>
      </w:r>
      <w:r w:rsidRPr="006E302A">
        <w:rPr>
          <w:lang w:val="af-ZA"/>
        </w:rPr>
        <w:t xml:space="preserve"> </w:t>
      </w:r>
      <w:r>
        <w:rPr>
          <w:lang w:val="af-ZA"/>
        </w:rPr>
        <w:t>September</w:t>
      </w:r>
      <w:r w:rsidRPr="006E302A">
        <w:rPr>
          <w:lang w:val="af-ZA"/>
        </w:rPr>
        <w:t xml:space="preserve"> 201</w:t>
      </w:r>
      <w:r>
        <w:rPr>
          <w:lang w:val="af-ZA"/>
        </w:rPr>
        <w:t>6</w:t>
      </w:r>
      <w:r w:rsidRPr="006E302A">
        <w:rPr>
          <w:lang w:val="af-ZA"/>
        </w:rPr>
        <w:t>) (p</w:t>
      </w:r>
      <w:r>
        <w:rPr>
          <w:lang w:val="af-ZA"/>
        </w:rPr>
        <w:t>75</w:t>
      </w:r>
      <w:r w:rsidRPr="006E302A">
        <w:rPr>
          <w:lang w:val="af-ZA"/>
        </w:rPr>
        <w:t>)</w:t>
      </w:r>
    </w:p>
    <w:p w14:paraId="44614A63" w14:textId="77777777" w:rsidR="003703D6" w:rsidRDefault="003703D6" w:rsidP="00AC7E85">
      <w:pPr>
        <w:pStyle w:val="LegText"/>
        <w:rPr>
          <w:b/>
          <w:lang w:val="af-ZA"/>
        </w:rPr>
      </w:pPr>
      <w:r w:rsidRPr="006E302A">
        <w:rPr>
          <w:i/>
          <w:lang w:val="af-ZA"/>
        </w:rPr>
        <w:t>Date of commencement</w:t>
      </w:r>
      <w:r>
        <w:rPr>
          <w:lang w:val="af-ZA"/>
        </w:rPr>
        <w:t>: 22 September 2016</w:t>
      </w:r>
    </w:p>
    <w:p w14:paraId="605A8D0B" w14:textId="78CED2D8" w:rsidR="00944E3B" w:rsidRPr="003703D6" w:rsidRDefault="003703D6" w:rsidP="00AC7E85">
      <w:pPr>
        <w:pStyle w:val="LegText"/>
        <w:rPr>
          <w:b/>
          <w:lang w:val="af-ZA"/>
        </w:rPr>
      </w:pPr>
      <w:r w:rsidRPr="00847368">
        <w:rPr>
          <w:i/>
          <w:lang w:val="af-ZA"/>
        </w:rPr>
        <w:t>Repeals</w:t>
      </w:r>
      <w:r>
        <w:rPr>
          <w:lang w:val="af-ZA"/>
        </w:rPr>
        <w:t>: K</w:t>
      </w:r>
      <w:r w:rsidRPr="00847368">
        <w:rPr>
          <w:lang w:val="af-ZA"/>
        </w:rPr>
        <w:t>wa</w:t>
      </w:r>
      <w:r>
        <w:rPr>
          <w:lang w:val="af-ZA"/>
        </w:rPr>
        <w:t>Z</w:t>
      </w:r>
      <w:r w:rsidRPr="00847368">
        <w:rPr>
          <w:lang w:val="af-ZA"/>
        </w:rPr>
        <w:t>ulu-</w:t>
      </w:r>
      <w:r>
        <w:rPr>
          <w:lang w:val="af-ZA"/>
        </w:rPr>
        <w:t>N</w:t>
      </w:r>
      <w:r w:rsidRPr="00847368">
        <w:rPr>
          <w:lang w:val="af-ZA"/>
        </w:rPr>
        <w:t xml:space="preserve">atal </w:t>
      </w:r>
      <w:r>
        <w:rPr>
          <w:lang w:val="af-ZA"/>
        </w:rPr>
        <w:t>I</w:t>
      </w:r>
      <w:r w:rsidRPr="00847368">
        <w:rPr>
          <w:lang w:val="af-ZA"/>
        </w:rPr>
        <w:t xml:space="preserve">thala </w:t>
      </w:r>
      <w:r>
        <w:rPr>
          <w:lang w:val="af-ZA"/>
        </w:rPr>
        <w:t>D</w:t>
      </w:r>
      <w:r w:rsidRPr="00847368">
        <w:rPr>
          <w:lang w:val="af-ZA"/>
        </w:rPr>
        <w:t xml:space="preserve">evelopment </w:t>
      </w:r>
      <w:r>
        <w:rPr>
          <w:lang w:val="af-ZA"/>
        </w:rPr>
        <w:t>F</w:t>
      </w:r>
      <w:r w:rsidRPr="00847368">
        <w:rPr>
          <w:lang w:val="af-ZA"/>
        </w:rPr>
        <w:t xml:space="preserve">inance </w:t>
      </w:r>
      <w:r>
        <w:rPr>
          <w:lang w:val="af-ZA"/>
        </w:rPr>
        <w:t>C</w:t>
      </w:r>
      <w:r w:rsidRPr="00847368">
        <w:rPr>
          <w:lang w:val="af-ZA"/>
        </w:rPr>
        <w:t xml:space="preserve">orporation </w:t>
      </w:r>
      <w:r>
        <w:rPr>
          <w:lang w:val="af-ZA"/>
        </w:rPr>
        <w:t>A</w:t>
      </w:r>
      <w:r w:rsidRPr="00847368">
        <w:rPr>
          <w:lang w:val="af-ZA"/>
        </w:rPr>
        <w:t>ct 2 of 1999</w:t>
      </w:r>
    </w:p>
    <w:p w14:paraId="1CD4F0C6" w14:textId="77777777" w:rsidR="009B0383" w:rsidRDefault="009B0383" w:rsidP="009B0383">
      <w:pPr>
        <w:pStyle w:val="LegHeadBold"/>
        <w:rPr>
          <w:lang w:val="af-ZA"/>
        </w:rPr>
      </w:pPr>
      <w:r>
        <w:rPr>
          <w:lang w:val="af-ZA"/>
        </w:rPr>
        <w:t>LIMPOPO</w:t>
      </w:r>
    </w:p>
    <w:p w14:paraId="30259028" w14:textId="77777777" w:rsidR="009B0383" w:rsidRDefault="009B0383" w:rsidP="009B0383">
      <w:pPr>
        <w:pStyle w:val="LegText"/>
        <w:rPr>
          <w:rFonts w:eastAsia="Calibri"/>
        </w:rPr>
      </w:pPr>
      <w:r w:rsidRPr="007E4BDA">
        <w:rPr>
          <w:rFonts w:eastAsia="Calibri"/>
        </w:rPr>
        <w:t xml:space="preserve">National Road Traffic Act 93 of 1996: Registration of </w:t>
      </w:r>
      <w:r>
        <w:rPr>
          <w:rFonts w:eastAsia="Calibri"/>
        </w:rPr>
        <w:t>Lephalale Private Testing Station</w:t>
      </w:r>
      <w:r w:rsidRPr="007E4BDA">
        <w:rPr>
          <w:rFonts w:eastAsia="Calibri"/>
        </w:rPr>
        <w:t xml:space="preserve"> as Grade '</w:t>
      </w:r>
      <w:r>
        <w:rPr>
          <w:rFonts w:eastAsia="Calibri"/>
        </w:rPr>
        <w:t>A</w:t>
      </w:r>
      <w:r w:rsidRPr="007E4BDA">
        <w:rPr>
          <w:rFonts w:eastAsia="Calibri"/>
        </w:rPr>
        <w:t>' Vehicle Testing Station (</w:t>
      </w:r>
      <w:r w:rsidRPr="00AC7E85">
        <w:rPr>
          <w:lang w:val="af-ZA"/>
        </w:rPr>
        <w:t>Roadworthy</w:t>
      </w:r>
      <w:r w:rsidRPr="007E4BDA">
        <w:rPr>
          <w:rFonts w:eastAsia="Calibri"/>
        </w:rPr>
        <w:t xml:space="preserve"> Centre) published </w:t>
      </w:r>
      <w:r>
        <w:rPr>
          <w:rFonts w:eastAsia="Calibri"/>
        </w:rPr>
        <w:br/>
      </w:r>
      <w:r w:rsidRPr="007E4BDA">
        <w:rPr>
          <w:rFonts w:eastAsia="Calibri"/>
        </w:rPr>
        <w:t>(GenN 1</w:t>
      </w:r>
      <w:r>
        <w:rPr>
          <w:rFonts w:eastAsia="Calibri"/>
        </w:rPr>
        <w:t>21</w:t>
      </w:r>
      <w:r w:rsidRPr="007E4BDA">
        <w:rPr>
          <w:rFonts w:eastAsia="Calibri"/>
        </w:rPr>
        <w:t xml:space="preserve"> in </w:t>
      </w:r>
      <w:r w:rsidRPr="007E4BDA">
        <w:rPr>
          <w:rFonts w:eastAsia="Calibri"/>
          <w:i/>
        </w:rPr>
        <w:t>PG</w:t>
      </w:r>
      <w:r w:rsidRPr="007E4BDA">
        <w:rPr>
          <w:rFonts w:eastAsia="Calibri"/>
        </w:rPr>
        <w:t xml:space="preserve"> 27</w:t>
      </w:r>
      <w:r>
        <w:rPr>
          <w:rFonts w:eastAsia="Calibri"/>
        </w:rPr>
        <w:t>50</w:t>
      </w:r>
      <w:r w:rsidRPr="007E4BDA">
        <w:rPr>
          <w:rFonts w:eastAsia="Calibri"/>
        </w:rPr>
        <w:t xml:space="preserve"> of </w:t>
      </w:r>
      <w:r>
        <w:rPr>
          <w:rFonts w:eastAsia="Calibri"/>
        </w:rPr>
        <w:t>21</w:t>
      </w:r>
      <w:r w:rsidRPr="007E4BDA">
        <w:rPr>
          <w:rFonts w:eastAsia="Calibri"/>
        </w:rPr>
        <w:t xml:space="preserve"> </w:t>
      </w:r>
      <w:r>
        <w:rPr>
          <w:rFonts w:eastAsia="Calibri"/>
        </w:rPr>
        <w:t>September</w:t>
      </w:r>
      <w:r w:rsidRPr="007E4BDA">
        <w:rPr>
          <w:rFonts w:eastAsia="Calibri"/>
        </w:rPr>
        <w:t xml:space="preserve"> 2016) (p4)</w:t>
      </w:r>
    </w:p>
    <w:p w14:paraId="2C181929" w14:textId="77777777" w:rsidR="009B0383" w:rsidRDefault="009B0383" w:rsidP="009B0383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</w:t>
      </w:r>
      <w:r w:rsidRPr="00AC7E85">
        <w:rPr>
          <w:lang w:val="af-ZA"/>
        </w:rPr>
        <w:t>Property</w:t>
      </w:r>
      <w:r>
        <w:rPr>
          <w:rFonts w:eastAsia="Calibri"/>
        </w:rPr>
        <w:t xml:space="preserve"> Rates Act 6 of 2004: Resolution levying property rates for the financial year 1 July 2016 to 30 June 2017 published with effect from 1 July 2016 (PN 108 in </w:t>
      </w:r>
      <w:r w:rsidRPr="00617CEB">
        <w:rPr>
          <w:rFonts w:eastAsia="Calibri"/>
          <w:i/>
        </w:rPr>
        <w:t>PG</w:t>
      </w:r>
      <w:r>
        <w:rPr>
          <w:rFonts w:eastAsia="Calibri"/>
        </w:rPr>
        <w:t xml:space="preserve"> 2751 of 23 September 2016) (p17)</w:t>
      </w:r>
    </w:p>
    <w:p w14:paraId="338A1070" w14:textId="77777777" w:rsidR="009B0383" w:rsidRDefault="009B0383" w:rsidP="009B0383">
      <w:pPr>
        <w:pStyle w:val="LegText"/>
        <w:rPr>
          <w:rFonts w:eastAsia="Calibri"/>
        </w:rPr>
      </w:pPr>
      <w:r>
        <w:rPr>
          <w:rFonts w:eastAsia="Calibri"/>
        </w:rPr>
        <w:t xml:space="preserve">Spatial Planning and Land Use </w:t>
      </w:r>
      <w:r w:rsidRPr="00AC7E85">
        <w:rPr>
          <w:lang w:val="af-ZA"/>
        </w:rPr>
        <w:t>Management</w:t>
      </w:r>
      <w:r>
        <w:rPr>
          <w:rFonts w:eastAsia="Calibri"/>
        </w:rPr>
        <w:t xml:space="preserve"> Act 16 of 2013: Mopani District Municipality: Notice to establish a District Municipal Planning Tribunal published </w:t>
      </w:r>
      <w:r>
        <w:rPr>
          <w:rFonts w:eastAsia="Calibri"/>
        </w:rPr>
        <w:br/>
        <w:t xml:space="preserve">(LAN 155 in </w:t>
      </w:r>
      <w:r w:rsidRPr="00617CEB">
        <w:rPr>
          <w:rFonts w:eastAsia="Calibri"/>
          <w:i/>
        </w:rPr>
        <w:t>PG</w:t>
      </w:r>
      <w:r>
        <w:rPr>
          <w:rFonts w:eastAsia="Calibri"/>
        </w:rPr>
        <w:t xml:space="preserve"> 2751 of 23 September 2016) (p21)</w:t>
      </w:r>
    </w:p>
    <w:p w14:paraId="217F8FC8" w14:textId="77777777" w:rsidR="003703D6" w:rsidRDefault="003703D6" w:rsidP="00AC7E85">
      <w:pPr>
        <w:pStyle w:val="LegHeadBold"/>
        <w:rPr>
          <w:lang w:val="af-ZA"/>
        </w:rPr>
      </w:pPr>
      <w:r w:rsidRPr="00AC73FE">
        <w:rPr>
          <w:lang w:val="af-ZA"/>
        </w:rPr>
        <w:t>NORTHERN CAPE</w:t>
      </w:r>
    </w:p>
    <w:p w14:paraId="6C3C436E" w14:textId="7BF3F494" w:rsidR="00944E3B" w:rsidRPr="003703D6" w:rsidRDefault="003703D6" w:rsidP="00AC7E85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Phokwane Local Municipality: Resolution levying property rates for the financial year 1 July 2016 to 30 June 2017 published with effect from 1 July 2016 (GenN 95 in </w:t>
      </w:r>
      <w:r>
        <w:rPr>
          <w:i/>
          <w:lang w:val="af-ZA"/>
        </w:rPr>
        <w:t xml:space="preserve">PG </w:t>
      </w:r>
      <w:r>
        <w:rPr>
          <w:lang w:val="af-ZA"/>
        </w:rPr>
        <w:t>2043 of 19 September 2016) (p11)</w:t>
      </w:r>
    </w:p>
    <w:p w14:paraId="54FB8B22" w14:textId="77777777" w:rsidR="000B2963" w:rsidRPr="00176C4C" w:rsidRDefault="000B2963" w:rsidP="00AC7E85">
      <w:pPr>
        <w:pStyle w:val="LegHeadBold"/>
        <w:rPr>
          <w:lang w:val="af-ZA"/>
        </w:rPr>
      </w:pPr>
      <w:r w:rsidRPr="00176C4C">
        <w:rPr>
          <w:lang w:val="af-ZA"/>
        </w:rPr>
        <w:t>NORTH WEST</w:t>
      </w:r>
    </w:p>
    <w:p w14:paraId="51156786" w14:textId="3D3D5237" w:rsidR="000B2963" w:rsidRPr="00393244" w:rsidRDefault="000B2963" w:rsidP="00AC7E85">
      <w:pPr>
        <w:pStyle w:val="LegText"/>
        <w:rPr>
          <w:b/>
          <w:lang w:val="af-ZA"/>
        </w:rPr>
      </w:pPr>
      <w:r w:rsidRPr="00156F8B">
        <w:rPr>
          <w:lang w:val="af-ZA"/>
        </w:rPr>
        <w:t xml:space="preserve">Constitution of the Republic of South Africa, 1996: Commission of inquiry into the traditional leadership disputes in respect of the Bakgatla ba Kgafela Community Dispute, Batlhako </w:t>
      </w:r>
      <w:r>
        <w:rPr>
          <w:lang w:val="af-ZA"/>
        </w:rPr>
        <w:t>b</w:t>
      </w:r>
      <w:r w:rsidRPr="00156F8B">
        <w:rPr>
          <w:lang w:val="af-ZA"/>
        </w:rPr>
        <w:t xml:space="preserve">a Leema and Bapo I and II Community Disputes </w:t>
      </w:r>
      <w:r>
        <w:rPr>
          <w:lang w:val="af-ZA"/>
        </w:rPr>
        <w:t>r</w:t>
      </w:r>
      <w:r w:rsidRPr="00156F8B">
        <w:rPr>
          <w:lang w:val="af-ZA"/>
        </w:rPr>
        <w:t>espectively published</w:t>
      </w:r>
      <w:r w:rsidR="00F3121B">
        <w:rPr>
          <w:lang w:val="af-ZA"/>
        </w:rPr>
        <w:br/>
      </w:r>
      <w:r w:rsidRPr="00156F8B">
        <w:rPr>
          <w:lang w:val="af-ZA"/>
        </w:rPr>
        <w:t>(P</w:t>
      </w:r>
      <w:r>
        <w:rPr>
          <w:lang w:val="af-ZA"/>
        </w:rPr>
        <w:t>N</w:t>
      </w:r>
      <w:r w:rsidRPr="00156F8B">
        <w:rPr>
          <w:lang w:val="af-ZA"/>
        </w:rPr>
        <w:t xml:space="preserve"> </w:t>
      </w:r>
      <w:r>
        <w:rPr>
          <w:lang w:val="af-ZA"/>
        </w:rPr>
        <w:t>192</w:t>
      </w:r>
      <w:r w:rsidRPr="00156F8B">
        <w:rPr>
          <w:lang w:val="af-ZA"/>
        </w:rPr>
        <w:t xml:space="preserve"> in </w:t>
      </w:r>
      <w:r w:rsidRPr="00156F8B">
        <w:rPr>
          <w:i/>
          <w:lang w:val="af-ZA"/>
        </w:rPr>
        <w:t>PG</w:t>
      </w:r>
      <w:r w:rsidRPr="00156F8B">
        <w:rPr>
          <w:lang w:val="af-ZA"/>
        </w:rPr>
        <w:t xml:space="preserve"> 769</w:t>
      </w:r>
      <w:r>
        <w:rPr>
          <w:lang w:val="af-ZA"/>
        </w:rPr>
        <w:t>4</w:t>
      </w:r>
      <w:r w:rsidRPr="00156F8B">
        <w:rPr>
          <w:lang w:val="af-ZA"/>
        </w:rPr>
        <w:t xml:space="preserve"> of 2</w:t>
      </w:r>
      <w:r>
        <w:rPr>
          <w:lang w:val="af-ZA"/>
        </w:rPr>
        <w:t>1</w:t>
      </w:r>
      <w:r w:rsidRPr="00156F8B">
        <w:rPr>
          <w:lang w:val="af-ZA"/>
        </w:rPr>
        <w:t xml:space="preserve"> </w:t>
      </w:r>
      <w:r>
        <w:rPr>
          <w:lang w:val="af-ZA"/>
        </w:rPr>
        <w:t>September</w:t>
      </w:r>
      <w:r w:rsidRPr="00156F8B">
        <w:rPr>
          <w:lang w:val="af-ZA"/>
        </w:rPr>
        <w:t xml:space="preserve"> 2016) (p</w:t>
      </w:r>
      <w:r>
        <w:rPr>
          <w:lang w:val="af-ZA"/>
        </w:rPr>
        <w:t>4</w:t>
      </w:r>
      <w:r w:rsidRPr="00156F8B">
        <w:rPr>
          <w:lang w:val="af-ZA"/>
        </w:rPr>
        <w:t>)</w:t>
      </w:r>
    </w:p>
    <w:p w14:paraId="2ABCEDE4" w14:textId="77777777" w:rsidR="009B0383" w:rsidRDefault="009B0383" w:rsidP="009B0383">
      <w:pPr>
        <w:pStyle w:val="LegHeadBold"/>
        <w:rPr>
          <w:lang w:val="af-ZA"/>
        </w:rPr>
      </w:pPr>
      <w:r w:rsidRPr="001C2476">
        <w:rPr>
          <w:lang w:val="af-ZA"/>
        </w:rPr>
        <w:t>WESTERN CAPE</w:t>
      </w:r>
    </w:p>
    <w:p w14:paraId="2CFEFB0D" w14:textId="77777777" w:rsidR="009B0383" w:rsidRDefault="009B0383" w:rsidP="009B0383">
      <w:pPr>
        <w:pStyle w:val="LegText"/>
        <w:rPr>
          <w:rFonts w:eastAsia="Calibri"/>
        </w:rPr>
      </w:pPr>
      <w:r w:rsidRPr="00B11944">
        <w:rPr>
          <w:rFonts w:eastAsia="Calibri"/>
        </w:rPr>
        <w:t xml:space="preserve">Public Launch Site Regulations: </w:t>
      </w:r>
      <w:r>
        <w:rPr>
          <w:rFonts w:eastAsia="Calibri"/>
        </w:rPr>
        <w:t>Amendment n</w:t>
      </w:r>
      <w:r w:rsidRPr="00B11944">
        <w:rPr>
          <w:rFonts w:eastAsia="Calibri"/>
        </w:rPr>
        <w:t xml:space="preserve">otice </w:t>
      </w:r>
      <w:r>
        <w:rPr>
          <w:rFonts w:eastAsia="Calibri"/>
        </w:rPr>
        <w:t xml:space="preserve">to the </w:t>
      </w:r>
      <w:r w:rsidRPr="00B11944">
        <w:rPr>
          <w:rFonts w:eastAsia="Calibri"/>
        </w:rPr>
        <w:t xml:space="preserve">Public Launch Sites and the identified management bodies </w:t>
      </w:r>
      <w:r w:rsidRPr="00AC7E85">
        <w:rPr>
          <w:lang w:val="af-ZA"/>
        </w:rPr>
        <w:t>for</w:t>
      </w:r>
      <w:r w:rsidRPr="00B11944">
        <w:rPr>
          <w:rFonts w:eastAsia="Calibri"/>
        </w:rPr>
        <w:t xml:space="preserve"> each listed site for the Western Cape </w:t>
      </w:r>
      <w:r>
        <w:rPr>
          <w:rFonts w:eastAsia="Calibri"/>
        </w:rPr>
        <w:t xml:space="preserve">as published under </w:t>
      </w:r>
      <w:r w:rsidRPr="00B11944">
        <w:rPr>
          <w:rFonts w:eastAsia="Calibri"/>
        </w:rPr>
        <w:t xml:space="preserve">PN 193 in </w:t>
      </w:r>
      <w:r w:rsidRPr="00BF5962">
        <w:rPr>
          <w:rFonts w:eastAsia="Calibri"/>
          <w:i/>
        </w:rPr>
        <w:t>PG</w:t>
      </w:r>
      <w:r>
        <w:rPr>
          <w:rFonts w:eastAsia="Calibri"/>
        </w:rPr>
        <w:t xml:space="preserve"> 7410 of 26 June 2015 published </w:t>
      </w:r>
      <w:r>
        <w:rPr>
          <w:rFonts w:eastAsia="Calibri"/>
        </w:rPr>
        <w:br/>
        <w:t xml:space="preserve">(PN 370 in </w:t>
      </w:r>
      <w:r w:rsidRPr="00BF5962">
        <w:rPr>
          <w:rFonts w:eastAsia="Calibri"/>
          <w:i/>
        </w:rPr>
        <w:t>PG</w:t>
      </w:r>
      <w:r>
        <w:rPr>
          <w:rFonts w:eastAsia="Calibri"/>
        </w:rPr>
        <w:t xml:space="preserve"> 7679 of 16 September 2016) (p2)</w:t>
      </w:r>
    </w:p>
    <w:p w14:paraId="4CF1F68B" w14:textId="77777777" w:rsidR="009B0383" w:rsidRDefault="009B0383" w:rsidP="009B0383">
      <w:pPr>
        <w:pStyle w:val="LegText"/>
        <w:rPr>
          <w:rFonts w:eastAsia="Calibri"/>
        </w:rPr>
      </w:pPr>
      <w:r w:rsidRPr="005F5A39">
        <w:rPr>
          <w:rFonts w:eastAsia="Calibri"/>
        </w:rPr>
        <w:t xml:space="preserve">Wet op </w:t>
      </w:r>
      <w:r w:rsidRPr="00AC7E85">
        <w:rPr>
          <w:lang w:val="af-ZA"/>
        </w:rPr>
        <w:t>Plaaslike</w:t>
      </w:r>
      <w:r w:rsidRPr="005F5A39">
        <w:rPr>
          <w:rFonts w:eastAsia="Calibri"/>
        </w:rPr>
        <w:t xml:space="preserve"> Regering: </w:t>
      </w:r>
      <w:proofErr w:type="spellStart"/>
      <w:r w:rsidRPr="005F5A39">
        <w:rPr>
          <w:rFonts w:eastAsia="Calibri"/>
        </w:rPr>
        <w:t>Munisipale</w:t>
      </w:r>
      <w:proofErr w:type="spellEnd"/>
      <w:r w:rsidRPr="005F5A39">
        <w:rPr>
          <w:rFonts w:eastAsia="Calibri"/>
        </w:rPr>
        <w:t xml:space="preserve"> </w:t>
      </w:r>
      <w:proofErr w:type="spellStart"/>
      <w:r w:rsidRPr="005F5A39">
        <w:rPr>
          <w:rFonts w:eastAsia="Calibri"/>
        </w:rPr>
        <w:t>Finansiële</w:t>
      </w:r>
      <w:proofErr w:type="spellEnd"/>
      <w:r w:rsidRPr="005F5A39">
        <w:rPr>
          <w:rFonts w:eastAsia="Calibri"/>
        </w:rPr>
        <w:t xml:space="preserve"> Bestuur</w:t>
      </w:r>
      <w:r>
        <w:rPr>
          <w:rFonts w:eastAsia="Calibri"/>
        </w:rPr>
        <w:t xml:space="preserve"> 56 van</w:t>
      </w:r>
      <w:r w:rsidRPr="005F5A39">
        <w:rPr>
          <w:rFonts w:eastAsia="Calibri"/>
        </w:rPr>
        <w:t xml:space="preserve"> 2003</w:t>
      </w:r>
      <w:r>
        <w:rPr>
          <w:rFonts w:eastAsia="Calibri"/>
        </w:rPr>
        <w:t xml:space="preserve">: Swellendam Munisipaliteit: </w:t>
      </w:r>
      <w:proofErr w:type="spellStart"/>
      <w:r>
        <w:rPr>
          <w:rFonts w:eastAsia="Calibri"/>
        </w:rPr>
        <w:t>Grondbeskikkingsbeleid</w:t>
      </w:r>
      <w:proofErr w:type="spellEnd"/>
      <w:r>
        <w:rPr>
          <w:rFonts w:eastAsia="Calibri"/>
        </w:rPr>
        <w:t xml:space="preserve">, 2014 </w:t>
      </w:r>
      <w:proofErr w:type="spellStart"/>
      <w:r>
        <w:rPr>
          <w:rFonts w:eastAsia="Calibri"/>
        </w:rPr>
        <w:t>gepubliseer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</w:rPr>
        <w:br/>
        <w:t>(</w:t>
      </w:r>
      <w:proofErr w:type="spellStart"/>
      <w:r>
        <w:rPr>
          <w:rFonts w:eastAsia="Calibri"/>
        </w:rPr>
        <w:t>POK</w:t>
      </w:r>
      <w:proofErr w:type="spellEnd"/>
      <w:r>
        <w:rPr>
          <w:rFonts w:eastAsia="Calibri"/>
        </w:rPr>
        <w:t xml:space="preserve"> 54129 in </w:t>
      </w:r>
      <w:r w:rsidRPr="005F5A39">
        <w:rPr>
          <w:rFonts w:eastAsia="Calibri"/>
          <w:i/>
        </w:rPr>
        <w:t>PK</w:t>
      </w:r>
      <w:r>
        <w:rPr>
          <w:rFonts w:eastAsia="Calibri"/>
        </w:rPr>
        <w:t xml:space="preserve"> 7680 van 16 September 2016) (bl2)</w:t>
      </w:r>
    </w:p>
    <w:p w14:paraId="798BFDA5" w14:textId="77777777" w:rsidR="009B0383" w:rsidRDefault="009B0383" w:rsidP="009B0383">
      <w:pPr>
        <w:pStyle w:val="LegText"/>
        <w:rPr>
          <w:rFonts w:eastAsia="Calibri"/>
        </w:rPr>
      </w:pPr>
      <w:r>
        <w:rPr>
          <w:rFonts w:eastAsia="Calibri"/>
        </w:rPr>
        <w:t xml:space="preserve">Western </w:t>
      </w:r>
      <w:r w:rsidRPr="00AC7E85">
        <w:rPr>
          <w:lang w:val="af-ZA"/>
        </w:rPr>
        <w:t>Cape</w:t>
      </w:r>
      <w:r>
        <w:rPr>
          <w:rFonts w:eastAsia="Calibri"/>
        </w:rPr>
        <w:t xml:space="preserve"> Alcohol-Related Harms Reduction Policy Green Paper published </w:t>
      </w:r>
      <w:r>
        <w:rPr>
          <w:rFonts w:eastAsia="Calibri"/>
        </w:rPr>
        <w:br/>
        <w:t xml:space="preserve">(PN 371 in </w:t>
      </w:r>
      <w:r w:rsidRPr="00034B7A">
        <w:rPr>
          <w:rFonts w:eastAsia="Calibri"/>
          <w:i/>
        </w:rPr>
        <w:t>PG</w:t>
      </w:r>
      <w:r>
        <w:rPr>
          <w:rFonts w:eastAsia="Calibri"/>
        </w:rPr>
        <w:t xml:space="preserve"> 7681 of 19 September 2016) (p2)</w:t>
      </w:r>
    </w:p>
    <w:p w14:paraId="40119E0B" w14:textId="606A34CD" w:rsidR="00924A87" w:rsidRPr="00652399" w:rsidRDefault="00042A95" w:rsidP="00B33337">
      <w:pPr>
        <w:pStyle w:val="LegHeadBold"/>
        <w:jc w:val="center"/>
        <w:rPr>
          <w:color w:val="FF0000"/>
        </w:rPr>
      </w:pPr>
      <w:r w:rsidRPr="00652399">
        <w:t xml:space="preserve">This information is also available on the daily legalbrief at </w:t>
      </w:r>
      <w:hyperlink r:id="rId10" w:history="1">
        <w:r w:rsidRPr="00652399">
          <w:rPr>
            <w:rStyle w:val="Hyperlink"/>
            <w:color w:val="auto"/>
          </w:rPr>
          <w:t>www.legalbrief.co.za</w:t>
        </w:r>
      </w:hyperlink>
    </w:p>
    <w:sectPr w:rsidR="00924A87" w:rsidRPr="00652399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FA3704" w:rsidRDefault="00FA3704" w:rsidP="009451BF">
      <w:r>
        <w:separator/>
      </w:r>
    </w:p>
    <w:p w14:paraId="57AF2935" w14:textId="77777777" w:rsidR="00FA3704" w:rsidRDefault="00FA3704"/>
  </w:endnote>
  <w:endnote w:type="continuationSeparator" w:id="0">
    <w:p w14:paraId="49FF29B5" w14:textId="77777777" w:rsidR="00FA3704" w:rsidRDefault="00FA3704" w:rsidP="009451BF">
      <w:r>
        <w:continuationSeparator/>
      </w:r>
    </w:p>
    <w:p w14:paraId="5CEFE3B0" w14:textId="77777777" w:rsidR="00FA3704" w:rsidRDefault="00FA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FA3704" w:rsidRDefault="00FA3704" w:rsidP="001106E9">
    <w:pPr>
      <w:ind w:left="-187" w:right="72"/>
      <w:jc w:val="center"/>
      <w:rPr>
        <w:sz w:val="16"/>
        <w:lang w:val="en-GB"/>
      </w:rPr>
    </w:pPr>
  </w:p>
  <w:p w14:paraId="3FF7ABED" w14:textId="77777777" w:rsidR="00FA3704" w:rsidRDefault="00FA370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FA3704" w:rsidRPr="00BC7D59" w:rsidRDefault="00FA370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FA3704" w:rsidRPr="00BC7D59" w:rsidRDefault="00FA3704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FA3704" w:rsidRPr="00BC7D59" w:rsidRDefault="00FA3704" w:rsidP="0035299D">
    <w:pPr>
      <w:ind w:left="-182" w:right="74"/>
      <w:jc w:val="center"/>
      <w:rPr>
        <w:sz w:val="16"/>
        <w:lang w:val="en-GB"/>
      </w:rPr>
    </w:pPr>
  </w:p>
  <w:p w14:paraId="2D147601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FA3704" w:rsidRDefault="00FA3704" w:rsidP="00505AF8">
    <w:pPr>
      <w:ind w:left="-187" w:right="72"/>
      <w:jc w:val="center"/>
      <w:rPr>
        <w:sz w:val="16"/>
        <w:lang w:val="en-GB"/>
      </w:rPr>
    </w:pPr>
  </w:p>
  <w:p w14:paraId="7C55DCAD" w14:textId="77777777" w:rsidR="00FA3704" w:rsidRDefault="00FA370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FA3704" w:rsidRPr="00BC7D59" w:rsidRDefault="00FA370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FA3704" w:rsidRPr="00BC7D59" w:rsidRDefault="00FA3704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FA3704" w:rsidRPr="00BC7D59" w:rsidRDefault="00FA3704">
    <w:pPr>
      <w:ind w:left="-182" w:right="74"/>
      <w:jc w:val="center"/>
      <w:rPr>
        <w:sz w:val="16"/>
        <w:lang w:val="en-GB"/>
      </w:rPr>
    </w:pPr>
  </w:p>
  <w:p w14:paraId="167C3005" w14:textId="77777777" w:rsidR="00FA3704" w:rsidRPr="00BC7D59" w:rsidRDefault="00FA370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FA3704" w:rsidRPr="00BC7D59" w:rsidRDefault="00FA3704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FA3704" w:rsidRDefault="00FA3704" w:rsidP="009451BF">
      <w:r>
        <w:separator/>
      </w:r>
    </w:p>
    <w:p w14:paraId="15A31627" w14:textId="77777777" w:rsidR="00FA3704" w:rsidRDefault="00FA3704"/>
  </w:footnote>
  <w:footnote w:type="continuationSeparator" w:id="0">
    <w:p w14:paraId="7EABFDAC" w14:textId="77777777" w:rsidR="00FA3704" w:rsidRDefault="00FA3704" w:rsidP="009451BF">
      <w:r>
        <w:continuationSeparator/>
      </w:r>
    </w:p>
    <w:p w14:paraId="272FA978" w14:textId="77777777" w:rsidR="00FA3704" w:rsidRDefault="00FA3704"/>
  </w:footnote>
  <w:footnote w:id="1">
    <w:p w14:paraId="4C36269E" w14:textId="77777777" w:rsidR="003703D6" w:rsidRPr="006E302A" w:rsidRDefault="003703D6" w:rsidP="003703D6">
      <w:pPr>
        <w:pStyle w:val="FootnoteText"/>
        <w:rPr>
          <w:sz w:val="16"/>
          <w:szCs w:val="16"/>
        </w:rPr>
      </w:pPr>
      <w:r w:rsidRPr="006E302A">
        <w:rPr>
          <w:rStyle w:val="FootnoteReference"/>
          <w:sz w:val="16"/>
          <w:szCs w:val="16"/>
        </w:rPr>
        <w:footnoteRef/>
      </w:r>
      <w:r w:rsidRPr="006E302A">
        <w:rPr>
          <w:sz w:val="16"/>
          <w:szCs w:val="16"/>
        </w:rPr>
        <w:t xml:space="preserve"> KwaZulu-Natal Wet op Ithala </w:t>
      </w:r>
      <w:proofErr w:type="spellStart"/>
      <w:r w:rsidRPr="006E302A">
        <w:rPr>
          <w:sz w:val="16"/>
          <w:szCs w:val="16"/>
        </w:rPr>
        <w:t>Ontwikkelingsfinansieringkorporasie</w:t>
      </w:r>
      <w:proofErr w:type="spellEnd"/>
      <w:r w:rsidRPr="006E302A">
        <w:rPr>
          <w:sz w:val="16"/>
          <w:szCs w:val="16"/>
        </w:rPr>
        <w:t xml:space="preserve"> 5 van 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FA3704" w:rsidRPr="00BC7D59" w:rsidRDefault="00FA370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FA3704" w:rsidRPr="00BC7D59" w:rsidRDefault="00FA370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AC7E85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FA3704" w:rsidRDefault="00FA3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F2F"/>
    <w:rsid w:val="00044419"/>
    <w:rsid w:val="000445EA"/>
    <w:rsid w:val="00044DAA"/>
    <w:rsid w:val="00044FAD"/>
    <w:rsid w:val="000450A7"/>
    <w:rsid w:val="00045258"/>
    <w:rsid w:val="000452B7"/>
    <w:rsid w:val="00045460"/>
    <w:rsid w:val="00045501"/>
    <w:rsid w:val="00045686"/>
    <w:rsid w:val="00045B3C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9B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04C7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365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DC1"/>
    <w:rsid w:val="00187E3C"/>
    <w:rsid w:val="00187E5F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42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1EC8"/>
    <w:rsid w:val="006B27A9"/>
    <w:rsid w:val="006B29A3"/>
    <w:rsid w:val="006B2F82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6C0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F9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2F9"/>
    <w:rsid w:val="007C33FC"/>
    <w:rsid w:val="007C36B9"/>
    <w:rsid w:val="007C37E5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DF6"/>
    <w:rsid w:val="008720DA"/>
    <w:rsid w:val="00872634"/>
    <w:rsid w:val="00872813"/>
    <w:rsid w:val="00872885"/>
    <w:rsid w:val="00872B5E"/>
    <w:rsid w:val="00872F0B"/>
    <w:rsid w:val="00873258"/>
    <w:rsid w:val="0087338E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4C22"/>
    <w:rsid w:val="008B518B"/>
    <w:rsid w:val="008B5325"/>
    <w:rsid w:val="008B54FB"/>
    <w:rsid w:val="008B5A19"/>
    <w:rsid w:val="008B5A1F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9E5"/>
    <w:rsid w:val="008F3C10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98A"/>
    <w:rsid w:val="009360F6"/>
    <w:rsid w:val="009366BE"/>
    <w:rsid w:val="00936BDB"/>
    <w:rsid w:val="0093757B"/>
    <w:rsid w:val="00937C68"/>
    <w:rsid w:val="00937CB9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E57"/>
    <w:rsid w:val="0099131D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B16"/>
    <w:rsid w:val="009E4DC2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28E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513"/>
    <w:rsid w:val="00AE376F"/>
    <w:rsid w:val="00AE395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B54"/>
    <w:rsid w:val="00B31DB6"/>
    <w:rsid w:val="00B32513"/>
    <w:rsid w:val="00B32589"/>
    <w:rsid w:val="00B325B8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47F"/>
    <w:rsid w:val="00B7753E"/>
    <w:rsid w:val="00B77906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6B9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73A"/>
    <w:rsid w:val="00BB2219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4F9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2A7"/>
    <w:rsid w:val="00C1331F"/>
    <w:rsid w:val="00C13323"/>
    <w:rsid w:val="00C1351B"/>
    <w:rsid w:val="00C13557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2D6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94E"/>
    <w:rsid w:val="00DC6CE9"/>
    <w:rsid w:val="00DC6ED0"/>
    <w:rsid w:val="00DC71D1"/>
    <w:rsid w:val="00DC727F"/>
    <w:rsid w:val="00DC7629"/>
    <w:rsid w:val="00DC7CE8"/>
    <w:rsid w:val="00DD03C4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017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4F6"/>
    <w:rsid w:val="00E63628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225"/>
    <w:rsid w:val="00F27864"/>
    <w:rsid w:val="00F278EF"/>
    <w:rsid w:val="00F27E77"/>
    <w:rsid w:val="00F30315"/>
    <w:rsid w:val="00F30AA3"/>
    <w:rsid w:val="00F30C1A"/>
    <w:rsid w:val="00F311DB"/>
    <w:rsid w:val="00F3121B"/>
    <w:rsid w:val="00F31238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C4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37D83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52"/>
    <w:rsid w:val="00FA304D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4671A3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.co.za/media/filestore/2016/09/B12_2016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831F-E792-46FA-B2EF-0D072F8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11637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1428</cp:revision>
  <cp:lastPrinted>2016-09-02T12:05:00Z</cp:lastPrinted>
  <dcterms:created xsi:type="dcterms:W3CDTF">2015-12-04T13:36:00Z</dcterms:created>
  <dcterms:modified xsi:type="dcterms:W3CDTF">2016-09-23T13:17:00Z</dcterms:modified>
</cp:coreProperties>
</file>