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497898" w:rsidRDefault="00C62208" w:rsidP="008A6FFE">
      <w:pPr>
        <w:pStyle w:val="Heading1"/>
        <w:rPr>
          <w:b w:val="0"/>
          <w:color w:val="auto"/>
          <w:lang w:val="en-ZA"/>
        </w:rPr>
      </w:pPr>
      <w:r w:rsidRPr="00497898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497898" w:rsidRDefault="008A6FFE" w:rsidP="006E6D27">
      <w:pPr>
        <w:pStyle w:val="LegText"/>
      </w:pPr>
    </w:p>
    <w:p w14:paraId="590853E0" w14:textId="77777777" w:rsidR="001D0844" w:rsidRPr="00497898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97898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25B5579F" w:rsidR="008A6FFE" w:rsidRPr="00497898" w:rsidRDefault="008A6FFE" w:rsidP="00144FCB">
      <w:pPr>
        <w:pStyle w:val="LegHeadCenteredItalic"/>
      </w:pPr>
      <w:r w:rsidRPr="00497898">
        <w:t xml:space="preserve">(Bulletin </w:t>
      </w:r>
      <w:r w:rsidR="00112D2F" w:rsidRPr="00497898">
        <w:t>1</w:t>
      </w:r>
      <w:r w:rsidR="00070DF1" w:rsidRPr="00497898">
        <w:t>3</w:t>
      </w:r>
      <w:r w:rsidR="003A0464" w:rsidRPr="00497898">
        <w:t xml:space="preserve"> </w:t>
      </w:r>
      <w:r w:rsidRPr="00497898">
        <w:t>of 201</w:t>
      </w:r>
      <w:r w:rsidR="00E865E5" w:rsidRPr="00497898">
        <w:t>6</w:t>
      </w:r>
      <w:r w:rsidRPr="00497898">
        <w:t xml:space="preserve">, based on Gazettes received during the week </w:t>
      </w:r>
      <w:r w:rsidR="00FF2931" w:rsidRPr="00497898">
        <w:t xml:space="preserve">24 </w:t>
      </w:r>
      <w:r w:rsidR="00CF5438" w:rsidRPr="00497898">
        <w:t xml:space="preserve">March </w:t>
      </w:r>
      <w:r w:rsidR="00070DF1" w:rsidRPr="00497898">
        <w:t xml:space="preserve">to 1 April </w:t>
      </w:r>
      <w:r w:rsidR="0071110B" w:rsidRPr="00497898">
        <w:t>2016</w:t>
      </w:r>
      <w:r w:rsidRPr="00497898">
        <w:t>)</w:t>
      </w:r>
    </w:p>
    <w:p w14:paraId="5CCE89AC" w14:textId="77777777" w:rsidR="001D0844" w:rsidRPr="00497898" w:rsidRDefault="001D0844" w:rsidP="00822E97">
      <w:pPr>
        <w:pStyle w:val="LegHeadCenteredBold"/>
      </w:pPr>
      <w:r w:rsidRPr="00497898">
        <w:t>JUTA'S WEEKLY E-MAIL SERVICE</w:t>
      </w:r>
    </w:p>
    <w:p w14:paraId="7A846A7D" w14:textId="77777777" w:rsidR="008A6FFE" w:rsidRPr="00497898" w:rsidRDefault="008A6FFE" w:rsidP="00144FCB">
      <w:pPr>
        <w:pStyle w:val="LegHeadCenteredItalic"/>
      </w:pPr>
      <w:r w:rsidRPr="00497898">
        <w:t>ISSN 1022 - 6397</w:t>
      </w:r>
    </w:p>
    <w:p w14:paraId="3EAFE2D0" w14:textId="7717CAEA" w:rsidR="00B80D2D" w:rsidRPr="00497898" w:rsidRDefault="0083339A" w:rsidP="00822E97">
      <w:pPr>
        <w:pStyle w:val="LegHeadCenteredBold"/>
      </w:pPr>
      <w:r w:rsidRPr="00497898">
        <w:t>PROCLAMATIONS AND NOTICES</w:t>
      </w:r>
    </w:p>
    <w:p w14:paraId="0EA7E4FE" w14:textId="71DA42D6" w:rsidR="00A8594D" w:rsidRPr="00F35A11" w:rsidRDefault="00A8594D" w:rsidP="0013620A">
      <w:pPr>
        <w:pStyle w:val="LegHeadBold"/>
        <w:keepNext/>
      </w:pPr>
      <w:r w:rsidRPr="00F35A11">
        <w:t>Department of Defence and Military Veterans:</w:t>
      </w:r>
    </w:p>
    <w:p w14:paraId="1A2AAA76" w14:textId="19913454" w:rsidR="00A8594D" w:rsidRDefault="002A416D" w:rsidP="00A8594D">
      <w:pPr>
        <w:pStyle w:val="LegText"/>
      </w:pPr>
      <w:r w:rsidRPr="00F35A11">
        <w:t xml:space="preserve">Draft Language Policy of the Department of Military Veterans published </w:t>
      </w:r>
      <w:r w:rsidRPr="00F35A11">
        <w:br/>
        <w:t xml:space="preserve">(GN 404 in </w:t>
      </w:r>
      <w:r w:rsidRPr="00F35A11">
        <w:rPr>
          <w:i/>
        </w:rPr>
        <w:t>GG</w:t>
      </w:r>
      <w:r w:rsidRPr="00F35A11">
        <w:t xml:space="preserve"> 39894 of 1 April 2016) (p4)</w:t>
      </w:r>
    </w:p>
    <w:p w14:paraId="001A423D" w14:textId="5A08AEE7" w:rsidR="0013620A" w:rsidRPr="00497898" w:rsidRDefault="0013620A" w:rsidP="0013620A">
      <w:pPr>
        <w:pStyle w:val="LegHeadBold"/>
        <w:keepNext/>
      </w:pPr>
      <w:r w:rsidRPr="00497898">
        <w:t>FERTILIZERS, FARM FEEDS, AGRICULTURAL REMEDIES AND STOCK REMEDIES ACT 36 OF 1947</w:t>
      </w:r>
    </w:p>
    <w:p w14:paraId="65676B1C" w14:textId="51F1D856" w:rsidR="0013620A" w:rsidRPr="00497898" w:rsidRDefault="0013620A" w:rsidP="0013620A">
      <w:pPr>
        <w:pStyle w:val="LegText"/>
      </w:pPr>
      <w:r w:rsidRPr="00497898">
        <w:t xml:space="preserve">Regulations relating to the registration of fertilizers, farm feeds, agricultural remedies, stock remedies, sterilizing plants and pest control operators, appeals and imports amended </w:t>
      </w:r>
      <w:r w:rsidR="004B7056" w:rsidRPr="00497898">
        <w:br/>
      </w:r>
      <w:r w:rsidRPr="00497898">
        <w:t xml:space="preserve">(GN </w:t>
      </w:r>
      <w:r w:rsidR="004B7056" w:rsidRPr="00497898">
        <w:t>372</w:t>
      </w:r>
      <w:r w:rsidRPr="00497898">
        <w:t xml:space="preserve"> in </w:t>
      </w:r>
      <w:r w:rsidR="004B7056" w:rsidRPr="00497898">
        <w:rPr>
          <w:i/>
        </w:rPr>
        <w:t>GG</w:t>
      </w:r>
      <w:r w:rsidR="004B7056" w:rsidRPr="00497898">
        <w:t xml:space="preserve"> </w:t>
      </w:r>
      <w:r w:rsidRPr="00497898">
        <w:t>3</w:t>
      </w:r>
      <w:r w:rsidR="004B7056" w:rsidRPr="00497898">
        <w:t>9862</w:t>
      </w:r>
      <w:r w:rsidRPr="00497898">
        <w:t xml:space="preserve"> of </w:t>
      </w:r>
      <w:r w:rsidR="004B7056" w:rsidRPr="00497898">
        <w:t>29</w:t>
      </w:r>
      <w:r w:rsidRPr="00497898">
        <w:t xml:space="preserve"> March 201</w:t>
      </w:r>
      <w:r w:rsidR="004B7056" w:rsidRPr="00497898">
        <w:t>6</w:t>
      </w:r>
      <w:r w:rsidRPr="00497898">
        <w:t>) (p</w:t>
      </w:r>
      <w:r w:rsidR="004B7056" w:rsidRPr="00497898">
        <w:t>4</w:t>
      </w:r>
      <w:r w:rsidRPr="00497898">
        <w:t>)</w:t>
      </w:r>
    </w:p>
    <w:p w14:paraId="58DEB243" w14:textId="578C1D88" w:rsidR="002B5453" w:rsidRPr="00497898" w:rsidRDefault="00CF1787" w:rsidP="00940A45">
      <w:pPr>
        <w:pStyle w:val="LegHeadBold"/>
        <w:keepNext/>
      </w:pPr>
      <w:r w:rsidRPr="00497898">
        <w:t>CUSTOMS AN</w:t>
      </w:r>
      <w:r w:rsidR="002B5453" w:rsidRPr="00497898">
        <w:t>D EXCISE ACT 91 OF 1964</w:t>
      </w:r>
    </w:p>
    <w:p w14:paraId="23E0BC3E" w14:textId="67CA6ED5" w:rsidR="001E583F" w:rsidRPr="00497898" w:rsidRDefault="001E583F" w:rsidP="002B5453">
      <w:pPr>
        <w:pStyle w:val="LegText"/>
      </w:pPr>
      <w:r w:rsidRPr="00497898">
        <w:t xml:space="preserve">Schedule 1 amended with effect from 1 April 2016 </w:t>
      </w:r>
      <w:r w:rsidRPr="00497898">
        <w:br/>
        <w:t xml:space="preserve">(GN Rs 392, 400 &amp; 401 in </w:t>
      </w:r>
      <w:r w:rsidRPr="00497898">
        <w:rPr>
          <w:i/>
        </w:rPr>
        <w:t>GG</w:t>
      </w:r>
      <w:r w:rsidRPr="00497898">
        <w:t xml:space="preserve"> 39892 of 31 March 2016) (pp 4, 32 &amp; 34)</w:t>
      </w:r>
    </w:p>
    <w:p w14:paraId="4EB4182B" w14:textId="274967A5" w:rsidR="001E583F" w:rsidRPr="00497898" w:rsidRDefault="001E583F" w:rsidP="00B71CE2">
      <w:pPr>
        <w:pStyle w:val="LegText"/>
      </w:pPr>
      <w:r w:rsidRPr="00497898">
        <w:t xml:space="preserve">Schedule 1 amended with effect from 24 February 2016 </w:t>
      </w:r>
      <w:r w:rsidRPr="00497898">
        <w:br/>
        <w:t xml:space="preserve">(GN Rs 395 &amp; 396 in </w:t>
      </w:r>
      <w:r w:rsidRPr="00497898">
        <w:rPr>
          <w:i/>
        </w:rPr>
        <w:t>GG</w:t>
      </w:r>
      <w:r w:rsidRPr="00497898">
        <w:t xml:space="preserve"> 39892 of 31 March 2016) (pp 10 &amp; 12)</w:t>
      </w:r>
    </w:p>
    <w:p w14:paraId="3801F2B2" w14:textId="4F8B0B8C" w:rsidR="001E583F" w:rsidRPr="00497898" w:rsidRDefault="001E583F" w:rsidP="00B71CE2">
      <w:pPr>
        <w:pStyle w:val="LegText"/>
      </w:pPr>
      <w:r w:rsidRPr="00497898">
        <w:t xml:space="preserve">Schedule 1 amended with effect from 6 April 2016 </w:t>
      </w:r>
      <w:r w:rsidRPr="00497898">
        <w:br/>
        <w:t xml:space="preserve">(GN R397 in </w:t>
      </w:r>
      <w:r w:rsidRPr="00497898">
        <w:rPr>
          <w:i/>
        </w:rPr>
        <w:t>GG</w:t>
      </w:r>
      <w:r w:rsidRPr="00497898">
        <w:t xml:space="preserve"> 39892 of 31 March 2016) (p14)</w:t>
      </w:r>
    </w:p>
    <w:p w14:paraId="6F72D747" w14:textId="57442CD3" w:rsidR="001E583F" w:rsidRPr="00497898" w:rsidRDefault="001E583F" w:rsidP="00B71CE2">
      <w:pPr>
        <w:pStyle w:val="LegText"/>
      </w:pPr>
      <w:r w:rsidRPr="00497898">
        <w:t xml:space="preserve">Schedule 6 amended with effect from 25 February 2015 </w:t>
      </w:r>
      <w:r w:rsidRPr="00497898">
        <w:br/>
        <w:t xml:space="preserve">(GN R393 in </w:t>
      </w:r>
      <w:r w:rsidRPr="00497898">
        <w:rPr>
          <w:i/>
        </w:rPr>
        <w:t>GG</w:t>
      </w:r>
      <w:r w:rsidRPr="00497898">
        <w:t xml:space="preserve"> 39892 of 31 March 2016) (p6)</w:t>
      </w:r>
    </w:p>
    <w:p w14:paraId="74742DC0" w14:textId="62CB6105" w:rsidR="001E583F" w:rsidRPr="00497898" w:rsidRDefault="001E583F" w:rsidP="00B71CE2">
      <w:pPr>
        <w:pStyle w:val="LegText"/>
      </w:pPr>
      <w:r w:rsidRPr="00497898">
        <w:t xml:space="preserve">Schedule 6 amended with effect from 24 February 2016 </w:t>
      </w:r>
      <w:r w:rsidRPr="00497898">
        <w:br/>
        <w:t xml:space="preserve">(GN Rs 394, 398 &amp; 399 in </w:t>
      </w:r>
      <w:r w:rsidRPr="00497898">
        <w:rPr>
          <w:i/>
        </w:rPr>
        <w:t>GG</w:t>
      </w:r>
      <w:r w:rsidRPr="00497898">
        <w:t xml:space="preserve"> 39892 of 31 March 2016) (pp 8, 16 &amp; 18)</w:t>
      </w:r>
    </w:p>
    <w:p w14:paraId="1A8878DC" w14:textId="2979FEF4" w:rsidR="001E583F" w:rsidRPr="00497898" w:rsidRDefault="001E583F" w:rsidP="00B71CE2">
      <w:pPr>
        <w:pStyle w:val="LegText"/>
      </w:pPr>
      <w:r w:rsidRPr="00497898">
        <w:t xml:space="preserve">Schedule 6 amended with effect from 1 April 2016 </w:t>
      </w:r>
      <w:r w:rsidRPr="00497898">
        <w:br/>
        <w:t xml:space="preserve">(GN R402 in </w:t>
      </w:r>
      <w:r w:rsidRPr="00497898">
        <w:rPr>
          <w:i/>
        </w:rPr>
        <w:t>GG</w:t>
      </w:r>
      <w:r w:rsidRPr="00497898">
        <w:t xml:space="preserve"> 39892 of 31 March 2016) (p36)</w:t>
      </w:r>
    </w:p>
    <w:p w14:paraId="2F4A0814" w14:textId="4B38AE94" w:rsidR="001E583F" w:rsidRPr="00497898" w:rsidRDefault="001E583F" w:rsidP="00B71CE2">
      <w:pPr>
        <w:pStyle w:val="LegText"/>
      </w:pPr>
      <w:r w:rsidRPr="00497898">
        <w:t xml:space="preserve">Schedule 6 amended with effect from 6 April 2016 </w:t>
      </w:r>
      <w:r w:rsidRPr="00497898">
        <w:br/>
        <w:t xml:space="preserve">(GN R403 in </w:t>
      </w:r>
      <w:r w:rsidRPr="00497898">
        <w:rPr>
          <w:i/>
        </w:rPr>
        <w:t>GG</w:t>
      </w:r>
      <w:r w:rsidRPr="00497898">
        <w:t xml:space="preserve"> 39892 of 31 March 2016) (p38)</w:t>
      </w:r>
    </w:p>
    <w:p w14:paraId="141BBABA" w14:textId="3F48665F" w:rsidR="00940A45" w:rsidRPr="00497898" w:rsidRDefault="00940A45" w:rsidP="00940A45">
      <w:pPr>
        <w:pStyle w:val="LegHeadBold"/>
        <w:keepNext/>
      </w:pPr>
      <w:r w:rsidRPr="00497898">
        <w:t>COMPENSATION FOR OCCUPATIONAL INJURIES AND DISEASES ACT 130 OF 1993</w:t>
      </w:r>
    </w:p>
    <w:p w14:paraId="06D7244D" w14:textId="17EB5C9E" w:rsidR="00940A45" w:rsidRPr="00497898" w:rsidRDefault="00940A45" w:rsidP="00532CA4">
      <w:pPr>
        <w:pStyle w:val="LegText"/>
      </w:pPr>
      <w:r w:rsidRPr="00497898">
        <w:t>Annual increases in medical tariffs for</w:t>
      </w:r>
      <w:r w:rsidR="00B71CE2" w:rsidRPr="00497898">
        <w:t>:</w:t>
      </w:r>
    </w:p>
    <w:p w14:paraId="195F43BF" w14:textId="77CCB4C6" w:rsidR="00532CA4" w:rsidRPr="00497898" w:rsidRDefault="00532CA4" w:rsidP="00532CA4">
      <w:pPr>
        <w:pStyle w:val="LegPara"/>
      </w:pPr>
      <w:r w:rsidRPr="00497898">
        <w:tab/>
        <w:t>•</w:t>
      </w:r>
      <w:r w:rsidRPr="00497898">
        <w:tab/>
      </w:r>
      <w:r w:rsidR="0018127C" w:rsidRPr="00497898">
        <w:t>dental services</w:t>
      </w:r>
      <w:r w:rsidRPr="00497898">
        <w:t xml:space="preserve"> (GenN </w:t>
      </w:r>
      <w:r w:rsidR="0018127C" w:rsidRPr="00497898">
        <w:t>161</w:t>
      </w:r>
      <w:r w:rsidRPr="00497898">
        <w:t xml:space="preserve"> in </w:t>
      </w:r>
      <w:r w:rsidRPr="00497898">
        <w:rPr>
          <w:i/>
        </w:rPr>
        <w:t>GG</w:t>
      </w:r>
      <w:r w:rsidRPr="00497898">
        <w:t xml:space="preserve"> 398</w:t>
      </w:r>
      <w:r w:rsidR="0018127C" w:rsidRPr="00497898">
        <w:t>82</w:t>
      </w:r>
      <w:r w:rsidRPr="00497898">
        <w:t xml:space="preserve"> of </w:t>
      </w:r>
      <w:r w:rsidR="0018127C" w:rsidRPr="00497898">
        <w:t>31</w:t>
      </w:r>
      <w:r w:rsidRPr="00497898">
        <w:t xml:space="preserve"> March 2016) (p4)</w:t>
      </w:r>
    </w:p>
    <w:p w14:paraId="31D8D287" w14:textId="4AB18E74" w:rsidR="00532CA4" w:rsidRDefault="00532CA4" w:rsidP="00532CA4">
      <w:pPr>
        <w:pStyle w:val="LegPara"/>
      </w:pPr>
      <w:r w:rsidRPr="00497898">
        <w:tab/>
        <w:t>•</w:t>
      </w:r>
      <w:r w:rsidRPr="00497898">
        <w:tab/>
      </w:r>
      <w:r w:rsidR="0018127C" w:rsidRPr="00497898">
        <w:t xml:space="preserve">orthotic and prosthetic supply </w:t>
      </w:r>
      <w:r w:rsidRPr="00497898">
        <w:t>(GenN 1</w:t>
      </w:r>
      <w:r w:rsidR="0018127C" w:rsidRPr="00497898">
        <w:t>85</w:t>
      </w:r>
      <w:r w:rsidRPr="00497898">
        <w:t xml:space="preserve"> in </w:t>
      </w:r>
      <w:r w:rsidRPr="00497898">
        <w:rPr>
          <w:i/>
        </w:rPr>
        <w:t>GG</w:t>
      </w:r>
      <w:r w:rsidRPr="00497898">
        <w:t xml:space="preserve"> 398</w:t>
      </w:r>
      <w:r w:rsidR="0018127C" w:rsidRPr="00497898">
        <w:t>90</w:t>
      </w:r>
      <w:r w:rsidRPr="00497898">
        <w:t xml:space="preserve"> of </w:t>
      </w:r>
      <w:r w:rsidR="0018127C" w:rsidRPr="00497898">
        <w:t>31</w:t>
      </w:r>
      <w:r w:rsidRPr="00497898">
        <w:t xml:space="preserve"> March 2016) (p4)</w:t>
      </w:r>
    </w:p>
    <w:p w14:paraId="46909C53" w14:textId="22E50312" w:rsidR="00184888" w:rsidRPr="00497898" w:rsidRDefault="00184888" w:rsidP="00532CA4">
      <w:pPr>
        <w:pStyle w:val="LegPara"/>
      </w:pPr>
      <w:r w:rsidRPr="00497898">
        <w:lastRenderedPageBreak/>
        <w:tab/>
        <w:t>•</w:t>
      </w:r>
      <w:r w:rsidRPr="00497898">
        <w:tab/>
      </w:r>
      <w:r>
        <w:t xml:space="preserve">hospitals (GenN 162 in </w:t>
      </w:r>
      <w:r w:rsidRPr="00CA76AD">
        <w:rPr>
          <w:i/>
        </w:rPr>
        <w:t>GG</w:t>
      </w:r>
      <w:r>
        <w:t xml:space="preserve"> 39884 of 31 March 2016) (p4)</w:t>
      </w:r>
    </w:p>
    <w:p w14:paraId="6BB2A4E9" w14:textId="0AECC963" w:rsidR="00940A45" w:rsidRPr="00497898" w:rsidRDefault="00940A45" w:rsidP="00532CA4">
      <w:pPr>
        <w:pStyle w:val="LegText"/>
      </w:pPr>
      <w:r w:rsidRPr="00497898">
        <w:t>published with effect from 1 April 201</w:t>
      </w:r>
      <w:r w:rsidR="00532CA4" w:rsidRPr="00497898">
        <w:t>6</w:t>
      </w:r>
    </w:p>
    <w:p w14:paraId="00EC1BE9" w14:textId="77777777" w:rsidR="0018127C" w:rsidRPr="00497898" w:rsidRDefault="0018127C" w:rsidP="0018127C">
      <w:pPr>
        <w:pStyle w:val="LegHeadBold"/>
        <w:keepNext/>
      </w:pPr>
      <w:r w:rsidRPr="00497898">
        <w:t>HIGHER EDUCATION ACT 101 OF 1997</w:t>
      </w:r>
    </w:p>
    <w:p w14:paraId="3D63D5F1" w14:textId="53B03C8C" w:rsidR="0018127C" w:rsidRPr="00497898" w:rsidRDefault="0018127C" w:rsidP="0018127C">
      <w:pPr>
        <w:pStyle w:val="LegText"/>
      </w:pPr>
      <w:r w:rsidRPr="00497898">
        <w:t xml:space="preserve">Regulations for the Registration of Private Higher Education Institutions, 2016 published and Regulations for the Registration of Private Higher Education Institutions, 2003 repealed </w:t>
      </w:r>
      <w:r w:rsidRPr="00497898">
        <w:br/>
        <w:t xml:space="preserve">(GN R383 in </w:t>
      </w:r>
      <w:r w:rsidRPr="00497898">
        <w:rPr>
          <w:i/>
        </w:rPr>
        <w:t>GG</w:t>
      </w:r>
      <w:r w:rsidRPr="00497898">
        <w:t xml:space="preserve"> 39880 of 31 March 2016) (p4)</w:t>
      </w:r>
    </w:p>
    <w:p w14:paraId="3F9BCED7" w14:textId="3F8A3E38" w:rsidR="002B5453" w:rsidRPr="00497898" w:rsidRDefault="002B5453" w:rsidP="002B5453">
      <w:pPr>
        <w:pStyle w:val="LegHeadBold"/>
        <w:keepNext/>
      </w:pPr>
      <w:r w:rsidRPr="00497898">
        <w:t>HIGHER EDUCATION ACT 101 OF 1997 &amp; NATIONAL QUALIFICATIONS FRAMEWORK ACT 67 OF 2008</w:t>
      </w:r>
    </w:p>
    <w:p w14:paraId="47EA3D95" w14:textId="6BFFCBF0" w:rsidR="002B5453" w:rsidRPr="00497898" w:rsidRDefault="002B5453" w:rsidP="0018127C">
      <w:pPr>
        <w:pStyle w:val="LegText"/>
      </w:pPr>
      <w:r w:rsidRPr="00497898">
        <w:t xml:space="preserve">Notice of publication for comment of </w:t>
      </w:r>
      <w:r w:rsidRPr="00497898">
        <w:rPr>
          <w:i/>
        </w:rPr>
        <w:t>Draft Policy on Minimum Requirements for Programmes Leading to Qualifications in Higher Education for Practitioners and Educators in Early Childhood Care and Education</w:t>
      </w:r>
      <w:r w:rsidRPr="00497898">
        <w:t xml:space="preserve"> published (GN 384 in </w:t>
      </w:r>
      <w:r w:rsidRPr="00497898">
        <w:rPr>
          <w:i/>
        </w:rPr>
        <w:t>GG</w:t>
      </w:r>
      <w:r w:rsidRPr="00497898">
        <w:t xml:space="preserve"> 39886 of 31 March 2016) (p4)</w:t>
      </w:r>
    </w:p>
    <w:p w14:paraId="38641530" w14:textId="3A134CDA" w:rsidR="00904325" w:rsidRPr="00497898" w:rsidRDefault="00904325" w:rsidP="0018127C">
      <w:pPr>
        <w:pStyle w:val="LegHeadBold"/>
        <w:keepNext/>
      </w:pPr>
      <w:r w:rsidRPr="00497898">
        <w:t>COMPETITION ACT 89 OF 1998</w:t>
      </w:r>
    </w:p>
    <w:p w14:paraId="53D44763" w14:textId="77777777" w:rsidR="007B6DC7" w:rsidRPr="00497898" w:rsidRDefault="007B6DC7" w:rsidP="007B6DC7">
      <w:pPr>
        <w:pStyle w:val="LegHeadBold"/>
        <w:keepNext/>
      </w:pPr>
      <w:r w:rsidRPr="00497898">
        <w:t xml:space="preserve">Competition Tribunal: </w:t>
      </w:r>
    </w:p>
    <w:p w14:paraId="11C38526" w14:textId="7F911125" w:rsidR="007B6DC7" w:rsidRPr="00497898" w:rsidRDefault="007B6DC7" w:rsidP="007B6DC7">
      <w:pPr>
        <w:pStyle w:val="LegText"/>
      </w:pPr>
      <w:r w:rsidRPr="00497898">
        <w:t xml:space="preserve">Notifications of decisions to approve mergers published </w:t>
      </w:r>
      <w:r w:rsidRPr="00497898">
        <w:br/>
        <w:t xml:space="preserve">(GenNs 164-172 &amp; 175-180 inclusive in </w:t>
      </w:r>
      <w:r w:rsidRPr="00497898">
        <w:rPr>
          <w:i/>
        </w:rPr>
        <w:t>GG</w:t>
      </w:r>
      <w:r w:rsidRPr="00497898">
        <w:t xml:space="preserve"> 39887 of 1 April 2016) (pp 114-117 &amp; 119-121)</w:t>
      </w:r>
    </w:p>
    <w:p w14:paraId="1B60D53E" w14:textId="4BB05FE9" w:rsidR="007B6DC7" w:rsidRPr="00497898" w:rsidRDefault="007B6DC7" w:rsidP="007B6DC7">
      <w:pPr>
        <w:pStyle w:val="LegText"/>
      </w:pPr>
      <w:r w:rsidRPr="00497898">
        <w:t xml:space="preserve">Notifications of complaint referrals published </w:t>
      </w:r>
      <w:r w:rsidRPr="00497898">
        <w:br/>
        <w:t xml:space="preserve">(GenNs 173 &amp; 174 in </w:t>
      </w:r>
      <w:r w:rsidRPr="00497898">
        <w:rPr>
          <w:i/>
        </w:rPr>
        <w:t>GG</w:t>
      </w:r>
      <w:r w:rsidRPr="00497898">
        <w:t xml:space="preserve"> 39887 of 1 April 2016) (pp 118 &amp; 119)</w:t>
      </w:r>
    </w:p>
    <w:p w14:paraId="325D9E03" w14:textId="77777777" w:rsidR="002E4B1A" w:rsidRPr="00497898" w:rsidRDefault="002E4B1A" w:rsidP="002E4B1A">
      <w:pPr>
        <w:pStyle w:val="LegHeadBold"/>
        <w:keepNext/>
      </w:pPr>
      <w:r w:rsidRPr="00497898">
        <w:t>INDEPENDENT COMMUNICATIONS AUTHORITY OF SOUTH AFRICA ACT 13 OF 2000</w:t>
      </w:r>
    </w:p>
    <w:p w14:paraId="4C83B746" w14:textId="77777777" w:rsidR="002E4B1A" w:rsidRPr="00497898" w:rsidRDefault="002E4B1A" w:rsidP="002E4B1A">
      <w:pPr>
        <w:pStyle w:val="LegHeadBold"/>
        <w:keepNext/>
      </w:pPr>
      <w:r w:rsidRPr="00497898">
        <w:t xml:space="preserve">Independent Communications Authority of South Africa (ICASA): </w:t>
      </w:r>
    </w:p>
    <w:p w14:paraId="5B4A901F" w14:textId="21194F89" w:rsidR="00677DF1" w:rsidRPr="00497898" w:rsidRDefault="00677DF1" w:rsidP="00677DF1">
      <w:pPr>
        <w:pStyle w:val="LegText"/>
      </w:pPr>
      <w:r w:rsidRPr="00497898">
        <w:t xml:space="preserve">Findings document on the regulatory framework on electronic communications infrastructure published (GenN 153 in </w:t>
      </w:r>
      <w:r w:rsidRPr="00497898">
        <w:rPr>
          <w:i/>
        </w:rPr>
        <w:t>GG</w:t>
      </w:r>
      <w:r w:rsidRPr="00497898">
        <w:t xml:space="preserve"> 39870 of 30 March 2016) (p4)</w:t>
      </w:r>
    </w:p>
    <w:p w14:paraId="40C0047B" w14:textId="77777777" w:rsidR="00F3623A" w:rsidRPr="00497898" w:rsidRDefault="00F3623A" w:rsidP="00F3623A">
      <w:pPr>
        <w:pStyle w:val="LegHeadBold"/>
        <w:keepNext/>
      </w:pPr>
      <w:r w:rsidRPr="00497898">
        <w:t>LANDSCAPE ARCHITECTURAL PROFESSION ACT 45 OF 2000</w:t>
      </w:r>
    </w:p>
    <w:p w14:paraId="2178C73D" w14:textId="77777777" w:rsidR="00F3623A" w:rsidRPr="00497898" w:rsidRDefault="00F3623A" w:rsidP="00F3623A">
      <w:pPr>
        <w:pStyle w:val="LegHeadBold"/>
        <w:keepNext/>
      </w:pPr>
      <w:r w:rsidRPr="00497898">
        <w:t>South African Council for the Landscape Architectural Profession:</w:t>
      </w:r>
    </w:p>
    <w:p w14:paraId="31803FDC" w14:textId="77777777" w:rsidR="00F3623A" w:rsidRPr="00497898" w:rsidRDefault="00F3623A" w:rsidP="00F3623A">
      <w:pPr>
        <w:pStyle w:val="LegText"/>
      </w:pPr>
      <w:r w:rsidRPr="00497898">
        <w:t xml:space="preserve">Proposed weighting of the core competencies for the landscape architectural professions published for comment (BNs 35 &amp; 36 in </w:t>
      </w:r>
      <w:r w:rsidRPr="00497898">
        <w:rPr>
          <w:i/>
        </w:rPr>
        <w:t>GG</w:t>
      </w:r>
      <w:r w:rsidRPr="00497898">
        <w:t xml:space="preserve"> 39887 of 1 April 2016) (pp 124 &amp; 130)</w:t>
      </w:r>
    </w:p>
    <w:p w14:paraId="52E46736" w14:textId="77777777" w:rsidR="00F3623A" w:rsidRPr="00497898" w:rsidRDefault="00F3623A" w:rsidP="00F3623A">
      <w:pPr>
        <w:pStyle w:val="LegText"/>
      </w:pPr>
      <w:r w:rsidRPr="00497898">
        <w:t xml:space="preserve">Proposed weighting of the core competencies for the landscape management professions published for comment (BN 37 in </w:t>
      </w:r>
      <w:r w:rsidRPr="00497898">
        <w:rPr>
          <w:i/>
        </w:rPr>
        <w:t>GG</w:t>
      </w:r>
      <w:r w:rsidRPr="00497898">
        <w:t xml:space="preserve"> 39887 of 1 April 2016) (p134)</w:t>
      </w:r>
    </w:p>
    <w:p w14:paraId="3B556700" w14:textId="1F586FDD" w:rsidR="0018127C" w:rsidRPr="00497898" w:rsidRDefault="0018127C" w:rsidP="00F3623A">
      <w:pPr>
        <w:pStyle w:val="LegHeadBold"/>
        <w:keepNext/>
      </w:pPr>
      <w:r w:rsidRPr="00497898">
        <w:t>COUNCIL FOR MEDICAL SCHEMES LEVIES ACT 58 OF 2000</w:t>
      </w:r>
    </w:p>
    <w:p w14:paraId="532F5D63" w14:textId="69BF3550" w:rsidR="0018127C" w:rsidRPr="00497898" w:rsidRDefault="0018127C" w:rsidP="0018127C">
      <w:pPr>
        <w:pStyle w:val="LegText"/>
      </w:pPr>
      <w:r w:rsidRPr="00497898">
        <w:t xml:space="preserve">Imposition of levies on medical schemes published with effect from 1 April 2016 </w:t>
      </w:r>
      <w:r w:rsidRPr="00497898">
        <w:br/>
        <w:t xml:space="preserve">(GenN 163 in </w:t>
      </w:r>
      <w:r w:rsidRPr="00497898">
        <w:rPr>
          <w:i/>
        </w:rPr>
        <w:t>GG</w:t>
      </w:r>
      <w:r w:rsidRPr="00497898">
        <w:t xml:space="preserve"> 39885 of 31 March 2016) (p4)</w:t>
      </w:r>
    </w:p>
    <w:p w14:paraId="2F846DC5" w14:textId="77777777" w:rsidR="001F6D35" w:rsidRPr="00497898" w:rsidRDefault="001F6D35" w:rsidP="001F6D35">
      <w:pPr>
        <w:pStyle w:val="LegHeadBold"/>
        <w:keepNext/>
      </w:pPr>
      <w:r w:rsidRPr="00497898">
        <w:t>PRIVATE SECURITY INDUSTRY REGULATION ACT 56 OF 2001</w:t>
      </w:r>
    </w:p>
    <w:p w14:paraId="0673DEEF" w14:textId="77777777" w:rsidR="001F6D35" w:rsidRPr="00497898" w:rsidRDefault="001F6D35" w:rsidP="001F6D35">
      <w:pPr>
        <w:pStyle w:val="LegText"/>
      </w:pPr>
      <w:r w:rsidRPr="00497898">
        <w:t xml:space="preserve">Private Security Industry Regulatory Authority (PSIRA): Proposed amendments to Code of Conduct for Security Service Providers, 2003 and Improper Conduct Enquiries Regulations, 2003 published for comment (GN R391 in </w:t>
      </w:r>
      <w:r w:rsidRPr="00497898">
        <w:rPr>
          <w:i/>
        </w:rPr>
        <w:t>GG</w:t>
      </w:r>
      <w:r w:rsidRPr="00497898">
        <w:t xml:space="preserve"> 39888 of 1 April 2016) (p9)</w:t>
      </w:r>
    </w:p>
    <w:p w14:paraId="43B0A857" w14:textId="77777777" w:rsidR="00D334ED" w:rsidRPr="00497898" w:rsidRDefault="00D334ED" w:rsidP="00D334ED">
      <w:pPr>
        <w:pStyle w:val="LegHeadBold"/>
        <w:keepNext/>
      </w:pPr>
      <w:r w:rsidRPr="00497898">
        <w:t>COLLECTIVE INVESTMENT SCHEMES CONTROL ACT 45 OF 2002</w:t>
      </w:r>
    </w:p>
    <w:p w14:paraId="6B36F6AE" w14:textId="03F1BD82" w:rsidR="00D334ED" w:rsidRPr="00497898" w:rsidRDefault="00D334ED" w:rsidP="00D334ED">
      <w:pPr>
        <w:pStyle w:val="LegText"/>
      </w:pPr>
      <w:r w:rsidRPr="00497898">
        <w:t xml:space="preserve">Exemption of a manager of a collective investment scheme in securities administering a money market portfolio that holds debt instruments issued by the African Bank Limited (Under Curatorship) ('ABL') from certain provisions of BN 90 in </w:t>
      </w:r>
      <w:r w:rsidRPr="00497898">
        <w:rPr>
          <w:i/>
        </w:rPr>
        <w:t>GG</w:t>
      </w:r>
      <w:r w:rsidRPr="00497898">
        <w:t xml:space="preserve"> 37895 of 8 August 2014 and suspension of certain provisions of the Deed establishing a retention portfolio published with effect from 4 April 2016 (BN 39 in </w:t>
      </w:r>
      <w:r w:rsidRPr="00497898">
        <w:rPr>
          <w:i/>
        </w:rPr>
        <w:t>GG</w:t>
      </w:r>
      <w:r w:rsidRPr="00497898">
        <w:t xml:space="preserve"> </w:t>
      </w:r>
      <w:r w:rsidR="00495FC4" w:rsidRPr="00497898">
        <w:t xml:space="preserve">39887 </w:t>
      </w:r>
      <w:r w:rsidRPr="00497898">
        <w:t>of 1 April 2016) (p139)</w:t>
      </w:r>
    </w:p>
    <w:p w14:paraId="4FE331CC" w14:textId="77777777" w:rsidR="00A023E3" w:rsidRPr="00497898" w:rsidRDefault="00A023E3" w:rsidP="00A023E3">
      <w:pPr>
        <w:pStyle w:val="LegHeadBold"/>
        <w:keepNext/>
      </w:pPr>
      <w:r w:rsidRPr="00497898">
        <w:lastRenderedPageBreak/>
        <w:t>BROAD-BASED BLACK ECONOMIC EMPOWERMENT ACT 53 OF 2003</w:t>
      </w:r>
    </w:p>
    <w:p w14:paraId="6FAC90D8" w14:textId="7A667530" w:rsidR="00A023E3" w:rsidRPr="00497898" w:rsidRDefault="00A023E3" w:rsidP="00A023E3">
      <w:pPr>
        <w:pStyle w:val="LegText"/>
      </w:pPr>
      <w:r w:rsidRPr="00497898">
        <w:t>Codes of Good Practice on Broad-Based Black Economic Empowerment: Marketing, Advertising and Communication Sector Code</w:t>
      </w:r>
      <w:r w:rsidR="00D67E66" w:rsidRPr="00497898">
        <w:t xml:space="preserve"> published (GN 387 in </w:t>
      </w:r>
      <w:r w:rsidR="00D67E66" w:rsidRPr="00497898">
        <w:rPr>
          <w:i/>
        </w:rPr>
        <w:t>GG</w:t>
      </w:r>
      <w:r w:rsidR="00D67E66" w:rsidRPr="00497898">
        <w:t xml:space="preserve"> 39887 of 1 April 2016) (p38)</w:t>
      </w:r>
    </w:p>
    <w:p w14:paraId="17ADC18F" w14:textId="4A3D980B" w:rsidR="00D13D6E" w:rsidRPr="00497898" w:rsidRDefault="00D13D6E" w:rsidP="00A023E3">
      <w:pPr>
        <w:pStyle w:val="LegHeadBold"/>
        <w:keepNext/>
      </w:pPr>
      <w:r w:rsidRPr="00497898">
        <w:t>NATIONAL ENVIRONMENTAL MANAGEMENT: PROTECTED AREAS ACT 57 OF 2003</w:t>
      </w:r>
    </w:p>
    <w:p w14:paraId="66F93A42" w14:textId="31C75737" w:rsidR="00D13D6E" w:rsidRPr="00497898" w:rsidRDefault="00D13D6E" w:rsidP="00D13D6E">
      <w:pPr>
        <w:pStyle w:val="LegText"/>
      </w:pPr>
      <w:r w:rsidRPr="00497898">
        <w:t xml:space="preserve">Norms and standards for the management of protected areas in South Africa published </w:t>
      </w:r>
      <w:r w:rsidRPr="00497898">
        <w:br/>
        <w:t xml:space="preserve">(GN 382 in </w:t>
      </w:r>
      <w:r w:rsidRPr="00497898">
        <w:rPr>
          <w:i/>
        </w:rPr>
        <w:t>GG</w:t>
      </w:r>
      <w:r w:rsidRPr="00497898">
        <w:t xml:space="preserve"> 39878 of 31 March 2016) (p4)</w:t>
      </w:r>
    </w:p>
    <w:p w14:paraId="6F588A91" w14:textId="05E90695" w:rsidR="001F6D35" w:rsidRPr="00497898" w:rsidRDefault="001F6D35" w:rsidP="00D13D6E">
      <w:pPr>
        <w:pStyle w:val="LegText"/>
      </w:pPr>
      <w:r w:rsidRPr="00497898">
        <w:t xml:space="preserve">Declaration of land as the Mountain Zebra-Camdeboo Protected Environment published </w:t>
      </w:r>
      <w:r w:rsidRPr="00497898">
        <w:br/>
        <w:t xml:space="preserve">(Proc 14 in </w:t>
      </w:r>
      <w:r w:rsidRPr="00497898">
        <w:rPr>
          <w:i/>
        </w:rPr>
        <w:t>GG</w:t>
      </w:r>
      <w:r w:rsidRPr="00497898">
        <w:t xml:space="preserve"> 39891 of 1 April 2016) (p4)</w:t>
      </w:r>
    </w:p>
    <w:p w14:paraId="4CDFD0B1" w14:textId="44009EE0" w:rsidR="001F6D35" w:rsidRPr="00497898" w:rsidRDefault="001F6D35" w:rsidP="00D13D6E">
      <w:pPr>
        <w:pStyle w:val="LegText"/>
      </w:pPr>
      <w:r w:rsidRPr="00497898">
        <w:t xml:space="preserve">Mountain Zebra Camdeboo Protected Environment Regulations, 2016 published </w:t>
      </w:r>
      <w:r w:rsidRPr="00497898">
        <w:br/>
        <w:t xml:space="preserve">(Proc 15 in </w:t>
      </w:r>
      <w:r w:rsidRPr="00497898">
        <w:rPr>
          <w:i/>
        </w:rPr>
        <w:t>GG</w:t>
      </w:r>
      <w:r w:rsidRPr="00497898">
        <w:t xml:space="preserve"> 39891 of 1 April 2016) (p28)</w:t>
      </w:r>
    </w:p>
    <w:p w14:paraId="1B500CC7" w14:textId="77777777" w:rsidR="00D67E66" w:rsidRPr="00497898" w:rsidRDefault="00D67E66" w:rsidP="00D67E66">
      <w:pPr>
        <w:pStyle w:val="LegHeadBold"/>
        <w:keepNext/>
      </w:pPr>
      <w:r w:rsidRPr="00497898">
        <w:t>NATIONAL GAMBLING ACT 7 OF 2004</w:t>
      </w:r>
    </w:p>
    <w:p w14:paraId="6906F58C" w14:textId="1B8A5F22" w:rsidR="00D67E66" w:rsidRPr="00497898" w:rsidRDefault="00D67E66" w:rsidP="00D67E66">
      <w:pPr>
        <w:pStyle w:val="LegText"/>
      </w:pPr>
      <w:r w:rsidRPr="00497898">
        <w:t xml:space="preserve">National Gambling Policy, 2016 published (GN 389 in </w:t>
      </w:r>
      <w:r w:rsidRPr="00497898">
        <w:rPr>
          <w:i/>
        </w:rPr>
        <w:t>GG</w:t>
      </w:r>
      <w:r w:rsidRPr="00497898">
        <w:t xml:space="preserve"> 39887 of 1 April 2016) (p64)</w:t>
      </w:r>
    </w:p>
    <w:p w14:paraId="51653363" w14:textId="77777777" w:rsidR="00A73948" w:rsidRDefault="00A73948" w:rsidP="00A73948">
      <w:pPr>
        <w:pStyle w:val="LegHeadBold"/>
        <w:keepNext/>
      </w:pPr>
      <w:r>
        <w:t>NATIONAL ENVIRONMENTAL MANAGEMENT: BIODIVERSITY ACT 10 OF 2004</w:t>
      </w:r>
    </w:p>
    <w:p w14:paraId="3BC93496" w14:textId="3F31BDC3" w:rsidR="00A73948" w:rsidRDefault="00A73948" w:rsidP="00A73948">
      <w:pPr>
        <w:pStyle w:val="LegText"/>
      </w:pPr>
      <w:r>
        <w:t xml:space="preserve">Biodiversity Management Plan for the Clanwilliam Sandfish </w:t>
      </w:r>
      <w:r w:rsidRPr="00A73948">
        <w:rPr>
          <w:i/>
        </w:rPr>
        <w:t>Labeo seeberi</w:t>
      </w:r>
      <w:r>
        <w:t xml:space="preserve"> published </w:t>
      </w:r>
      <w:r>
        <w:br/>
        <w:t xml:space="preserve">(GN 406 in </w:t>
      </w:r>
      <w:r w:rsidRPr="00CA76AD">
        <w:rPr>
          <w:i/>
        </w:rPr>
        <w:t>GG</w:t>
      </w:r>
      <w:r>
        <w:t xml:space="preserve"> </w:t>
      </w:r>
      <w:r w:rsidR="00AF4091">
        <w:t>39899</w:t>
      </w:r>
      <w:r>
        <w:t xml:space="preserve"> of </w:t>
      </w:r>
      <w:r w:rsidR="00AF4091">
        <w:t>1</w:t>
      </w:r>
      <w:r>
        <w:t xml:space="preserve"> </w:t>
      </w:r>
      <w:r w:rsidR="00AF4091">
        <w:t>April</w:t>
      </w:r>
      <w:r>
        <w:t xml:space="preserve"> 201</w:t>
      </w:r>
      <w:r w:rsidR="00AF4091">
        <w:t>6</w:t>
      </w:r>
      <w:r>
        <w:t>) (p</w:t>
      </w:r>
      <w:r w:rsidR="00AF4091">
        <w:t>4</w:t>
      </w:r>
      <w:r>
        <w:t>)</w:t>
      </w:r>
    </w:p>
    <w:p w14:paraId="7BAFFFE8" w14:textId="30F339C2" w:rsidR="004B7056" w:rsidRPr="00497898" w:rsidRDefault="004B7056" w:rsidP="00A73948">
      <w:pPr>
        <w:pStyle w:val="LegHeadBold"/>
        <w:keepNext/>
      </w:pPr>
      <w:r w:rsidRPr="00497898">
        <w:t>PROTECTION OF CONSTITUTIONAL DEMOCRACY AGAINST TERRORIST AND RELATED ACTIVITIES ACT 33 OF 2004</w:t>
      </w:r>
    </w:p>
    <w:p w14:paraId="5C9FB8D9" w14:textId="4889E380" w:rsidR="004B7056" w:rsidRPr="00497898" w:rsidRDefault="004B7056" w:rsidP="004B7056">
      <w:pPr>
        <w:pStyle w:val="LegText"/>
      </w:pPr>
      <w:r w:rsidRPr="00497898">
        <w:t xml:space="preserve">Entities identified by the United Nations Security Council published </w:t>
      </w:r>
      <w:r w:rsidRPr="00497898">
        <w:br/>
        <w:t xml:space="preserve">(Proc 13 in </w:t>
      </w:r>
      <w:r w:rsidRPr="00497898">
        <w:rPr>
          <w:i/>
        </w:rPr>
        <w:t>GG</w:t>
      </w:r>
      <w:r w:rsidRPr="00497898">
        <w:t xml:space="preserve"> 39863 of 29 March 2016) (p4)</w:t>
      </w:r>
    </w:p>
    <w:p w14:paraId="45DC12D0" w14:textId="42CFF643" w:rsidR="004040CC" w:rsidRPr="00497898" w:rsidRDefault="004040CC" w:rsidP="004040CC">
      <w:pPr>
        <w:pStyle w:val="LegHeadBold"/>
        <w:keepNext/>
      </w:pPr>
      <w:r w:rsidRPr="00497898">
        <w:t>ELECTRONIC COMMUNICATIONS ACT 36 OF 2005</w:t>
      </w:r>
    </w:p>
    <w:p w14:paraId="4A661C47" w14:textId="77777777" w:rsidR="00AD26BD" w:rsidRPr="00497898" w:rsidRDefault="004040CC" w:rsidP="00AD26BD">
      <w:pPr>
        <w:pStyle w:val="LegHeadBold"/>
        <w:keepNext/>
      </w:pPr>
      <w:r w:rsidRPr="00497898">
        <w:t xml:space="preserve">Independent Communications Authority of South Africa (ICASA): </w:t>
      </w:r>
    </w:p>
    <w:p w14:paraId="55DD02E3" w14:textId="04E2DF94" w:rsidR="00A8594D" w:rsidRDefault="00A8594D" w:rsidP="00677DF1">
      <w:pPr>
        <w:pStyle w:val="LegText"/>
      </w:pPr>
      <w:r w:rsidRPr="00CE26CA">
        <w:t xml:space="preserve">End-user and Subscriber Service Charter Regulations, 2016 published and End-user and Subscriber Service Charter Regulations published in GN R774 in </w:t>
      </w:r>
      <w:r w:rsidRPr="00CE26CA">
        <w:rPr>
          <w:i/>
        </w:rPr>
        <w:t>GG</w:t>
      </w:r>
      <w:r w:rsidRPr="00CE26CA">
        <w:t xml:space="preserve"> 32431 of 24 July 2009 repealed (GenN 189 in </w:t>
      </w:r>
      <w:r w:rsidRPr="00CE26CA">
        <w:rPr>
          <w:i/>
        </w:rPr>
        <w:t>GG</w:t>
      </w:r>
      <w:r w:rsidRPr="00CE26CA">
        <w:t xml:space="preserve"> 39898 of 1 April 2016) (p4)</w:t>
      </w:r>
    </w:p>
    <w:p w14:paraId="1B48BB52" w14:textId="1AC4A08C" w:rsidR="0083710D" w:rsidRPr="00497898" w:rsidRDefault="0083710D" w:rsidP="00677DF1">
      <w:pPr>
        <w:pStyle w:val="LegText"/>
      </w:pPr>
      <w:r w:rsidRPr="00497898">
        <w:t>Amendment Individual Processes and Procedures Regulations</w:t>
      </w:r>
      <w:r w:rsidR="00492390" w:rsidRPr="00497898">
        <w:t>,</w:t>
      </w:r>
      <w:r w:rsidRPr="00497898">
        <w:t xml:space="preserve"> 2015 published and Licensing Processes and Procedures Regulations, 2010 amended </w:t>
      </w:r>
      <w:r w:rsidRPr="00497898">
        <w:br/>
        <w:t xml:space="preserve">(GenN 154 in </w:t>
      </w:r>
      <w:r w:rsidRPr="00497898">
        <w:rPr>
          <w:i/>
        </w:rPr>
        <w:t>GG</w:t>
      </w:r>
      <w:r w:rsidRPr="00497898">
        <w:t xml:space="preserve"> 39871 of 30 March 2016) (p4)</w:t>
      </w:r>
    </w:p>
    <w:p w14:paraId="575FD09E" w14:textId="3925EB9C" w:rsidR="00492390" w:rsidRPr="00497898" w:rsidRDefault="00492390" w:rsidP="00677DF1">
      <w:pPr>
        <w:pStyle w:val="LegText"/>
      </w:pPr>
      <w:r w:rsidRPr="00497898">
        <w:t xml:space="preserve">Amendment Standard Terms and Conditions for Class Broadcasting Services, 2015 published and Standard Terms and Conditions for Class Electronic Communications Services Regulations, 2010 amended (GenN 155 in </w:t>
      </w:r>
      <w:r w:rsidRPr="00497898">
        <w:rPr>
          <w:i/>
        </w:rPr>
        <w:t>GG</w:t>
      </w:r>
      <w:r w:rsidRPr="00497898">
        <w:t xml:space="preserve"> 39872 of 30 March 2016) (p4)</w:t>
      </w:r>
    </w:p>
    <w:p w14:paraId="2BE25BD1" w14:textId="0855920C" w:rsidR="00492390" w:rsidRPr="00497898" w:rsidRDefault="00492390" w:rsidP="00677DF1">
      <w:pPr>
        <w:pStyle w:val="LegText"/>
      </w:pPr>
      <w:r w:rsidRPr="00497898">
        <w:t xml:space="preserve">Amendment Class Processes and Procedures Regulations, 2015 published and Class Licensing Processes and Procedures Regulations, 2010 amended </w:t>
      </w:r>
      <w:r w:rsidRPr="00497898">
        <w:br/>
        <w:t xml:space="preserve">(GenN 157 in </w:t>
      </w:r>
      <w:r w:rsidRPr="00497898">
        <w:rPr>
          <w:i/>
        </w:rPr>
        <w:t>GG</w:t>
      </w:r>
      <w:r w:rsidRPr="00497898">
        <w:t xml:space="preserve"> 39874 of 30 March 2016) (p4)</w:t>
      </w:r>
    </w:p>
    <w:p w14:paraId="25410FA9" w14:textId="08C88F2D" w:rsidR="00492390" w:rsidRPr="00497898" w:rsidRDefault="00492390" w:rsidP="00677DF1">
      <w:pPr>
        <w:pStyle w:val="LegText"/>
      </w:pPr>
      <w:r w:rsidRPr="00497898">
        <w:t xml:space="preserve">Amendment Standard Terms and Conditions for Individual Broadcasting Services, 2016 published and Standard Terms and Conditions for Individual Electronic Communication Services Regulations, 2010 amended (GenN 158 in </w:t>
      </w:r>
      <w:r w:rsidRPr="00497898">
        <w:rPr>
          <w:i/>
        </w:rPr>
        <w:t>GG</w:t>
      </w:r>
      <w:r w:rsidRPr="00497898">
        <w:t xml:space="preserve"> 39875 of 30 March 2016) (p4)</w:t>
      </w:r>
    </w:p>
    <w:p w14:paraId="4454C5A3" w14:textId="5F79D5CA" w:rsidR="00492390" w:rsidRPr="000523CB" w:rsidRDefault="00492390" w:rsidP="00492390">
      <w:pPr>
        <w:pStyle w:val="LegText"/>
      </w:pPr>
      <w:r w:rsidRPr="000523CB">
        <w:t xml:space="preserve">List of class licensees published </w:t>
      </w:r>
      <w:r w:rsidR="00A8594D" w:rsidRPr="000523CB">
        <w:br/>
      </w:r>
      <w:r w:rsidRPr="000523CB">
        <w:t xml:space="preserve">(GenN 150 in </w:t>
      </w:r>
      <w:r w:rsidRPr="000523CB">
        <w:rPr>
          <w:i/>
        </w:rPr>
        <w:t>GG</w:t>
      </w:r>
      <w:r w:rsidRPr="000523CB">
        <w:t xml:space="preserve"> 39864 of 29 March 2016 (p4)</w:t>
      </w:r>
      <w:r w:rsidR="00A8594D" w:rsidRPr="000523CB">
        <w:t xml:space="preserve"> &amp; GenN 188 in </w:t>
      </w:r>
      <w:r w:rsidR="00A8594D" w:rsidRPr="000523CB">
        <w:rPr>
          <w:i/>
        </w:rPr>
        <w:t>GG</w:t>
      </w:r>
      <w:r w:rsidR="00A8594D" w:rsidRPr="000523CB">
        <w:t xml:space="preserve"> 39897 of 1 April 2016 (p4))</w:t>
      </w:r>
    </w:p>
    <w:p w14:paraId="5A4359A9" w14:textId="7DD28765" w:rsidR="00677DF1" w:rsidRPr="00497898" w:rsidRDefault="00677DF1" w:rsidP="00677DF1">
      <w:pPr>
        <w:pStyle w:val="LegText"/>
      </w:pPr>
      <w:r w:rsidRPr="00497898">
        <w:t xml:space="preserve">Notice regarding the increase of administrative fees in relation to service licences published with effect from 1 April 2016 </w:t>
      </w:r>
      <w:r w:rsidR="00A8594D">
        <w:br/>
      </w:r>
      <w:r w:rsidRPr="00F87A31">
        <w:t xml:space="preserve">(GenN 151 in </w:t>
      </w:r>
      <w:r w:rsidRPr="00F87A31">
        <w:rPr>
          <w:i/>
        </w:rPr>
        <w:t>GG</w:t>
      </w:r>
      <w:r w:rsidRPr="00F87A31">
        <w:t xml:space="preserve"> 39864 of 29 March 2016 (p59)</w:t>
      </w:r>
      <w:r w:rsidR="00A8594D" w:rsidRPr="00F87A31">
        <w:t xml:space="preserve"> &amp; GenN 187 in </w:t>
      </w:r>
      <w:r w:rsidR="00A8594D" w:rsidRPr="00F87A31">
        <w:rPr>
          <w:i/>
        </w:rPr>
        <w:t>GG</w:t>
      </w:r>
      <w:r w:rsidR="00A8594D" w:rsidRPr="00F87A31">
        <w:t xml:space="preserve"> 39896 of 1 April 2016 (p4))</w:t>
      </w:r>
    </w:p>
    <w:p w14:paraId="022F2348" w14:textId="65693767" w:rsidR="00D13D6E" w:rsidRPr="00497898" w:rsidRDefault="00D13D6E" w:rsidP="00D13D6E">
      <w:pPr>
        <w:pStyle w:val="LegText"/>
      </w:pPr>
      <w:r w:rsidRPr="00497898">
        <w:t xml:space="preserve">Draft Consumer Advisory Panel Regulations published for comment </w:t>
      </w:r>
      <w:r w:rsidRPr="00497898">
        <w:br/>
        <w:t xml:space="preserve">(GenN 160 in </w:t>
      </w:r>
      <w:r w:rsidRPr="00497898">
        <w:rPr>
          <w:i/>
        </w:rPr>
        <w:t>GG</w:t>
      </w:r>
      <w:r w:rsidRPr="00497898">
        <w:t xml:space="preserve"> 39879 of 31 March 2016) (p4)</w:t>
      </w:r>
    </w:p>
    <w:p w14:paraId="3CB02B1C" w14:textId="77777777" w:rsidR="00333199" w:rsidRPr="00497898" w:rsidRDefault="00333199" w:rsidP="00333199">
      <w:pPr>
        <w:pStyle w:val="LegHeadBold"/>
        <w:keepNext/>
      </w:pPr>
      <w:r w:rsidRPr="00497898">
        <w:lastRenderedPageBreak/>
        <w:t>NATIONAL QUALIFICATIONS FRAMEWORK ACT 67 OF 2008</w:t>
      </w:r>
    </w:p>
    <w:p w14:paraId="6AA824B7" w14:textId="10763F12" w:rsidR="00492390" w:rsidRPr="00497898" w:rsidRDefault="00492390" w:rsidP="00333199">
      <w:pPr>
        <w:pStyle w:val="LegText"/>
      </w:pPr>
      <w:r w:rsidRPr="00497898">
        <w:t xml:space="preserve">Recognition of Prior Learning (RPL) Coordination Policy published </w:t>
      </w:r>
      <w:r w:rsidR="0018127C" w:rsidRPr="00497898">
        <w:br/>
      </w:r>
      <w:r w:rsidRPr="00497898">
        <w:t xml:space="preserve">(GN 381 in </w:t>
      </w:r>
      <w:r w:rsidRPr="00497898">
        <w:rPr>
          <w:i/>
        </w:rPr>
        <w:t>GG</w:t>
      </w:r>
      <w:r w:rsidRPr="00497898">
        <w:t xml:space="preserve"> 39876 of 31 March 2016) (p4)</w:t>
      </w:r>
    </w:p>
    <w:p w14:paraId="0C2E8C44" w14:textId="4F956FF9" w:rsidR="00677DF1" w:rsidRPr="00497898" w:rsidRDefault="00677DF1" w:rsidP="00333199">
      <w:pPr>
        <w:pStyle w:val="LegText"/>
      </w:pPr>
      <w:r w:rsidRPr="00497898">
        <w:t xml:space="preserve">Draft Articulation Policy published for comment (GN 373 in </w:t>
      </w:r>
      <w:r w:rsidRPr="00497898">
        <w:rPr>
          <w:i/>
        </w:rPr>
        <w:t>GG</w:t>
      </w:r>
      <w:r w:rsidRPr="00497898">
        <w:t xml:space="preserve"> 39867 of 30 March 2016) (p4)</w:t>
      </w:r>
    </w:p>
    <w:p w14:paraId="034E2D7B" w14:textId="77777777" w:rsidR="00F3623A" w:rsidRPr="00497898" w:rsidRDefault="00F3623A" w:rsidP="00F3623A">
      <w:pPr>
        <w:pStyle w:val="LegHeadBold"/>
        <w:keepNext/>
      </w:pPr>
      <w:r w:rsidRPr="00497898">
        <w:t>FINANCIAL MARKETS ACT 19 OF 2012</w:t>
      </w:r>
    </w:p>
    <w:p w14:paraId="742E866A" w14:textId="6A014750" w:rsidR="00F3623A" w:rsidRPr="00497898" w:rsidRDefault="00F3623A" w:rsidP="00F3623A">
      <w:pPr>
        <w:pStyle w:val="LegText"/>
      </w:pPr>
      <w:r w:rsidRPr="00497898">
        <w:t xml:space="preserve">Notice of proposed amendments to the Strate Rules published for comment </w:t>
      </w:r>
      <w:r w:rsidRPr="00497898">
        <w:br/>
        <w:t xml:space="preserve">(BN 38 in </w:t>
      </w:r>
      <w:r w:rsidRPr="00497898">
        <w:rPr>
          <w:i/>
        </w:rPr>
        <w:t>GG</w:t>
      </w:r>
      <w:r w:rsidRPr="00497898">
        <w:t xml:space="preserve"> 39887 of 1 April 2016) (p138)</w:t>
      </w:r>
    </w:p>
    <w:p w14:paraId="669B1B37" w14:textId="37E78BD7" w:rsidR="00677DF1" w:rsidRPr="00497898" w:rsidRDefault="00677DF1" w:rsidP="00F3623A">
      <w:pPr>
        <w:pStyle w:val="LegHeadBold"/>
        <w:keepNext/>
      </w:pPr>
      <w:r w:rsidRPr="00497898">
        <w:t>DIVISION OF REVENUE ACT 1 OF 2015</w:t>
      </w:r>
    </w:p>
    <w:p w14:paraId="20A20967" w14:textId="712461FF" w:rsidR="00677DF1" w:rsidRPr="00497898" w:rsidRDefault="00677DF1" w:rsidP="00677DF1">
      <w:pPr>
        <w:pStyle w:val="LegText"/>
        <w:rPr>
          <w:highlight w:val="lightGray"/>
        </w:rPr>
      </w:pPr>
      <w:r w:rsidRPr="00497898">
        <w:t xml:space="preserve">Municipal allocations and explanatory memorandum published </w:t>
      </w:r>
      <w:r w:rsidRPr="00497898">
        <w:br/>
        <w:t xml:space="preserve">(GN 380 in </w:t>
      </w:r>
      <w:r w:rsidRPr="00497898">
        <w:rPr>
          <w:i/>
        </w:rPr>
        <w:t>GG</w:t>
      </w:r>
      <w:r w:rsidRPr="00497898">
        <w:t xml:space="preserve"> 39869 of 30 March 2016) (p4)</w:t>
      </w:r>
    </w:p>
    <w:p w14:paraId="2013B37E" w14:textId="70715C2A" w:rsidR="00042A95" w:rsidRPr="00A73948" w:rsidRDefault="00042A95" w:rsidP="00822E97">
      <w:pPr>
        <w:pStyle w:val="LegHeadCenteredBold"/>
      </w:pPr>
      <w:r w:rsidRPr="00A73948">
        <w:t>PROVINCIAL LEGISLATION</w:t>
      </w:r>
    </w:p>
    <w:p w14:paraId="47F3524F" w14:textId="77777777" w:rsidR="005A3E77" w:rsidRDefault="005A3E77" w:rsidP="005A3E77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5CA97F08" w14:textId="77777777" w:rsidR="005A3E77" w:rsidRDefault="005A3E77" w:rsidP="00A73948">
      <w:pPr>
        <w:pStyle w:val="LegText"/>
      </w:pPr>
      <w:r>
        <w:t xml:space="preserve">Local Government: Municipal Finance Management Act 56 of 2003: Senqu Local Municipality: Adjustment Budget, IDP &amp; SDBIP Notice, 2015/2016 Financial Year published for comment </w:t>
      </w:r>
      <w:r>
        <w:br/>
        <w:t xml:space="preserve">(PN 40 in </w:t>
      </w:r>
      <w:r w:rsidRPr="001F57C3">
        <w:rPr>
          <w:i/>
        </w:rPr>
        <w:t>PG</w:t>
      </w:r>
      <w:r>
        <w:t xml:space="preserve"> 3640 of 28 March 2016) (p10)</w:t>
      </w:r>
    </w:p>
    <w:p w14:paraId="6D7B4A0B" w14:textId="7BE3BF1E" w:rsidR="005A3E77" w:rsidRDefault="005A3E77" w:rsidP="00A73948">
      <w:pPr>
        <w:pStyle w:val="LegText"/>
      </w:pPr>
      <w:r>
        <w:t xml:space="preserve">Constitution of the Republic of South Africa, 1996 and Local Government: Municipal Systems Act 32 of 2000: Elundini Local Municipality: </w:t>
      </w:r>
      <w:r w:rsidRPr="00122388">
        <w:t xml:space="preserve">Advertising Signs and Disfigurement of the Frontages of Streets By-laws, 2015; Barbers, </w:t>
      </w:r>
      <w:r w:rsidR="00A73948" w:rsidRPr="00122388">
        <w:t>Hairdressers</w:t>
      </w:r>
      <w:r w:rsidRPr="00122388">
        <w:t xml:space="preserve"> and Beauticians By-law, 2015; Buildings Control By-law, 2015; </w:t>
      </w:r>
      <w:r w:rsidR="00A73948" w:rsidRPr="00122388">
        <w:t>Cemeteries</w:t>
      </w:r>
      <w:r w:rsidRPr="00122388">
        <w:t xml:space="preserve"> By-law, 2015; Fire Safety By-law, 2015; Funeral Undertakers By-law, 2015; Livestock Trading By-law, 2014;</w:t>
      </w:r>
      <w:r>
        <w:t xml:space="preserve"> and</w:t>
      </w:r>
      <w:r w:rsidRPr="00122388">
        <w:t xml:space="preserve"> Traffic-By-law, 2015</w:t>
      </w:r>
      <w:r>
        <w:t xml:space="preserve"> published (PNs 42-47 &amp; 49-50 in </w:t>
      </w:r>
      <w:r w:rsidRPr="00EF0031">
        <w:rPr>
          <w:i/>
        </w:rPr>
        <w:t>PG</w:t>
      </w:r>
      <w:r>
        <w:t xml:space="preserve"> 3643 of 29 March 2016) (pp 4, 26, 38, 62, 88, 145, 177 &amp; 188)</w:t>
      </w:r>
    </w:p>
    <w:p w14:paraId="2DD476AB" w14:textId="77777777" w:rsidR="005A3E77" w:rsidRDefault="005A3E77" w:rsidP="00A73948">
      <w:pPr>
        <w:pStyle w:val="LegText"/>
      </w:pPr>
      <w:r>
        <w:t xml:space="preserve">Constitution of the Republic of South Africa, 1996 and Local Government: Municipal Systems Act 32 of 2000: Joe </w:t>
      </w:r>
      <w:proofErr w:type="spellStart"/>
      <w:r>
        <w:t>Gqabi</w:t>
      </w:r>
      <w:proofErr w:type="spellEnd"/>
      <w:r>
        <w:t xml:space="preserve"> District Municipality: </w:t>
      </w:r>
      <w:r w:rsidRPr="00122388">
        <w:t>Municipality By-law on the sale of Liquor and the regulating of Trading Hours for licensed undertakings and matters incidental thereto</w:t>
      </w:r>
      <w:r>
        <w:t xml:space="preserve"> published (PN 48 in </w:t>
      </w:r>
      <w:r w:rsidRPr="00122388">
        <w:rPr>
          <w:i/>
        </w:rPr>
        <w:t>PG</w:t>
      </w:r>
      <w:r>
        <w:t xml:space="preserve"> 3643 of 29 March 2016) (p163)</w:t>
      </w:r>
    </w:p>
    <w:p w14:paraId="4AD93C89" w14:textId="77777777" w:rsidR="005A3E77" w:rsidRDefault="005A3E77" w:rsidP="00A73948">
      <w:pPr>
        <w:pStyle w:val="LegText"/>
      </w:pPr>
      <w:r>
        <w:t>Fort Cox Agricultural Institute Transitional Provisions Act 7 of 2015</w:t>
      </w:r>
    </w:p>
    <w:p w14:paraId="0AF43960" w14:textId="77777777" w:rsidR="005A3E77" w:rsidRDefault="005A3E77" w:rsidP="00A73948">
      <w:pPr>
        <w:pStyle w:val="LegText"/>
      </w:pPr>
      <w:r w:rsidRPr="00533289">
        <w:rPr>
          <w:i/>
        </w:rPr>
        <w:t>Date of commencement</w:t>
      </w:r>
      <w:r>
        <w:t xml:space="preserve">: 1 April 2016 (PN 51 in </w:t>
      </w:r>
      <w:r w:rsidRPr="00EF0031">
        <w:rPr>
          <w:i/>
        </w:rPr>
        <w:t>PG</w:t>
      </w:r>
      <w:r>
        <w:t xml:space="preserve"> 3644 of 30 March 2016) (p4)</w:t>
      </w:r>
    </w:p>
    <w:p w14:paraId="5649D70A" w14:textId="77777777" w:rsidR="005A3E77" w:rsidRDefault="005A3E77" w:rsidP="00A73948">
      <w:pPr>
        <w:pStyle w:val="LegText"/>
      </w:pPr>
      <w:r w:rsidRPr="00533289">
        <w:rPr>
          <w:i/>
        </w:rPr>
        <w:t>Repeals</w:t>
      </w:r>
      <w:r>
        <w:t>: Fort Cox College Decree 5 of 1991 (Ciskei)</w:t>
      </w:r>
    </w:p>
    <w:p w14:paraId="19ADC3D8" w14:textId="77777777" w:rsidR="00BA22A2" w:rsidRDefault="00BA22A2" w:rsidP="00A73948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14:paraId="3A3EFBFA" w14:textId="77777777" w:rsidR="00BA22A2" w:rsidRDefault="00BA22A2" w:rsidP="00A73948">
      <w:pPr>
        <w:pStyle w:val="LegText"/>
        <w:rPr>
          <w:b/>
          <w:lang w:val="af-ZA"/>
        </w:rPr>
      </w:pPr>
      <w:r w:rsidRPr="0094360B">
        <w:rPr>
          <w:lang w:val="af-ZA"/>
        </w:rPr>
        <w:t xml:space="preserve">Local Government: </w:t>
      </w:r>
      <w:r w:rsidRPr="00A73948">
        <w:t>Municipal</w:t>
      </w:r>
      <w:r w:rsidRPr="0094360B">
        <w:rPr>
          <w:lang w:val="af-ZA"/>
        </w:rPr>
        <w:t xml:space="preserve"> Systems Act 32 of 2000: </w:t>
      </w:r>
      <w:r w:rsidRPr="003D051D">
        <w:rPr>
          <w:lang w:val="af-ZA"/>
        </w:rPr>
        <w:t>Tokologo Local Municipality</w:t>
      </w:r>
      <w:r>
        <w:rPr>
          <w:lang w:val="af-ZA"/>
        </w:rPr>
        <w:t xml:space="preserve">: By-law on Municipal Land Use Planning published </w:t>
      </w:r>
      <w:r w:rsidRPr="006C467F">
        <w:rPr>
          <w:lang w:val="af-ZA"/>
        </w:rPr>
        <w:t>with effect from the date that the Spatial Planning and Land Use Management Act 16 of 2013</w:t>
      </w:r>
      <w:r>
        <w:rPr>
          <w:lang w:val="af-ZA"/>
        </w:rPr>
        <w:t xml:space="preserve"> </w:t>
      </w:r>
      <w:r>
        <w:rPr>
          <w:rStyle w:val="FootnoteReference"/>
          <w:lang w:val="af-ZA"/>
        </w:rPr>
        <w:footnoteReference w:id="1"/>
      </w:r>
      <w:r w:rsidRPr="006C467F">
        <w:rPr>
          <w:lang w:val="af-ZA"/>
        </w:rPr>
        <w:t xml:space="preserve"> comes into operation in the municipal area of the Municipality</w:t>
      </w:r>
      <w:r>
        <w:rPr>
          <w:lang w:val="af-ZA"/>
        </w:rPr>
        <w:t xml:space="preserve"> (PN 227 in </w:t>
      </w:r>
      <w:r w:rsidRPr="00551681">
        <w:rPr>
          <w:i/>
          <w:lang w:val="af-ZA"/>
        </w:rPr>
        <w:t>PG</w:t>
      </w:r>
      <w:r>
        <w:rPr>
          <w:lang w:val="af-ZA"/>
        </w:rPr>
        <w:t xml:space="preserve"> 162 of 18 March 2016) (p2)</w:t>
      </w:r>
    </w:p>
    <w:p w14:paraId="1D557CBD" w14:textId="77777777" w:rsidR="00BA22A2" w:rsidRDefault="00BA22A2" w:rsidP="00A73948">
      <w:pPr>
        <w:pStyle w:val="LegText"/>
        <w:rPr>
          <w:b/>
          <w:lang w:val="af-ZA"/>
        </w:rPr>
      </w:pPr>
      <w:r w:rsidRPr="003D051D">
        <w:rPr>
          <w:lang w:val="af-ZA"/>
        </w:rPr>
        <w:t xml:space="preserve">Local Government: </w:t>
      </w:r>
      <w:r w:rsidRPr="00A73948">
        <w:t>Municipal</w:t>
      </w:r>
      <w:r w:rsidRPr="003D051D">
        <w:rPr>
          <w:lang w:val="af-ZA"/>
        </w:rPr>
        <w:t xml:space="preserve"> Systems Act 32 of 2000:</w:t>
      </w:r>
      <w:r>
        <w:rPr>
          <w:lang w:val="af-ZA"/>
        </w:rPr>
        <w:t xml:space="preserve"> Business Regulations By-law published (PN 228 in </w:t>
      </w:r>
      <w:r w:rsidRPr="00551681">
        <w:rPr>
          <w:i/>
          <w:lang w:val="af-ZA"/>
        </w:rPr>
        <w:t>PG</w:t>
      </w:r>
      <w:r>
        <w:rPr>
          <w:lang w:val="af-ZA"/>
        </w:rPr>
        <w:t xml:space="preserve"> 163 of 18 March 2016) (p2)</w:t>
      </w:r>
    </w:p>
    <w:p w14:paraId="739F2D1B" w14:textId="77777777" w:rsidR="00BA22A2" w:rsidRPr="003D051D" w:rsidRDefault="00BA22A2" w:rsidP="00A73948">
      <w:pPr>
        <w:pStyle w:val="LegText"/>
        <w:rPr>
          <w:b/>
          <w:lang w:val="af-ZA"/>
        </w:rPr>
      </w:pPr>
      <w:r w:rsidRPr="003D051D">
        <w:rPr>
          <w:lang w:val="af-ZA"/>
        </w:rPr>
        <w:t xml:space="preserve">Special Adjustment </w:t>
      </w:r>
      <w:r w:rsidRPr="00A73948">
        <w:t>Appropriation</w:t>
      </w:r>
      <w:r w:rsidRPr="003D051D">
        <w:rPr>
          <w:lang w:val="af-ZA"/>
        </w:rPr>
        <w:t xml:space="preserve"> Act 1 of 201</w:t>
      </w:r>
      <w:r>
        <w:rPr>
          <w:lang w:val="af-ZA"/>
        </w:rPr>
        <w:t xml:space="preserve">6 </w:t>
      </w:r>
      <w:r>
        <w:rPr>
          <w:rStyle w:val="FootnoteReference"/>
          <w:lang w:val="af-ZA"/>
        </w:rPr>
        <w:footnoteReference w:id="2"/>
      </w:r>
      <w:r w:rsidRPr="003D051D">
        <w:rPr>
          <w:lang w:val="af-ZA"/>
        </w:rPr>
        <w:t xml:space="preserve"> (PremN 1 in </w:t>
      </w:r>
      <w:r w:rsidRPr="003D051D">
        <w:rPr>
          <w:i/>
          <w:lang w:val="af-ZA"/>
        </w:rPr>
        <w:t>PG</w:t>
      </w:r>
      <w:r w:rsidRPr="003D051D">
        <w:rPr>
          <w:lang w:val="af-ZA"/>
        </w:rPr>
        <w:t xml:space="preserve"> </w:t>
      </w:r>
      <w:r>
        <w:rPr>
          <w:lang w:val="af-ZA"/>
        </w:rPr>
        <w:t>165</w:t>
      </w:r>
      <w:r w:rsidRPr="003D051D">
        <w:rPr>
          <w:lang w:val="af-ZA"/>
        </w:rPr>
        <w:t xml:space="preserve"> of 2</w:t>
      </w:r>
      <w:r>
        <w:rPr>
          <w:lang w:val="af-ZA"/>
        </w:rPr>
        <w:t>9</w:t>
      </w:r>
      <w:r w:rsidRPr="003D051D">
        <w:rPr>
          <w:lang w:val="af-ZA"/>
        </w:rPr>
        <w:t xml:space="preserve"> March 201</w:t>
      </w:r>
      <w:r>
        <w:rPr>
          <w:lang w:val="af-ZA"/>
        </w:rPr>
        <w:t>6</w:t>
      </w:r>
      <w:r w:rsidRPr="003D051D">
        <w:rPr>
          <w:lang w:val="af-ZA"/>
        </w:rPr>
        <w:t>) (p2)</w:t>
      </w:r>
    </w:p>
    <w:p w14:paraId="3C926BD4" w14:textId="77777777" w:rsidR="00BA22A2" w:rsidRDefault="00BA22A2" w:rsidP="00A73948">
      <w:pPr>
        <w:pStyle w:val="LegText"/>
        <w:rPr>
          <w:b/>
          <w:lang w:val="af-ZA"/>
        </w:rPr>
      </w:pPr>
      <w:r w:rsidRPr="003D051D">
        <w:rPr>
          <w:i/>
          <w:lang w:val="af-ZA"/>
        </w:rPr>
        <w:t>Date of commencement</w:t>
      </w:r>
      <w:r w:rsidRPr="003D051D">
        <w:rPr>
          <w:lang w:val="af-ZA"/>
        </w:rPr>
        <w:t>: 2</w:t>
      </w:r>
      <w:r>
        <w:rPr>
          <w:lang w:val="af-ZA"/>
        </w:rPr>
        <w:t>9</w:t>
      </w:r>
      <w:r w:rsidRPr="003D051D">
        <w:rPr>
          <w:lang w:val="af-ZA"/>
        </w:rPr>
        <w:t xml:space="preserve"> March </w:t>
      </w:r>
      <w:r w:rsidRPr="00A73948">
        <w:t>2016</w:t>
      </w:r>
    </w:p>
    <w:p w14:paraId="583F8A24" w14:textId="77777777" w:rsidR="00BA22A2" w:rsidRDefault="00BA22A2" w:rsidP="00A73948">
      <w:pPr>
        <w:pStyle w:val="LegText"/>
        <w:rPr>
          <w:b/>
          <w:lang w:val="af-ZA"/>
        </w:rPr>
      </w:pPr>
      <w:r w:rsidRPr="002E5A16">
        <w:rPr>
          <w:lang w:val="af-ZA"/>
        </w:rPr>
        <w:t xml:space="preserve">Interpretation Act 33 of 1957: </w:t>
      </w:r>
      <w:r w:rsidRPr="00A73948">
        <w:t>Uniform</w:t>
      </w:r>
      <w:r w:rsidRPr="002E5A16">
        <w:rPr>
          <w:lang w:val="af-ZA"/>
        </w:rPr>
        <w:t xml:space="preserve"> Patient Fee Schedule (UPFS) 201</w:t>
      </w:r>
      <w:r>
        <w:rPr>
          <w:lang w:val="af-ZA"/>
        </w:rPr>
        <w:t>6</w:t>
      </w:r>
      <w:r w:rsidRPr="002E5A16">
        <w:rPr>
          <w:lang w:val="af-ZA"/>
        </w:rPr>
        <w:t xml:space="preserve"> Tariffs published with effect from 1 April 201</w:t>
      </w:r>
      <w:r>
        <w:rPr>
          <w:lang w:val="af-ZA"/>
        </w:rPr>
        <w:t>6</w:t>
      </w:r>
      <w:r w:rsidRPr="002E5A16">
        <w:rPr>
          <w:lang w:val="af-ZA"/>
        </w:rPr>
        <w:t xml:space="preserve"> (PN </w:t>
      </w:r>
      <w:r>
        <w:rPr>
          <w:lang w:val="af-ZA"/>
        </w:rPr>
        <w:t>230</w:t>
      </w:r>
      <w:r w:rsidRPr="002E5A16">
        <w:rPr>
          <w:lang w:val="af-ZA"/>
        </w:rPr>
        <w:t xml:space="preserve"> in </w:t>
      </w:r>
      <w:r w:rsidRPr="002E5A16">
        <w:rPr>
          <w:i/>
          <w:lang w:val="af-ZA"/>
        </w:rPr>
        <w:t>PG</w:t>
      </w:r>
      <w:r w:rsidRPr="002E5A16">
        <w:rPr>
          <w:lang w:val="af-ZA"/>
        </w:rPr>
        <w:t xml:space="preserve"> 1</w:t>
      </w:r>
      <w:r>
        <w:rPr>
          <w:lang w:val="af-ZA"/>
        </w:rPr>
        <w:t>66</w:t>
      </w:r>
      <w:r w:rsidRPr="002E5A16">
        <w:rPr>
          <w:lang w:val="af-ZA"/>
        </w:rPr>
        <w:t xml:space="preserve"> of </w:t>
      </w:r>
      <w:r>
        <w:rPr>
          <w:lang w:val="af-ZA"/>
        </w:rPr>
        <w:t>30</w:t>
      </w:r>
      <w:r w:rsidRPr="002E5A16">
        <w:rPr>
          <w:lang w:val="af-ZA"/>
        </w:rPr>
        <w:t xml:space="preserve"> March 201</w:t>
      </w:r>
      <w:r>
        <w:rPr>
          <w:lang w:val="af-ZA"/>
        </w:rPr>
        <w:t>6</w:t>
      </w:r>
      <w:r w:rsidRPr="002E5A16">
        <w:rPr>
          <w:lang w:val="af-ZA"/>
        </w:rPr>
        <w:t>) (p2)</w:t>
      </w:r>
    </w:p>
    <w:p w14:paraId="18A37706" w14:textId="77777777" w:rsidR="00BA22A2" w:rsidRPr="003D051D" w:rsidRDefault="00BA22A2" w:rsidP="00BA22A2">
      <w:pPr>
        <w:pStyle w:val="LegHeadBold"/>
        <w:keepNext/>
        <w:rPr>
          <w:b w:val="0"/>
          <w:lang w:val="af-ZA"/>
        </w:rPr>
      </w:pPr>
      <w:r>
        <w:rPr>
          <w:b w:val="0"/>
          <w:lang w:val="af-ZA"/>
        </w:rPr>
        <w:lastRenderedPageBreak/>
        <w:t xml:space="preserve">Finance </w:t>
      </w:r>
      <w:r w:rsidRPr="003D051D">
        <w:rPr>
          <w:b w:val="0"/>
          <w:lang w:val="af-ZA"/>
        </w:rPr>
        <w:t xml:space="preserve">Act </w:t>
      </w:r>
      <w:r>
        <w:rPr>
          <w:b w:val="0"/>
          <w:lang w:val="af-ZA"/>
        </w:rPr>
        <w:t>2</w:t>
      </w:r>
      <w:r w:rsidRPr="003D051D">
        <w:rPr>
          <w:b w:val="0"/>
          <w:lang w:val="af-ZA"/>
        </w:rPr>
        <w:t xml:space="preserve"> of 201</w:t>
      </w:r>
      <w:r>
        <w:rPr>
          <w:b w:val="0"/>
          <w:lang w:val="af-ZA"/>
        </w:rPr>
        <w:t xml:space="preserve">6 </w:t>
      </w:r>
      <w:r>
        <w:rPr>
          <w:rStyle w:val="FootnoteReference"/>
          <w:b w:val="0"/>
          <w:lang w:val="af-ZA"/>
        </w:rPr>
        <w:footnoteReference w:id="3"/>
      </w:r>
      <w:r w:rsidRPr="003D051D">
        <w:rPr>
          <w:b w:val="0"/>
          <w:lang w:val="af-ZA"/>
        </w:rPr>
        <w:t xml:space="preserve"> (PremN </w:t>
      </w:r>
      <w:r>
        <w:rPr>
          <w:b w:val="0"/>
          <w:lang w:val="af-ZA"/>
        </w:rPr>
        <w:t>2</w:t>
      </w:r>
      <w:r w:rsidRPr="003D051D">
        <w:rPr>
          <w:b w:val="0"/>
          <w:lang w:val="af-ZA"/>
        </w:rPr>
        <w:t xml:space="preserve"> in </w:t>
      </w:r>
      <w:r w:rsidRPr="003D051D">
        <w:rPr>
          <w:b w:val="0"/>
          <w:i/>
          <w:lang w:val="af-ZA"/>
        </w:rPr>
        <w:t>PG</w:t>
      </w:r>
      <w:r w:rsidRPr="003D051D">
        <w:rPr>
          <w:b w:val="0"/>
          <w:lang w:val="af-ZA"/>
        </w:rPr>
        <w:t xml:space="preserve"> </w:t>
      </w:r>
      <w:r>
        <w:rPr>
          <w:b w:val="0"/>
          <w:lang w:val="af-ZA"/>
        </w:rPr>
        <w:t>167</w:t>
      </w:r>
      <w:r w:rsidRPr="003D051D">
        <w:rPr>
          <w:b w:val="0"/>
          <w:lang w:val="af-ZA"/>
        </w:rPr>
        <w:t xml:space="preserve"> of </w:t>
      </w:r>
      <w:r>
        <w:rPr>
          <w:b w:val="0"/>
          <w:lang w:val="af-ZA"/>
        </w:rPr>
        <w:t>30</w:t>
      </w:r>
      <w:r w:rsidRPr="003D051D">
        <w:rPr>
          <w:b w:val="0"/>
          <w:lang w:val="af-ZA"/>
        </w:rPr>
        <w:t xml:space="preserve"> March 201</w:t>
      </w:r>
      <w:r>
        <w:rPr>
          <w:b w:val="0"/>
          <w:lang w:val="af-ZA"/>
        </w:rPr>
        <w:t>6</w:t>
      </w:r>
      <w:r w:rsidRPr="003D051D">
        <w:rPr>
          <w:b w:val="0"/>
          <w:lang w:val="af-ZA"/>
        </w:rPr>
        <w:t>) (p2)</w:t>
      </w:r>
    </w:p>
    <w:p w14:paraId="5219E2E4" w14:textId="77777777" w:rsidR="00BA22A2" w:rsidRDefault="00BA22A2" w:rsidP="00BA22A2">
      <w:pPr>
        <w:pStyle w:val="LegHeadBold"/>
        <w:keepNext/>
        <w:spacing w:before="60"/>
        <w:rPr>
          <w:b w:val="0"/>
          <w:lang w:val="af-ZA"/>
        </w:rPr>
      </w:pPr>
      <w:r w:rsidRPr="003D051D">
        <w:rPr>
          <w:b w:val="0"/>
          <w:i/>
          <w:lang w:val="af-ZA"/>
        </w:rPr>
        <w:t>Date of commencement</w:t>
      </w:r>
      <w:r w:rsidRPr="003D051D">
        <w:rPr>
          <w:b w:val="0"/>
          <w:lang w:val="af-ZA"/>
        </w:rPr>
        <w:t xml:space="preserve">: </w:t>
      </w:r>
      <w:r>
        <w:rPr>
          <w:b w:val="0"/>
          <w:lang w:val="af-ZA"/>
        </w:rPr>
        <w:t>30</w:t>
      </w:r>
      <w:r w:rsidRPr="003D051D">
        <w:rPr>
          <w:b w:val="0"/>
          <w:lang w:val="af-ZA"/>
        </w:rPr>
        <w:t xml:space="preserve"> March 201</w:t>
      </w:r>
      <w:r>
        <w:rPr>
          <w:b w:val="0"/>
          <w:lang w:val="af-ZA"/>
        </w:rPr>
        <w:t>6</w:t>
      </w:r>
    </w:p>
    <w:p w14:paraId="46222A22" w14:textId="77777777" w:rsidR="00BA22A2" w:rsidRPr="003D051D" w:rsidRDefault="00BA22A2" w:rsidP="00A73948">
      <w:pPr>
        <w:pStyle w:val="LegText"/>
        <w:rPr>
          <w:b/>
          <w:lang w:val="af-ZA"/>
        </w:rPr>
      </w:pPr>
      <w:r w:rsidRPr="003D051D">
        <w:rPr>
          <w:lang w:val="af-ZA"/>
        </w:rPr>
        <w:t xml:space="preserve">Appropriation Act </w:t>
      </w:r>
      <w:r>
        <w:rPr>
          <w:lang w:val="af-ZA"/>
        </w:rPr>
        <w:t>3</w:t>
      </w:r>
      <w:r w:rsidRPr="003D051D">
        <w:rPr>
          <w:lang w:val="af-ZA"/>
        </w:rPr>
        <w:t xml:space="preserve"> of 201</w:t>
      </w:r>
      <w:r>
        <w:rPr>
          <w:lang w:val="af-ZA"/>
        </w:rPr>
        <w:t xml:space="preserve">6 </w:t>
      </w:r>
      <w:r>
        <w:rPr>
          <w:rStyle w:val="FootnoteReference"/>
          <w:lang w:val="af-ZA"/>
        </w:rPr>
        <w:footnoteReference w:id="4"/>
      </w:r>
      <w:r w:rsidRPr="003D051D">
        <w:rPr>
          <w:lang w:val="af-ZA"/>
        </w:rPr>
        <w:t xml:space="preserve"> (</w:t>
      </w:r>
      <w:r w:rsidRPr="00A73948">
        <w:t>PremN</w:t>
      </w:r>
      <w:r w:rsidRPr="003D051D">
        <w:rPr>
          <w:lang w:val="af-ZA"/>
        </w:rPr>
        <w:t xml:space="preserve"> </w:t>
      </w:r>
      <w:r>
        <w:rPr>
          <w:lang w:val="af-ZA"/>
        </w:rPr>
        <w:t>3</w:t>
      </w:r>
      <w:r w:rsidRPr="003D051D">
        <w:rPr>
          <w:lang w:val="af-ZA"/>
        </w:rPr>
        <w:t xml:space="preserve"> in </w:t>
      </w:r>
      <w:r w:rsidRPr="003D051D">
        <w:rPr>
          <w:i/>
          <w:lang w:val="af-ZA"/>
        </w:rPr>
        <w:t>PG</w:t>
      </w:r>
      <w:r w:rsidRPr="003D051D">
        <w:rPr>
          <w:lang w:val="af-ZA"/>
        </w:rPr>
        <w:t xml:space="preserve"> </w:t>
      </w:r>
      <w:r>
        <w:rPr>
          <w:lang w:val="af-ZA"/>
        </w:rPr>
        <w:t>168</w:t>
      </w:r>
      <w:r w:rsidRPr="003D051D">
        <w:rPr>
          <w:lang w:val="af-ZA"/>
        </w:rPr>
        <w:t xml:space="preserve"> of </w:t>
      </w:r>
      <w:r>
        <w:rPr>
          <w:lang w:val="af-ZA"/>
        </w:rPr>
        <w:t>30</w:t>
      </w:r>
      <w:r w:rsidRPr="003D051D">
        <w:rPr>
          <w:lang w:val="af-ZA"/>
        </w:rPr>
        <w:t xml:space="preserve"> March 201</w:t>
      </w:r>
      <w:r>
        <w:rPr>
          <w:lang w:val="af-ZA"/>
        </w:rPr>
        <w:t>6</w:t>
      </w:r>
      <w:r w:rsidRPr="003D051D">
        <w:rPr>
          <w:lang w:val="af-ZA"/>
        </w:rPr>
        <w:t>) (p2)</w:t>
      </w:r>
    </w:p>
    <w:p w14:paraId="27B72402" w14:textId="77777777" w:rsidR="00BA22A2" w:rsidRDefault="00BA22A2" w:rsidP="00BA22A2">
      <w:pPr>
        <w:pStyle w:val="LegHeadBold"/>
        <w:keepNext/>
        <w:spacing w:before="60"/>
        <w:rPr>
          <w:b w:val="0"/>
          <w:lang w:val="af-ZA"/>
        </w:rPr>
      </w:pPr>
      <w:r w:rsidRPr="003D051D">
        <w:rPr>
          <w:b w:val="0"/>
          <w:i/>
          <w:lang w:val="af-ZA"/>
        </w:rPr>
        <w:t>Date of commencement</w:t>
      </w:r>
      <w:r w:rsidRPr="003D051D">
        <w:rPr>
          <w:b w:val="0"/>
          <w:lang w:val="af-ZA"/>
        </w:rPr>
        <w:t xml:space="preserve">: </w:t>
      </w:r>
      <w:r>
        <w:rPr>
          <w:b w:val="0"/>
          <w:lang w:val="af-ZA"/>
        </w:rPr>
        <w:t>30</w:t>
      </w:r>
      <w:r w:rsidRPr="003D051D">
        <w:rPr>
          <w:b w:val="0"/>
          <w:lang w:val="af-ZA"/>
        </w:rPr>
        <w:t xml:space="preserve"> March 201</w:t>
      </w:r>
      <w:r>
        <w:rPr>
          <w:b w:val="0"/>
          <w:lang w:val="af-ZA"/>
        </w:rPr>
        <w:t>6</w:t>
      </w:r>
    </w:p>
    <w:p w14:paraId="37ED2968" w14:textId="77777777" w:rsidR="00BA22A2" w:rsidRDefault="00BA22A2" w:rsidP="00A73948">
      <w:pPr>
        <w:pStyle w:val="LegHeadBold"/>
        <w:rPr>
          <w:lang w:val="af-ZA"/>
        </w:rPr>
      </w:pPr>
      <w:r>
        <w:rPr>
          <w:lang w:val="af-ZA"/>
        </w:rPr>
        <w:t>GAUTENG</w:t>
      </w:r>
    </w:p>
    <w:p w14:paraId="205A5BF7" w14:textId="77777777" w:rsidR="00BA22A2" w:rsidRDefault="00BA22A2" w:rsidP="00A73948">
      <w:pPr>
        <w:pStyle w:val="LegText"/>
        <w:rPr>
          <w:b/>
          <w:lang w:val="af-ZA"/>
        </w:rPr>
      </w:pPr>
      <w:r w:rsidRPr="003D051D">
        <w:rPr>
          <w:lang w:val="af-ZA"/>
        </w:rPr>
        <w:t xml:space="preserve">Gauteng Gambling Act 4 of </w:t>
      </w:r>
      <w:r w:rsidRPr="00A73948">
        <w:t>1995</w:t>
      </w:r>
      <w:r w:rsidRPr="003D051D">
        <w:rPr>
          <w:lang w:val="af-ZA"/>
        </w:rPr>
        <w:t xml:space="preserve">: </w:t>
      </w:r>
      <w:r w:rsidRPr="004A358C">
        <w:rPr>
          <w:lang w:val="af-ZA"/>
        </w:rPr>
        <w:t>Gauteng Gambling Regulations</w:t>
      </w:r>
      <w:r>
        <w:rPr>
          <w:lang w:val="af-ZA"/>
        </w:rPr>
        <w:t>, 1997 amended with effect from 1 April 2016</w:t>
      </w:r>
      <w:r w:rsidRPr="003D051D">
        <w:rPr>
          <w:lang w:val="af-ZA"/>
        </w:rPr>
        <w:t xml:space="preserve"> (GenN</w:t>
      </w:r>
      <w:r>
        <w:rPr>
          <w:lang w:val="af-ZA"/>
        </w:rPr>
        <w:t>s</w:t>
      </w:r>
      <w:r w:rsidRPr="003D051D">
        <w:rPr>
          <w:lang w:val="af-ZA"/>
        </w:rPr>
        <w:t xml:space="preserve"> </w:t>
      </w:r>
      <w:r>
        <w:rPr>
          <w:lang w:val="af-ZA"/>
        </w:rPr>
        <w:t>414 &amp; 415</w:t>
      </w:r>
      <w:r w:rsidRPr="003D051D">
        <w:rPr>
          <w:lang w:val="af-ZA"/>
        </w:rPr>
        <w:t xml:space="preserve"> in </w:t>
      </w:r>
      <w:r w:rsidRPr="003D051D">
        <w:rPr>
          <w:i/>
          <w:lang w:val="af-ZA"/>
        </w:rPr>
        <w:t>PG</w:t>
      </w:r>
      <w:r w:rsidRPr="003D051D">
        <w:rPr>
          <w:lang w:val="af-ZA"/>
        </w:rPr>
        <w:t xml:space="preserve"> </w:t>
      </w:r>
      <w:r>
        <w:rPr>
          <w:lang w:val="af-ZA"/>
        </w:rPr>
        <w:t>97</w:t>
      </w:r>
      <w:r w:rsidRPr="003D051D">
        <w:rPr>
          <w:lang w:val="af-ZA"/>
        </w:rPr>
        <w:t xml:space="preserve"> of 1</w:t>
      </w:r>
      <w:r>
        <w:rPr>
          <w:lang w:val="af-ZA"/>
        </w:rPr>
        <w:t>8</w:t>
      </w:r>
      <w:r w:rsidRPr="003D051D">
        <w:rPr>
          <w:lang w:val="af-ZA"/>
        </w:rPr>
        <w:t xml:space="preserve"> </w:t>
      </w:r>
      <w:r>
        <w:rPr>
          <w:lang w:val="af-ZA"/>
        </w:rPr>
        <w:t>March</w:t>
      </w:r>
      <w:r w:rsidRPr="003D051D">
        <w:rPr>
          <w:lang w:val="af-ZA"/>
        </w:rPr>
        <w:t xml:space="preserve"> 201</w:t>
      </w:r>
      <w:r>
        <w:rPr>
          <w:lang w:val="af-ZA"/>
        </w:rPr>
        <w:t>6</w:t>
      </w:r>
      <w:r w:rsidRPr="003D051D">
        <w:rPr>
          <w:lang w:val="af-ZA"/>
        </w:rPr>
        <w:t>) (</w:t>
      </w:r>
      <w:r>
        <w:rPr>
          <w:lang w:val="af-ZA"/>
        </w:rPr>
        <w:t>p</w:t>
      </w:r>
      <w:r w:rsidRPr="003D051D">
        <w:rPr>
          <w:lang w:val="af-ZA"/>
        </w:rPr>
        <w:t>p</w:t>
      </w:r>
      <w:r>
        <w:rPr>
          <w:lang w:val="af-ZA"/>
        </w:rPr>
        <w:t xml:space="preserve"> </w:t>
      </w:r>
      <w:r w:rsidRPr="003D051D">
        <w:rPr>
          <w:lang w:val="af-ZA"/>
        </w:rPr>
        <w:t>4</w:t>
      </w:r>
      <w:r>
        <w:rPr>
          <w:lang w:val="af-ZA"/>
        </w:rPr>
        <w:t xml:space="preserve"> &amp; 11</w:t>
      </w:r>
      <w:r w:rsidRPr="003D051D">
        <w:rPr>
          <w:lang w:val="af-ZA"/>
        </w:rPr>
        <w:t>)</w:t>
      </w:r>
    </w:p>
    <w:p w14:paraId="4586DCC2" w14:textId="77777777" w:rsidR="00BA22A2" w:rsidRDefault="00BA22A2" w:rsidP="00A73948">
      <w:pPr>
        <w:pStyle w:val="LegText"/>
        <w:rPr>
          <w:b/>
          <w:lang w:val="af-ZA"/>
        </w:rPr>
      </w:pPr>
      <w:r w:rsidRPr="0094360B">
        <w:rPr>
          <w:lang w:val="af-ZA"/>
        </w:rPr>
        <w:t xml:space="preserve">Local Government: Municipal </w:t>
      </w:r>
      <w:r w:rsidRPr="00A73948">
        <w:t>Systems</w:t>
      </w:r>
      <w:r w:rsidRPr="0094360B">
        <w:rPr>
          <w:lang w:val="af-ZA"/>
        </w:rPr>
        <w:t xml:space="preserve"> Act 32 of 2000: </w:t>
      </w:r>
      <w:r w:rsidRPr="00A60D32">
        <w:rPr>
          <w:lang w:val="af-ZA"/>
        </w:rPr>
        <w:t xml:space="preserve">Ekurhuleni Metropolitan Municipality: Ombudsman By-law published (LAN </w:t>
      </w:r>
      <w:r>
        <w:rPr>
          <w:lang w:val="af-ZA"/>
        </w:rPr>
        <w:t>470</w:t>
      </w:r>
      <w:r w:rsidRPr="00A60D32">
        <w:rPr>
          <w:lang w:val="af-ZA"/>
        </w:rPr>
        <w:t xml:space="preserve"> in </w:t>
      </w:r>
      <w:r w:rsidRPr="00A60D32">
        <w:rPr>
          <w:i/>
          <w:lang w:val="af-ZA"/>
        </w:rPr>
        <w:t>PG</w:t>
      </w:r>
      <w:r w:rsidRPr="00A60D32">
        <w:rPr>
          <w:lang w:val="af-ZA"/>
        </w:rPr>
        <w:t xml:space="preserve"> </w:t>
      </w:r>
      <w:r>
        <w:rPr>
          <w:lang w:val="af-ZA"/>
        </w:rPr>
        <w:t>105</w:t>
      </w:r>
      <w:r w:rsidRPr="00A60D32">
        <w:rPr>
          <w:lang w:val="af-ZA"/>
        </w:rPr>
        <w:t xml:space="preserve"> of </w:t>
      </w:r>
      <w:r>
        <w:rPr>
          <w:lang w:val="af-ZA"/>
        </w:rPr>
        <w:t xml:space="preserve">30 March </w:t>
      </w:r>
      <w:r w:rsidRPr="00A60D32">
        <w:rPr>
          <w:lang w:val="af-ZA"/>
        </w:rPr>
        <w:t>201</w:t>
      </w:r>
      <w:r>
        <w:rPr>
          <w:lang w:val="af-ZA"/>
        </w:rPr>
        <w:t>6</w:t>
      </w:r>
      <w:r w:rsidRPr="00A60D32">
        <w:rPr>
          <w:lang w:val="af-ZA"/>
        </w:rPr>
        <w:t>) (p4)</w:t>
      </w:r>
    </w:p>
    <w:p w14:paraId="61CFE9FF" w14:textId="77777777" w:rsidR="00BA22A2" w:rsidRDefault="00BA22A2" w:rsidP="00A73948">
      <w:pPr>
        <w:pStyle w:val="LegText"/>
        <w:rPr>
          <w:b/>
          <w:lang w:val="af-ZA"/>
        </w:rPr>
      </w:pPr>
      <w:r w:rsidRPr="00DF230C">
        <w:rPr>
          <w:lang w:val="af-ZA"/>
        </w:rPr>
        <w:t xml:space="preserve">National Environmental Management Act 107 of 1998: </w:t>
      </w:r>
      <w:r w:rsidRPr="00604567">
        <w:rPr>
          <w:lang w:val="af-ZA"/>
        </w:rPr>
        <w:t>Gauteng Provincial Environmental Management Framework</w:t>
      </w:r>
      <w:r>
        <w:rPr>
          <w:lang w:val="af-ZA"/>
        </w:rPr>
        <w:t xml:space="preserve"> </w:t>
      </w:r>
      <w:r w:rsidRPr="00604567">
        <w:rPr>
          <w:lang w:val="af-ZA"/>
        </w:rPr>
        <w:t>(</w:t>
      </w:r>
      <w:r w:rsidRPr="00A73948">
        <w:t>GPEMF</w:t>
      </w:r>
      <w:r w:rsidRPr="00604567">
        <w:rPr>
          <w:lang w:val="af-ZA"/>
        </w:rPr>
        <w:t>)</w:t>
      </w:r>
      <w:r w:rsidRPr="00F00286">
        <w:rPr>
          <w:lang w:val="af-ZA"/>
        </w:rPr>
        <w:t>: Exclusions and minimum</w:t>
      </w:r>
      <w:r>
        <w:rPr>
          <w:lang w:val="af-ZA"/>
        </w:rPr>
        <w:t xml:space="preserve"> </w:t>
      </w:r>
      <w:r w:rsidRPr="00F00286">
        <w:rPr>
          <w:lang w:val="af-ZA"/>
        </w:rPr>
        <w:t>standards for listed activities to be excluded from the requirement to obtain an environmental authorisation</w:t>
      </w:r>
      <w:r>
        <w:rPr>
          <w:lang w:val="af-ZA"/>
        </w:rPr>
        <w:t xml:space="preserve"> in terms of section 24(2)</w:t>
      </w:r>
      <w:r w:rsidRPr="00604567">
        <w:rPr>
          <w:i/>
          <w:lang w:val="af-ZA"/>
        </w:rPr>
        <w:t>(d)</w:t>
      </w:r>
      <w:r>
        <w:rPr>
          <w:lang w:val="af-ZA"/>
        </w:rPr>
        <w:t xml:space="preserve"> and 24(10) published for comment </w:t>
      </w:r>
      <w:r w:rsidRPr="00A60D32">
        <w:rPr>
          <w:lang w:val="af-ZA"/>
        </w:rPr>
        <w:t>(</w:t>
      </w:r>
      <w:r>
        <w:rPr>
          <w:lang w:val="af-ZA"/>
        </w:rPr>
        <w:t>P</w:t>
      </w:r>
      <w:r w:rsidRPr="00A60D32">
        <w:rPr>
          <w:lang w:val="af-ZA"/>
        </w:rPr>
        <w:t xml:space="preserve">N </w:t>
      </w:r>
      <w:r>
        <w:rPr>
          <w:lang w:val="af-ZA"/>
        </w:rPr>
        <w:t>253</w:t>
      </w:r>
      <w:r w:rsidRPr="00A60D32">
        <w:rPr>
          <w:lang w:val="af-ZA"/>
        </w:rPr>
        <w:t xml:space="preserve"> in </w:t>
      </w:r>
      <w:r w:rsidRPr="00A60D32">
        <w:rPr>
          <w:i/>
          <w:lang w:val="af-ZA"/>
        </w:rPr>
        <w:t>PG</w:t>
      </w:r>
      <w:r w:rsidRPr="00A60D32">
        <w:rPr>
          <w:lang w:val="af-ZA"/>
        </w:rPr>
        <w:t xml:space="preserve"> </w:t>
      </w:r>
      <w:r>
        <w:rPr>
          <w:lang w:val="af-ZA"/>
        </w:rPr>
        <w:t>113</w:t>
      </w:r>
      <w:r w:rsidRPr="00A60D32">
        <w:rPr>
          <w:lang w:val="af-ZA"/>
        </w:rPr>
        <w:t xml:space="preserve"> of </w:t>
      </w:r>
      <w:r>
        <w:rPr>
          <w:lang w:val="af-ZA"/>
        </w:rPr>
        <w:t xml:space="preserve">30 March </w:t>
      </w:r>
      <w:r w:rsidRPr="00A60D32">
        <w:rPr>
          <w:lang w:val="af-ZA"/>
        </w:rPr>
        <w:t>201</w:t>
      </w:r>
      <w:r>
        <w:rPr>
          <w:lang w:val="af-ZA"/>
        </w:rPr>
        <w:t>6</w:t>
      </w:r>
      <w:r w:rsidRPr="00A60D32">
        <w:rPr>
          <w:lang w:val="af-ZA"/>
        </w:rPr>
        <w:t>) (p4)</w:t>
      </w:r>
    </w:p>
    <w:p w14:paraId="0050CE95" w14:textId="77777777" w:rsidR="00BA22A2" w:rsidRDefault="00BA22A2" w:rsidP="00A73948">
      <w:pPr>
        <w:pStyle w:val="LegText"/>
        <w:rPr>
          <w:b/>
          <w:lang w:val="af-ZA"/>
        </w:rPr>
      </w:pPr>
      <w:r w:rsidRPr="008C255A">
        <w:rPr>
          <w:lang w:val="af-ZA"/>
        </w:rPr>
        <w:t xml:space="preserve">Rationalisation of Local Government Affairs Act 10 of 1998 and Local Government: Municipal Systems Act 32 of 2000: </w:t>
      </w:r>
      <w:r w:rsidRPr="00A73948">
        <w:t>Ekurhuleni</w:t>
      </w:r>
      <w:r w:rsidRPr="008C255A">
        <w:rPr>
          <w:lang w:val="af-ZA"/>
        </w:rPr>
        <w:t xml:space="preserve"> Metropolitan Municipality:</w:t>
      </w:r>
      <w:r w:rsidRPr="00B24B9D">
        <w:rPr>
          <w:lang w:val="af-ZA"/>
        </w:rPr>
        <w:t xml:space="preserve"> Notice of intention to make a By-law on Billboards and the Display of Advertisements; and to amend the Police Services By-law published for comment </w:t>
      </w:r>
      <w:r w:rsidRPr="00D30699">
        <w:rPr>
          <w:lang w:val="af-ZA"/>
        </w:rPr>
        <w:t>(</w:t>
      </w:r>
      <w:r>
        <w:rPr>
          <w:lang w:val="af-ZA"/>
        </w:rPr>
        <w:t>LA</w:t>
      </w:r>
      <w:r w:rsidRPr="00D30699">
        <w:rPr>
          <w:lang w:val="af-ZA"/>
        </w:rPr>
        <w:t xml:space="preserve">N </w:t>
      </w:r>
      <w:r>
        <w:rPr>
          <w:lang w:val="af-ZA"/>
        </w:rPr>
        <w:t>509</w:t>
      </w:r>
      <w:r w:rsidRPr="00D30699">
        <w:rPr>
          <w:lang w:val="af-ZA"/>
        </w:rPr>
        <w:t xml:space="preserve"> in </w:t>
      </w:r>
      <w:r w:rsidRPr="00B24B9D">
        <w:rPr>
          <w:i/>
          <w:lang w:val="af-ZA"/>
        </w:rPr>
        <w:t>PG</w:t>
      </w:r>
      <w:r w:rsidRPr="00D30699">
        <w:rPr>
          <w:lang w:val="af-ZA"/>
        </w:rPr>
        <w:t xml:space="preserve"> </w:t>
      </w:r>
      <w:r>
        <w:rPr>
          <w:lang w:val="af-ZA"/>
        </w:rPr>
        <w:t>114</w:t>
      </w:r>
      <w:r w:rsidRPr="00D30699">
        <w:rPr>
          <w:lang w:val="af-ZA"/>
        </w:rPr>
        <w:t xml:space="preserve"> of </w:t>
      </w:r>
      <w:r>
        <w:rPr>
          <w:lang w:val="af-ZA"/>
        </w:rPr>
        <w:t>30</w:t>
      </w:r>
      <w:r w:rsidRPr="00D30699">
        <w:rPr>
          <w:lang w:val="af-ZA"/>
        </w:rPr>
        <w:t xml:space="preserve"> </w:t>
      </w:r>
      <w:r>
        <w:rPr>
          <w:lang w:val="af-ZA"/>
        </w:rPr>
        <w:t>March</w:t>
      </w:r>
      <w:r w:rsidRPr="00D30699">
        <w:rPr>
          <w:lang w:val="af-ZA"/>
        </w:rPr>
        <w:t xml:space="preserve"> 2016) (p</w:t>
      </w:r>
      <w:r>
        <w:rPr>
          <w:lang w:val="af-ZA"/>
        </w:rPr>
        <w:t>203</w:t>
      </w:r>
      <w:r w:rsidRPr="00D30699">
        <w:rPr>
          <w:lang w:val="af-ZA"/>
        </w:rPr>
        <w:t>)</w:t>
      </w:r>
    </w:p>
    <w:p w14:paraId="62FA6E27" w14:textId="77777777" w:rsidR="005A3E77" w:rsidRDefault="005A3E77" w:rsidP="00A73948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14:paraId="3C60C501" w14:textId="7EBE6086" w:rsidR="005A3E77" w:rsidRDefault="005A3E77" w:rsidP="00A73948">
      <w:pPr>
        <w:pStyle w:val="LegText"/>
        <w:rPr>
          <w:b/>
          <w:lang w:val="af-ZA"/>
        </w:rPr>
      </w:pPr>
      <w:r>
        <w:rPr>
          <w:lang w:val="af-ZA"/>
        </w:rPr>
        <w:t xml:space="preserve">South African Geographical Names Council Act 188 of 1998: Newcastle Local Municipality: </w:t>
      </w:r>
      <w:r w:rsidR="00A73948">
        <w:rPr>
          <w:lang w:val="af-ZA"/>
        </w:rPr>
        <w:br/>
      </w:r>
      <w:r>
        <w:rPr>
          <w:lang w:val="af-ZA"/>
        </w:rPr>
        <w:t xml:space="preserve">Draft Policy on Place Naming published (MN 43 in </w:t>
      </w:r>
      <w:r>
        <w:rPr>
          <w:i/>
          <w:lang w:val="af-ZA"/>
        </w:rPr>
        <w:t xml:space="preserve">PG </w:t>
      </w:r>
      <w:r>
        <w:rPr>
          <w:lang w:val="af-ZA"/>
        </w:rPr>
        <w:t>1646 of 31 March 2016) (p4)</w:t>
      </w:r>
    </w:p>
    <w:p w14:paraId="67729459" w14:textId="77777777" w:rsidR="005A3E77" w:rsidRDefault="005A3E77" w:rsidP="00A73948">
      <w:pPr>
        <w:pStyle w:val="LegText"/>
        <w:rPr>
          <w:b/>
          <w:lang w:val="af-ZA"/>
        </w:rPr>
      </w:pPr>
      <w:r w:rsidRPr="008D47B3">
        <w:rPr>
          <w:lang w:val="af-ZA"/>
        </w:rPr>
        <w:t xml:space="preserve">Local Government: </w:t>
      </w:r>
      <w:r w:rsidRPr="00A73948">
        <w:t>Municipal</w:t>
      </w:r>
      <w:r w:rsidRPr="008D47B3">
        <w:rPr>
          <w:lang w:val="af-ZA"/>
        </w:rPr>
        <w:t xml:space="preserve"> Systems Act 32 of 2000: Standard Draft By-laws published for comment (PN </w:t>
      </w:r>
      <w:r>
        <w:rPr>
          <w:lang w:val="af-ZA"/>
        </w:rPr>
        <w:t>72</w:t>
      </w:r>
      <w:r w:rsidRPr="008D47B3">
        <w:rPr>
          <w:lang w:val="af-ZA"/>
        </w:rPr>
        <w:t xml:space="preserve"> in </w:t>
      </w:r>
      <w:r w:rsidRPr="008D47B3">
        <w:rPr>
          <w:i/>
          <w:lang w:val="af-ZA"/>
        </w:rPr>
        <w:t>PG</w:t>
      </w:r>
      <w:r w:rsidRPr="008D47B3">
        <w:rPr>
          <w:lang w:val="af-ZA"/>
        </w:rPr>
        <w:t xml:space="preserve"> </w:t>
      </w:r>
      <w:r>
        <w:rPr>
          <w:lang w:val="af-ZA"/>
        </w:rPr>
        <w:t>1647</w:t>
      </w:r>
      <w:r w:rsidRPr="008D47B3">
        <w:rPr>
          <w:lang w:val="af-ZA"/>
        </w:rPr>
        <w:t xml:space="preserve"> of </w:t>
      </w:r>
      <w:r>
        <w:rPr>
          <w:lang w:val="af-ZA"/>
        </w:rPr>
        <w:t>31</w:t>
      </w:r>
      <w:r w:rsidRPr="008D47B3">
        <w:rPr>
          <w:lang w:val="af-ZA"/>
        </w:rPr>
        <w:t xml:space="preserve"> </w:t>
      </w:r>
      <w:r>
        <w:rPr>
          <w:lang w:val="af-ZA"/>
        </w:rPr>
        <w:t>March 2016) (p4)</w:t>
      </w:r>
    </w:p>
    <w:p w14:paraId="642C1BA6" w14:textId="77777777" w:rsidR="005A3E77" w:rsidRPr="003F1498" w:rsidRDefault="005A3E77" w:rsidP="00A73948">
      <w:pPr>
        <w:pStyle w:val="LegHeadBold"/>
        <w:rPr>
          <w:lang w:val="af-ZA"/>
        </w:rPr>
      </w:pPr>
      <w:r w:rsidRPr="003F1498">
        <w:rPr>
          <w:lang w:val="af-ZA"/>
        </w:rPr>
        <w:t>MPUMALANGA</w:t>
      </w:r>
    </w:p>
    <w:p w14:paraId="0B2D8C38" w14:textId="77777777" w:rsidR="005A3E77" w:rsidRPr="00D04BE4" w:rsidRDefault="005A3E77" w:rsidP="00A73948">
      <w:pPr>
        <w:pStyle w:val="LegText"/>
        <w:rPr>
          <w:b/>
          <w:lang w:val="af-ZA"/>
        </w:rPr>
      </w:pPr>
      <w:r w:rsidRPr="00D04BE4">
        <w:rPr>
          <w:lang w:val="af-ZA"/>
        </w:rPr>
        <w:t xml:space="preserve">National Health Act 61 of 2003: </w:t>
      </w:r>
      <w:r w:rsidRPr="00A73948">
        <w:t>Amended</w:t>
      </w:r>
      <w:r>
        <w:rPr>
          <w:lang w:val="af-ZA"/>
        </w:rPr>
        <w:t xml:space="preserve"> </w:t>
      </w:r>
      <w:r w:rsidRPr="00D04BE4">
        <w:rPr>
          <w:lang w:val="af-ZA"/>
        </w:rPr>
        <w:t xml:space="preserve">Hospital Fees Manual published </w:t>
      </w:r>
      <w:r>
        <w:rPr>
          <w:lang w:val="af-ZA"/>
        </w:rPr>
        <w:br/>
      </w:r>
      <w:r w:rsidRPr="00D04BE4">
        <w:rPr>
          <w:lang w:val="af-ZA"/>
        </w:rPr>
        <w:t xml:space="preserve">(PN 26 in </w:t>
      </w:r>
      <w:r w:rsidRPr="00D04BE4">
        <w:rPr>
          <w:i/>
          <w:lang w:val="af-ZA"/>
        </w:rPr>
        <w:t>PG</w:t>
      </w:r>
      <w:r w:rsidRPr="00D04BE4">
        <w:rPr>
          <w:lang w:val="af-ZA"/>
        </w:rPr>
        <w:t xml:space="preserve"> 2672 of 25 March 2016) (p4)</w:t>
      </w:r>
    </w:p>
    <w:p w14:paraId="6D68FCCF" w14:textId="77777777" w:rsidR="005A3E77" w:rsidRPr="0098669E" w:rsidRDefault="005A3E77" w:rsidP="00A73948">
      <w:pPr>
        <w:pStyle w:val="LegText"/>
        <w:rPr>
          <w:b/>
          <w:lang w:val="af-ZA"/>
        </w:rPr>
      </w:pPr>
      <w:r>
        <w:rPr>
          <w:lang w:val="af-ZA"/>
        </w:rPr>
        <w:t xml:space="preserve">Promotion of Access to Information </w:t>
      </w:r>
      <w:r w:rsidRPr="00A73948">
        <w:t>Act</w:t>
      </w:r>
      <w:r>
        <w:rPr>
          <w:lang w:val="af-ZA"/>
        </w:rPr>
        <w:t xml:space="preserve"> 2 of 2000: Mpumalanga Department of Culture, Sport and Recreation: Section 14 manual published (GenN 44 in </w:t>
      </w:r>
      <w:r>
        <w:rPr>
          <w:i/>
          <w:lang w:val="af-ZA"/>
        </w:rPr>
        <w:t xml:space="preserve">PG </w:t>
      </w:r>
      <w:r>
        <w:rPr>
          <w:lang w:val="af-ZA"/>
        </w:rPr>
        <w:t>2673 of 25 March 2016) (p4)</w:t>
      </w:r>
    </w:p>
    <w:p w14:paraId="519766D9" w14:textId="77777777" w:rsidR="005A3E77" w:rsidRDefault="005A3E77" w:rsidP="00A73948">
      <w:pPr>
        <w:pStyle w:val="LegHeadBold"/>
        <w:keepNext/>
        <w:rPr>
          <w:lang w:val="af-ZA"/>
        </w:rPr>
      </w:pPr>
      <w:r w:rsidRPr="00841BEE">
        <w:rPr>
          <w:lang w:val="af-ZA"/>
        </w:rPr>
        <w:t>NORTHERN CAPE</w:t>
      </w:r>
    </w:p>
    <w:p w14:paraId="38518326" w14:textId="77777777" w:rsidR="005A3E77" w:rsidRPr="00B33036" w:rsidRDefault="005A3E77" w:rsidP="00A73948">
      <w:pPr>
        <w:pStyle w:val="LegText"/>
        <w:rPr>
          <w:b/>
          <w:lang w:val="af-ZA"/>
        </w:rPr>
      </w:pPr>
      <w:r w:rsidRPr="00B33036">
        <w:rPr>
          <w:lang w:val="af-ZA"/>
        </w:rPr>
        <w:t xml:space="preserve">Constitution of the Republic of </w:t>
      </w:r>
      <w:r w:rsidRPr="00A73948">
        <w:t>South</w:t>
      </w:r>
      <w:r w:rsidRPr="00B33036">
        <w:rPr>
          <w:lang w:val="af-ZA"/>
        </w:rPr>
        <w:t xml:space="preserve"> Africa, 1996 and Spatial Planning and Land Use Management Act 16 of 2013</w:t>
      </w:r>
      <w:r>
        <w:rPr>
          <w:lang w:val="af-ZA"/>
        </w:rPr>
        <w:t xml:space="preserve">: Nama Khoi Local Municipality: </w:t>
      </w:r>
      <w:r w:rsidRPr="001A3D58">
        <w:rPr>
          <w:lang w:val="af-ZA"/>
        </w:rPr>
        <w:t>Draft</w:t>
      </w:r>
      <w:r>
        <w:rPr>
          <w:lang w:val="af-ZA"/>
        </w:rPr>
        <w:t xml:space="preserve"> </w:t>
      </w:r>
      <w:r w:rsidRPr="00B33036">
        <w:rPr>
          <w:lang w:val="af-ZA"/>
        </w:rPr>
        <w:t>By-law on Munici</w:t>
      </w:r>
      <w:r>
        <w:rPr>
          <w:lang w:val="af-ZA"/>
        </w:rPr>
        <w:t xml:space="preserve">pal Land Use Planning published (GenN 27 in </w:t>
      </w:r>
      <w:r>
        <w:rPr>
          <w:i/>
          <w:lang w:val="af-ZA"/>
        </w:rPr>
        <w:t xml:space="preserve">PG </w:t>
      </w:r>
      <w:r>
        <w:rPr>
          <w:lang w:val="af-ZA"/>
        </w:rPr>
        <w:t>2000 of 29 March 2016) (p4)</w:t>
      </w:r>
    </w:p>
    <w:p w14:paraId="7830FF4B" w14:textId="77777777" w:rsidR="00BA22A2" w:rsidRPr="00F00286" w:rsidRDefault="00BA22A2" w:rsidP="00A73948">
      <w:pPr>
        <w:pStyle w:val="LegHeadBold"/>
        <w:rPr>
          <w:lang w:val="af-ZA"/>
        </w:rPr>
      </w:pPr>
      <w:r w:rsidRPr="00F00286">
        <w:rPr>
          <w:lang w:val="af-ZA"/>
        </w:rPr>
        <w:t>NORTH WEST</w:t>
      </w:r>
    </w:p>
    <w:p w14:paraId="0ABEE180" w14:textId="77777777" w:rsidR="00BA22A2" w:rsidRPr="00693078" w:rsidRDefault="00BA22A2" w:rsidP="00A73948">
      <w:pPr>
        <w:pStyle w:val="LegText"/>
        <w:rPr>
          <w:b/>
          <w:lang w:val="af-ZA"/>
        </w:rPr>
      </w:pPr>
      <w:r w:rsidRPr="00D30699">
        <w:rPr>
          <w:lang w:val="af-ZA"/>
        </w:rPr>
        <w:t xml:space="preserve">North West Youth </w:t>
      </w:r>
      <w:r w:rsidRPr="00A73948">
        <w:t>Entrepreneurship</w:t>
      </w:r>
      <w:r w:rsidRPr="00D30699">
        <w:rPr>
          <w:lang w:val="af-ZA"/>
        </w:rPr>
        <w:t xml:space="preserve"> Services Fund Bill, 2015 published </w:t>
      </w:r>
      <w:r>
        <w:rPr>
          <w:lang w:val="af-ZA"/>
        </w:rPr>
        <w:t>for comment</w:t>
      </w:r>
      <w:r>
        <w:rPr>
          <w:lang w:val="af-ZA"/>
        </w:rPr>
        <w:br/>
      </w:r>
      <w:r w:rsidRPr="00D30699">
        <w:rPr>
          <w:lang w:val="af-ZA"/>
        </w:rPr>
        <w:t>(</w:t>
      </w:r>
      <w:r>
        <w:rPr>
          <w:lang w:val="af-ZA"/>
        </w:rPr>
        <w:t>P</w:t>
      </w:r>
      <w:r w:rsidRPr="00D30699">
        <w:rPr>
          <w:lang w:val="af-ZA"/>
        </w:rPr>
        <w:t xml:space="preserve">N </w:t>
      </w:r>
      <w:r>
        <w:rPr>
          <w:lang w:val="af-ZA"/>
        </w:rPr>
        <w:t>42</w:t>
      </w:r>
      <w:r w:rsidRPr="00D30699">
        <w:rPr>
          <w:lang w:val="af-ZA"/>
        </w:rPr>
        <w:t xml:space="preserve"> in </w:t>
      </w:r>
      <w:r w:rsidRPr="00D30699">
        <w:rPr>
          <w:i/>
          <w:lang w:val="af-ZA"/>
        </w:rPr>
        <w:t>PG</w:t>
      </w:r>
      <w:r w:rsidRPr="00D30699">
        <w:rPr>
          <w:lang w:val="af-ZA"/>
        </w:rPr>
        <w:t xml:space="preserve"> </w:t>
      </w:r>
      <w:r>
        <w:rPr>
          <w:lang w:val="af-ZA"/>
        </w:rPr>
        <w:t>7632</w:t>
      </w:r>
      <w:r w:rsidRPr="00D30699">
        <w:rPr>
          <w:lang w:val="af-ZA"/>
        </w:rPr>
        <w:t xml:space="preserve"> of 29 </w:t>
      </w:r>
      <w:r>
        <w:rPr>
          <w:lang w:val="af-ZA"/>
        </w:rPr>
        <w:t>March</w:t>
      </w:r>
      <w:r w:rsidRPr="00D30699">
        <w:rPr>
          <w:lang w:val="af-ZA"/>
        </w:rPr>
        <w:t xml:space="preserve"> 2016) (p</w:t>
      </w:r>
      <w:r>
        <w:rPr>
          <w:lang w:val="af-ZA"/>
        </w:rPr>
        <w:t>17</w:t>
      </w:r>
      <w:r w:rsidRPr="00D30699">
        <w:rPr>
          <w:lang w:val="af-ZA"/>
        </w:rPr>
        <w:t>)</w:t>
      </w:r>
    </w:p>
    <w:p w14:paraId="6F03DA55" w14:textId="77777777" w:rsidR="005A3E77" w:rsidRDefault="005A3E77" w:rsidP="005A3E77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01DBF262" w14:textId="77777777" w:rsidR="005A3E77" w:rsidRDefault="005A3E77" w:rsidP="00A73948">
      <w:pPr>
        <w:pStyle w:val="LegText"/>
      </w:pPr>
      <w:r>
        <w:t xml:space="preserve">Local Government: Municipal Systems Act 32 of 2000 and Local Government: Municipal Finance Management Act 56 of 2003: Prince Albert Local Municipality: Draft Capital and Operational Budget for the 2016/2017 financial year published for comment </w:t>
      </w:r>
      <w:r>
        <w:br/>
        <w:t xml:space="preserve">(LAN 61134 in </w:t>
      </w:r>
      <w:r w:rsidRPr="00EF710B">
        <w:rPr>
          <w:i/>
        </w:rPr>
        <w:t>PG</w:t>
      </w:r>
      <w:r>
        <w:t xml:space="preserve"> 7588 of 1 April 2016) (p550)</w:t>
      </w:r>
    </w:p>
    <w:p w14:paraId="6DEE44AF" w14:textId="77777777" w:rsidR="005A3E77" w:rsidRDefault="005A3E77" w:rsidP="00A73948">
      <w:pPr>
        <w:pStyle w:val="LegText"/>
      </w:pPr>
      <w:r w:rsidRPr="004850A7">
        <w:lastRenderedPageBreak/>
        <w:t>City of C</w:t>
      </w:r>
      <w:bookmarkStart w:id="0" w:name="_GoBack"/>
      <w:bookmarkEnd w:id="0"/>
      <w:r w:rsidRPr="004850A7">
        <w:t xml:space="preserve">ape Town: Informal Trading By-law: Informal Trading Plan for the Greater </w:t>
      </w:r>
      <w:r>
        <w:t xml:space="preserve">Durbanville, Brackenfell, </w:t>
      </w:r>
      <w:proofErr w:type="spellStart"/>
      <w:r>
        <w:t>Kraaifontein</w:t>
      </w:r>
      <w:proofErr w:type="spellEnd"/>
      <w:r>
        <w:t xml:space="preserve">, </w:t>
      </w:r>
      <w:proofErr w:type="spellStart"/>
      <w:r>
        <w:t>Bloekombos</w:t>
      </w:r>
      <w:proofErr w:type="spellEnd"/>
      <w:r>
        <w:t xml:space="preserve"> and Bellville areas </w:t>
      </w:r>
      <w:r w:rsidRPr="004850A7">
        <w:t xml:space="preserve">published </w:t>
      </w:r>
      <w:r>
        <w:br/>
      </w:r>
      <w:r w:rsidRPr="004850A7">
        <w:t xml:space="preserve">(LAN </w:t>
      </w:r>
      <w:r>
        <w:t>61142</w:t>
      </w:r>
      <w:r w:rsidRPr="004850A7">
        <w:t xml:space="preserve"> in </w:t>
      </w:r>
      <w:r w:rsidRPr="006972ED">
        <w:rPr>
          <w:i/>
        </w:rPr>
        <w:t>PG</w:t>
      </w:r>
      <w:r w:rsidRPr="004850A7">
        <w:t xml:space="preserve"> </w:t>
      </w:r>
      <w:r>
        <w:t>7588</w:t>
      </w:r>
      <w:r w:rsidRPr="004850A7">
        <w:t xml:space="preserve"> of </w:t>
      </w:r>
      <w:r>
        <w:t>1</w:t>
      </w:r>
      <w:r w:rsidRPr="004850A7">
        <w:t xml:space="preserve"> </w:t>
      </w:r>
      <w:r>
        <w:t>April 2016</w:t>
      </w:r>
      <w:r w:rsidRPr="004850A7">
        <w:t>) (p</w:t>
      </w:r>
      <w:r>
        <w:t>556</w:t>
      </w:r>
      <w:r w:rsidRPr="004850A7">
        <w:t>)</w:t>
      </w:r>
    </w:p>
    <w:p w14:paraId="68CDD86C" w14:textId="77777777" w:rsidR="005A3E77" w:rsidRDefault="005A3E77" w:rsidP="00A73948">
      <w:pPr>
        <w:pStyle w:val="LegText"/>
      </w:pPr>
      <w:r>
        <w:t xml:space="preserve">Western Cape Health Services Fees Act 5 of 2008: Uniform Patient Fee Schedule Regulations for Health Care Services Rendered by the Western Cape Department of Health, 2016 published and </w:t>
      </w:r>
      <w:r w:rsidRPr="00924B2F">
        <w:t xml:space="preserve">PN 319 </w:t>
      </w:r>
      <w:r>
        <w:t xml:space="preserve">in </w:t>
      </w:r>
      <w:r w:rsidRPr="00924B2F">
        <w:rPr>
          <w:i/>
        </w:rPr>
        <w:t>PG</w:t>
      </w:r>
      <w:r w:rsidRPr="00924B2F">
        <w:t xml:space="preserve"> 6302 of 28 September 2005</w:t>
      </w:r>
      <w:r>
        <w:t xml:space="preserve"> repealed with effect from 1 April 2016 </w:t>
      </w:r>
      <w:r>
        <w:br/>
        <w:t xml:space="preserve">(PN 95 in </w:t>
      </w:r>
      <w:r w:rsidRPr="006972ED">
        <w:rPr>
          <w:i/>
        </w:rPr>
        <w:t>PG</w:t>
      </w:r>
      <w:r>
        <w:t xml:space="preserve"> 7590 of 31 March 2016) (p2)</w:t>
      </w:r>
    </w:p>
    <w:p w14:paraId="3BF498E7" w14:textId="77777777" w:rsidR="005A3E77" w:rsidRDefault="005A3E77" w:rsidP="00A73948">
      <w:pPr>
        <w:pStyle w:val="LegText"/>
      </w:pPr>
      <w:r>
        <w:t xml:space="preserve">Western Cape Gambling and Racing Act 4 of 1996: Amendments to the Western Cape Gambling and Racing Regulations, 1996; and Western Cape Gambling and Racing Regulations (Fees and Costs) 2016 published with effect from 1 April 2016 </w:t>
      </w:r>
      <w:r>
        <w:br/>
        <w:t xml:space="preserve">(PNs 96 &amp; 97 in </w:t>
      </w:r>
      <w:r w:rsidRPr="006273BF">
        <w:rPr>
          <w:i/>
        </w:rPr>
        <w:t>PG</w:t>
      </w:r>
      <w:r>
        <w:t xml:space="preserve"> 7591 of 31 March 2016) (pp 2 &amp; 6)</w:t>
      </w:r>
    </w:p>
    <w:p w14:paraId="40119E0B" w14:textId="1B240FA0" w:rsidR="00924A87" w:rsidRPr="00497898" w:rsidRDefault="00042A95" w:rsidP="00836888">
      <w:pPr>
        <w:pStyle w:val="LegHeadBold"/>
        <w:jc w:val="center"/>
      </w:pPr>
      <w:r w:rsidRPr="00A73948">
        <w:t xml:space="preserve">This information is also available on the daily legalbrief at </w:t>
      </w:r>
      <w:hyperlink r:id="rId9" w:history="1">
        <w:r w:rsidRPr="00A73948">
          <w:rPr>
            <w:rStyle w:val="Hyperlink"/>
            <w:color w:val="auto"/>
          </w:rPr>
          <w:t>www.legalbrief.co.za</w:t>
        </w:r>
      </w:hyperlink>
    </w:p>
    <w:sectPr w:rsidR="00924A87" w:rsidRPr="00497898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0EEA5" w14:textId="77777777" w:rsidR="00EB34DF" w:rsidRDefault="00EB34DF" w:rsidP="009451BF">
      <w:r>
        <w:separator/>
      </w:r>
    </w:p>
    <w:p w14:paraId="754FFC37" w14:textId="77777777" w:rsidR="00EB34DF" w:rsidRDefault="00EB34DF"/>
  </w:endnote>
  <w:endnote w:type="continuationSeparator" w:id="0">
    <w:p w14:paraId="455404C5" w14:textId="77777777" w:rsidR="00EB34DF" w:rsidRDefault="00EB34DF" w:rsidP="009451BF">
      <w:r>
        <w:continuationSeparator/>
      </w:r>
    </w:p>
    <w:p w14:paraId="4347D7AD" w14:textId="77777777" w:rsidR="00EB34DF" w:rsidRDefault="00EB3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4C4EA" w14:textId="77777777" w:rsidR="00EB34DF" w:rsidRDefault="00EB34DF" w:rsidP="009451BF">
      <w:r>
        <w:separator/>
      </w:r>
    </w:p>
    <w:p w14:paraId="35D30526" w14:textId="77777777" w:rsidR="00EB34DF" w:rsidRDefault="00EB34DF"/>
  </w:footnote>
  <w:footnote w:type="continuationSeparator" w:id="0">
    <w:p w14:paraId="76ED19C1" w14:textId="77777777" w:rsidR="00EB34DF" w:rsidRDefault="00EB34DF" w:rsidP="009451BF">
      <w:r>
        <w:continuationSeparator/>
      </w:r>
    </w:p>
    <w:p w14:paraId="0101E872" w14:textId="77777777" w:rsidR="00EB34DF" w:rsidRDefault="00EB34DF"/>
  </w:footnote>
  <w:footnote w:id="1">
    <w:p w14:paraId="3711CFAB" w14:textId="77777777" w:rsidR="00BA22A2" w:rsidRDefault="00BA22A2" w:rsidP="00BA22A2">
      <w:pPr>
        <w:pStyle w:val="FNoteText"/>
      </w:pPr>
      <w:r w:rsidRPr="0086658E">
        <w:rPr>
          <w:vertAlign w:val="superscript"/>
        </w:rPr>
        <w:footnoteRef/>
      </w:r>
      <w:r>
        <w:t xml:space="preserve"> </w:t>
      </w:r>
      <w:r w:rsidRPr="006C467F">
        <w:t xml:space="preserve">Date of commencement: 1 July 2015 (Proc 26 in </w:t>
      </w:r>
      <w:r w:rsidRPr="00DF230C">
        <w:t>GG</w:t>
      </w:r>
      <w:r w:rsidRPr="006C467F">
        <w:t xml:space="preserve"> 38828 of 27 May 2015)</w:t>
      </w:r>
    </w:p>
  </w:footnote>
  <w:footnote w:id="2">
    <w:p w14:paraId="4158AD09" w14:textId="77777777" w:rsidR="00BA22A2" w:rsidRDefault="00BA22A2" w:rsidP="00BA22A2">
      <w:pPr>
        <w:pStyle w:val="FNoteText"/>
      </w:pPr>
      <w:r w:rsidRPr="0086658E">
        <w:rPr>
          <w:vertAlign w:val="superscript"/>
        </w:rPr>
        <w:footnoteRef/>
      </w:r>
      <w:r>
        <w:t xml:space="preserve"> </w:t>
      </w:r>
      <w:proofErr w:type="spellStart"/>
      <w:r w:rsidRPr="003D051D">
        <w:t>Spesiale</w:t>
      </w:r>
      <w:proofErr w:type="spellEnd"/>
      <w:r w:rsidRPr="003D051D">
        <w:t xml:space="preserve"> </w:t>
      </w:r>
      <w:proofErr w:type="spellStart"/>
      <w:r w:rsidRPr="003D051D">
        <w:t>Aansuiweringsbegrotingswet</w:t>
      </w:r>
      <w:proofErr w:type="spellEnd"/>
      <w:r w:rsidRPr="003D051D">
        <w:t xml:space="preserve"> 1 van 201</w:t>
      </w:r>
      <w:r>
        <w:t>6</w:t>
      </w:r>
    </w:p>
  </w:footnote>
  <w:footnote w:id="3">
    <w:p w14:paraId="01F3194D" w14:textId="77777777" w:rsidR="00BA22A2" w:rsidRDefault="00BA22A2" w:rsidP="00BA22A2">
      <w:pPr>
        <w:pStyle w:val="FNoteText"/>
      </w:pPr>
      <w:r w:rsidRPr="0086658E">
        <w:rPr>
          <w:vertAlign w:val="superscript"/>
        </w:rPr>
        <w:footnoteRef/>
      </w:r>
      <w:r>
        <w:t xml:space="preserve"> </w:t>
      </w:r>
      <w:proofErr w:type="spellStart"/>
      <w:r>
        <w:t>Finansieswet</w:t>
      </w:r>
      <w:proofErr w:type="spellEnd"/>
      <w:r>
        <w:t xml:space="preserve"> 2 van 2016</w:t>
      </w:r>
    </w:p>
  </w:footnote>
  <w:footnote w:id="4">
    <w:p w14:paraId="661E4915" w14:textId="77777777" w:rsidR="00BA22A2" w:rsidRDefault="00BA22A2" w:rsidP="00BA22A2">
      <w:pPr>
        <w:pStyle w:val="FNoteText"/>
      </w:pPr>
      <w:r w:rsidRPr="0086658E">
        <w:rPr>
          <w:vertAlign w:val="superscript"/>
        </w:rPr>
        <w:footnoteRef/>
      </w:r>
      <w:r>
        <w:t xml:space="preserve"> </w:t>
      </w:r>
      <w:proofErr w:type="spellStart"/>
      <w:r>
        <w:t>B</w:t>
      </w:r>
      <w:r w:rsidRPr="003D051D">
        <w:t>egrotingswet</w:t>
      </w:r>
      <w:proofErr w:type="spellEnd"/>
      <w:r w:rsidRPr="003D051D">
        <w:t xml:space="preserve"> </w:t>
      </w:r>
      <w:r>
        <w:t>3</w:t>
      </w:r>
      <w:r w:rsidRPr="003D051D">
        <w:t xml:space="preserve"> van 201</w:t>
      </w:r>
      <w:r>
        <w:t>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86658E">
      <w:rPr>
        <w:rStyle w:val="PageNumber"/>
        <w:noProof/>
      </w:rPr>
      <w:t>6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3F5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53C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6FC5"/>
    <w:rsid w:val="0032709E"/>
    <w:rsid w:val="0032720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819"/>
    <w:rsid w:val="003B1B06"/>
    <w:rsid w:val="003B20C2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B90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90D"/>
    <w:rsid w:val="006E0940"/>
    <w:rsid w:val="006E11E3"/>
    <w:rsid w:val="006E1502"/>
    <w:rsid w:val="006E16EC"/>
    <w:rsid w:val="006E1B77"/>
    <w:rsid w:val="006E1ED4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921"/>
    <w:rsid w:val="008701BF"/>
    <w:rsid w:val="00870464"/>
    <w:rsid w:val="008707C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150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49E"/>
    <w:rsid w:val="00AF3859"/>
    <w:rsid w:val="00AF3A45"/>
    <w:rsid w:val="00AF3A93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876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9D8"/>
    <w:rsid w:val="00CE6A8F"/>
    <w:rsid w:val="00CE7995"/>
    <w:rsid w:val="00CF0066"/>
    <w:rsid w:val="00CF02C7"/>
    <w:rsid w:val="00CF120C"/>
    <w:rsid w:val="00CF16F8"/>
    <w:rsid w:val="00CF1787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7D"/>
    <w:rsid w:val="00EA4225"/>
    <w:rsid w:val="00EA446B"/>
    <w:rsid w:val="00EA44E5"/>
    <w:rsid w:val="00EA4AD9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5A11"/>
    <w:rsid w:val="00F360DC"/>
    <w:rsid w:val="00F3623A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9C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4EF7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EA"/>
    <w:rsid w:val="00FD214F"/>
    <w:rsid w:val="00FD21D6"/>
    <w:rsid w:val="00FD28F8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2EA2-F48A-442C-A2F9-20E4D1BE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4703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Bschmidt</cp:lastModifiedBy>
  <cp:revision>545</cp:revision>
  <cp:lastPrinted>2016-03-24T12:27:00Z</cp:lastPrinted>
  <dcterms:created xsi:type="dcterms:W3CDTF">2015-12-04T13:36:00Z</dcterms:created>
  <dcterms:modified xsi:type="dcterms:W3CDTF">2016-04-01T13:06:00Z</dcterms:modified>
</cp:coreProperties>
</file>