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294055" w:rsidRDefault="00C62208" w:rsidP="008A6FFE">
      <w:pPr>
        <w:pStyle w:val="Heading1"/>
        <w:rPr>
          <w:b w:val="0"/>
          <w:color w:val="auto"/>
          <w:lang w:val="en-ZA"/>
        </w:rPr>
      </w:pPr>
      <w:r w:rsidRPr="00294055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294055" w:rsidRDefault="008A6FFE" w:rsidP="006E6D27">
      <w:pPr>
        <w:pStyle w:val="LegText"/>
      </w:pPr>
    </w:p>
    <w:p w14:paraId="590853E0" w14:textId="77777777" w:rsidR="001D0844" w:rsidRPr="00294055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294055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3583FBA8" w:rsidR="008A6FFE" w:rsidRPr="00294055" w:rsidRDefault="008A6FFE" w:rsidP="00144FCB">
      <w:pPr>
        <w:pStyle w:val="LegHeadCenteredItalic"/>
      </w:pPr>
      <w:r w:rsidRPr="00294055">
        <w:t xml:space="preserve">(Bulletin </w:t>
      </w:r>
      <w:r w:rsidR="00112D2F" w:rsidRPr="00294055">
        <w:t>1</w:t>
      </w:r>
      <w:r w:rsidR="00FF2931" w:rsidRPr="00294055">
        <w:t>2</w:t>
      </w:r>
      <w:r w:rsidR="003A0464" w:rsidRPr="00294055">
        <w:t xml:space="preserve"> </w:t>
      </w:r>
      <w:r w:rsidRPr="00294055">
        <w:t>of 201</w:t>
      </w:r>
      <w:r w:rsidR="00E865E5" w:rsidRPr="00294055">
        <w:t>6</w:t>
      </w:r>
      <w:r w:rsidRPr="00294055">
        <w:t xml:space="preserve">, based on Gazettes received during the week </w:t>
      </w:r>
      <w:r w:rsidR="007D7EE0" w:rsidRPr="00294055">
        <w:t xml:space="preserve">18 </w:t>
      </w:r>
      <w:r w:rsidR="00FF2931" w:rsidRPr="00294055">
        <w:t xml:space="preserve">to 24 </w:t>
      </w:r>
      <w:r w:rsidR="00CF5438" w:rsidRPr="00294055">
        <w:t xml:space="preserve">March </w:t>
      </w:r>
      <w:r w:rsidR="0071110B" w:rsidRPr="00294055">
        <w:t>2016</w:t>
      </w:r>
      <w:r w:rsidRPr="00294055">
        <w:t>)</w:t>
      </w:r>
    </w:p>
    <w:p w14:paraId="5CCE89AC" w14:textId="77777777" w:rsidR="001D0844" w:rsidRPr="00294055" w:rsidRDefault="001D0844" w:rsidP="00822E97">
      <w:pPr>
        <w:pStyle w:val="LegHeadCenteredBold"/>
      </w:pPr>
      <w:r w:rsidRPr="00294055">
        <w:t>JUTA'S WEEKLY E-MAIL SERVICE</w:t>
      </w:r>
    </w:p>
    <w:p w14:paraId="7A846A7D" w14:textId="77777777" w:rsidR="008A6FFE" w:rsidRPr="00294055" w:rsidRDefault="008A6FFE" w:rsidP="00144FCB">
      <w:pPr>
        <w:pStyle w:val="LegHeadCenteredItalic"/>
      </w:pPr>
      <w:r w:rsidRPr="00294055">
        <w:t>ISSN 1022 - 6397</w:t>
      </w:r>
    </w:p>
    <w:p w14:paraId="0293614C" w14:textId="48169C95" w:rsidR="00472EEE" w:rsidRPr="00294055" w:rsidRDefault="00811C87" w:rsidP="00822E97">
      <w:pPr>
        <w:pStyle w:val="LegHeadCenteredBold"/>
      </w:pPr>
      <w:r w:rsidRPr="00294055">
        <w:t>ACT</w:t>
      </w:r>
    </w:p>
    <w:p w14:paraId="44B67EFB" w14:textId="4573FCC1" w:rsidR="00472EEE" w:rsidRPr="00294055" w:rsidRDefault="00472EEE" w:rsidP="00472EEE">
      <w:pPr>
        <w:pStyle w:val="LegHeadBold"/>
        <w:keepNext/>
      </w:pPr>
      <w:r w:rsidRPr="00294055">
        <w:t xml:space="preserve">LOCAL GOVERNMENT: MUNICIPAL ELECTORAL AMENDMENT ACT 1 OF 2016 </w:t>
      </w:r>
      <w:r w:rsidRPr="00294055">
        <w:br/>
      </w:r>
      <w:r w:rsidRPr="00294055">
        <w:rPr>
          <w:b w:val="0"/>
        </w:rPr>
        <w:t>(</w:t>
      </w:r>
      <w:r w:rsidRPr="00294055">
        <w:rPr>
          <w:b w:val="0"/>
          <w:i/>
        </w:rPr>
        <w:t>GG</w:t>
      </w:r>
      <w:r w:rsidRPr="00294055">
        <w:rPr>
          <w:b w:val="0"/>
        </w:rPr>
        <w:t xml:space="preserve"> 39838 of 18 March 2016)</w:t>
      </w:r>
      <w:r w:rsidR="00294055">
        <w:rPr>
          <w:b w:val="0"/>
        </w:rPr>
        <w:t> </w:t>
      </w:r>
      <w:r w:rsidRPr="00294055">
        <w:rPr>
          <w:rStyle w:val="FootnoteReference"/>
          <w:b w:val="0"/>
        </w:rPr>
        <w:footnoteReference w:id="1"/>
      </w:r>
    </w:p>
    <w:p w14:paraId="28989528" w14:textId="77777777" w:rsidR="00472EEE" w:rsidRPr="00294055" w:rsidRDefault="00472EEE" w:rsidP="00472EEE">
      <w:pPr>
        <w:pStyle w:val="LegText"/>
      </w:pPr>
      <w:r w:rsidRPr="00294055">
        <w:rPr>
          <w:i/>
          <w:iCs/>
        </w:rPr>
        <w:t>Date of commencement</w:t>
      </w:r>
      <w:r w:rsidRPr="00294055">
        <w:t>: to be proclaimed</w:t>
      </w:r>
    </w:p>
    <w:p w14:paraId="009EF3C1" w14:textId="2A4CA895" w:rsidR="00472EEE" w:rsidRPr="00294055" w:rsidRDefault="00472EEE" w:rsidP="00472EEE">
      <w:pPr>
        <w:pStyle w:val="LegText"/>
      </w:pPr>
      <w:r w:rsidRPr="00294055">
        <w:rPr>
          <w:i/>
          <w:iCs/>
        </w:rPr>
        <w:t>Amends</w:t>
      </w:r>
      <w:r w:rsidRPr="00294055">
        <w:t xml:space="preserve"> ss. 1, 14, 14A, 17, 49 &amp; 64 and Schedule 3 to the Local Government: Municipal Electoral Act 27 of 2000</w:t>
      </w:r>
    </w:p>
    <w:p w14:paraId="3EAFE2D0" w14:textId="433D2D5B" w:rsidR="00B80D2D" w:rsidRPr="00294055" w:rsidRDefault="0083339A" w:rsidP="00822E97">
      <w:pPr>
        <w:pStyle w:val="LegHeadCenteredBold"/>
      </w:pPr>
      <w:r w:rsidRPr="00294055">
        <w:t>PROCLAMATIONS AND NOTICES</w:t>
      </w:r>
    </w:p>
    <w:p w14:paraId="78FE3BF8" w14:textId="77777777" w:rsidR="002E4B1A" w:rsidRPr="00294055" w:rsidRDefault="002E4B1A" w:rsidP="002E4B1A">
      <w:pPr>
        <w:pStyle w:val="LegHeadBold"/>
        <w:keepNext/>
      </w:pPr>
      <w:r w:rsidRPr="00294055">
        <w:t>INCOME TAX ACT 58 OF 1962</w:t>
      </w:r>
    </w:p>
    <w:p w14:paraId="260BFB19" w14:textId="29C0F393" w:rsidR="002E4B1A" w:rsidRPr="00294055" w:rsidRDefault="002E4B1A" w:rsidP="002E4B1A">
      <w:pPr>
        <w:pStyle w:val="LegText"/>
      </w:pPr>
      <w:r w:rsidRPr="00294055">
        <w:t xml:space="preserve">Date of coming into operation of new employees' tax deduction tables published and all previous deduction tables prescribed in terms of para. 9 (1) of the Fourth Schedule withdrawn with effect from 1 March 2016 (GN 338 in </w:t>
      </w:r>
      <w:r w:rsidRPr="00294055">
        <w:rPr>
          <w:i/>
        </w:rPr>
        <w:t>GG</w:t>
      </w:r>
      <w:r w:rsidRPr="00294055">
        <w:t xml:space="preserve"> 39839 of 22 March 2016) (p4)</w:t>
      </w:r>
    </w:p>
    <w:p w14:paraId="141BBABA" w14:textId="77777777" w:rsidR="00940A45" w:rsidRPr="00294055" w:rsidRDefault="00940A45" w:rsidP="00940A45">
      <w:pPr>
        <w:pStyle w:val="LegHeadBold"/>
        <w:keepNext/>
      </w:pPr>
      <w:r w:rsidRPr="00294055">
        <w:t>COMPENSATION FOR OCCUPATIONAL INJURIES AND DISEASES ACT 130 OF 1993</w:t>
      </w:r>
    </w:p>
    <w:p w14:paraId="06D7244D" w14:textId="77777777" w:rsidR="00940A45" w:rsidRPr="00294055" w:rsidRDefault="00940A45" w:rsidP="00532CA4">
      <w:pPr>
        <w:pStyle w:val="LegText"/>
      </w:pPr>
      <w:r w:rsidRPr="00294055">
        <w:t>Annual increases in medical tariffs for:</w:t>
      </w:r>
    </w:p>
    <w:p w14:paraId="195F43BF" w14:textId="356AE89B" w:rsidR="00532CA4" w:rsidRPr="00294055" w:rsidRDefault="00532CA4" w:rsidP="00532CA4">
      <w:pPr>
        <w:pStyle w:val="LegPara"/>
      </w:pPr>
      <w:r w:rsidRPr="00294055">
        <w:tab/>
        <w:t>•</w:t>
      </w:r>
      <w:r w:rsidRPr="00294055">
        <w:tab/>
        <w:t xml:space="preserve">hospitals (GenN 139 in </w:t>
      </w:r>
      <w:r w:rsidRPr="00294055">
        <w:rPr>
          <w:i/>
        </w:rPr>
        <w:t>GG</w:t>
      </w:r>
      <w:r w:rsidRPr="00294055">
        <w:t xml:space="preserve"> 39848 of 23 March 2016) (p4)</w:t>
      </w:r>
    </w:p>
    <w:p w14:paraId="31D8D287" w14:textId="7601560C" w:rsidR="00532CA4" w:rsidRPr="00294055" w:rsidRDefault="00532CA4" w:rsidP="00532CA4">
      <w:pPr>
        <w:pStyle w:val="LegPara"/>
      </w:pPr>
      <w:r w:rsidRPr="00294055">
        <w:tab/>
        <w:t>•</w:t>
      </w:r>
      <w:r w:rsidRPr="00294055">
        <w:tab/>
        <w:t xml:space="preserve">social workers and psychologists (GenN 140 in </w:t>
      </w:r>
      <w:r w:rsidRPr="00294055">
        <w:rPr>
          <w:i/>
        </w:rPr>
        <w:t>GG</w:t>
      </w:r>
      <w:r w:rsidRPr="00294055">
        <w:t xml:space="preserve"> 39849 of 23 March 2016) (p4)</w:t>
      </w:r>
    </w:p>
    <w:p w14:paraId="63B86829" w14:textId="080EEBA3" w:rsidR="00532CA4" w:rsidRPr="00294055" w:rsidRDefault="00532CA4" w:rsidP="00532CA4">
      <w:pPr>
        <w:pStyle w:val="LegPara"/>
      </w:pPr>
      <w:r w:rsidRPr="00294055">
        <w:tab/>
        <w:t>•</w:t>
      </w:r>
      <w:r w:rsidRPr="00294055">
        <w:tab/>
        <w:t xml:space="preserve">blood services (GenN 141 in </w:t>
      </w:r>
      <w:r w:rsidRPr="00294055">
        <w:rPr>
          <w:i/>
        </w:rPr>
        <w:t>GG</w:t>
      </w:r>
      <w:r w:rsidRPr="00294055">
        <w:t xml:space="preserve"> 39850 of 23 March 2016) (p4)</w:t>
      </w:r>
    </w:p>
    <w:p w14:paraId="06985054" w14:textId="38C4BB1D" w:rsidR="00940A45" w:rsidRPr="00294055" w:rsidRDefault="00940A45" w:rsidP="00532CA4">
      <w:pPr>
        <w:pStyle w:val="LegPara"/>
      </w:pPr>
      <w:r w:rsidRPr="00294055">
        <w:tab/>
        <w:t>•</w:t>
      </w:r>
      <w:r w:rsidRPr="00294055">
        <w:tab/>
        <w:t xml:space="preserve">physiotherapists </w:t>
      </w:r>
      <w:r w:rsidR="00532CA4" w:rsidRPr="00294055">
        <w:t xml:space="preserve">(GenN 142 in </w:t>
      </w:r>
      <w:r w:rsidR="00532CA4" w:rsidRPr="00294055">
        <w:rPr>
          <w:i/>
        </w:rPr>
        <w:t>GG</w:t>
      </w:r>
      <w:r w:rsidR="00532CA4" w:rsidRPr="00294055">
        <w:t xml:space="preserve"> 39851 of 23 March 2016 (p4)</w:t>
      </w:r>
      <w:r w:rsidR="008F73D9" w:rsidRPr="00294055">
        <w:t xml:space="preserve"> &amp; GenN 147 in </w:t>
      </w:r>
      <w:r w:rsidR="008F73D9" w:rsidRPr="00294055">
        <w:rPr>
          <w:i/>
        </w:rPr>
        <w:t>GG</w:t>
      </w:r>
      <w:r w:rsidR="008F73D9" w:rsidRPr="00294055">
        <w:t> 39859 of 24 March 2016) (p4)</w:t>
      </w:r>
    </w:p>
    <w:p w14:paraId="5612E720" w14:textId="79169F18" w:rsidR="00532CA4" w:rsidRPr="00294055" w:rsidRDefault="00532CA4" w:rsidP="00532CA4">
      <w:pPr>
        <w:pStyle w:val="LegPara"/>
      </w:pPr>
      <w:r w:rsidRPr="00294055">
        <w:tab/>
        <w:t>•</w:t>
      </w:r>
      <w:r w:rsidRPr="00294055">
        <w:tab/>
        <w:t xml:space="preserve">wound care (GenN 143 in </w:t>
      </w:r>
      <w:r w:rsidRPr="00294055">
        <w:rPr>
          <w:i/>
        </w:rPr>
        <w:t>GG</w:t>
      </w:r>
      <w:r w:rsidRPr="00294055">
        <w:t xml:space="preserve"> 39852 of 23 March 2016) (p4)</w:t>
      </w:r>
    </w:p>
    <w:p w14:paraId="18CBC862" w14:textId="7FD8EB7B" w:rsidR="00532CA4" w:rsidRPr="00294055" w:rsidRDefault="00532CA4" w:rsidP="00532CA4">
      <w:pPr>
        <w:pStyle w:val="LegPara"/>
      </w:pPr>
      <w:r w:rsidRPr="00294055">
        <w:tab/>
        <w:t>•</w:t>
      </w:r>
      <w:r w:rsidRPr="00294055">
        <w:tab/>
        <w:t xml:space="preserve">renal care (GenN 144 in </w:t>
      </w:r>
      <w:r w:rsidRPr="00294055">
        <w:rPr>
          <w:i/>
        </w:rPr>
        <w:t>GG</w:t>
      </w:r>
      <w:r w:rsidRPr="00294055">
        <w:t xml:space="preserve"> 39853 of 23 March 2016) (p4)</w:t>
      </w:r>
    </w:p>
    <w:p w14:paraId="61701852" w14:textId="5429D19F" w:rsidR="00532CA4" w:rsidRPr="00294055" w:rsidRDefault="00532CA4" w:rsidP="00532CA4">
      <w:pPr>
        <w:pStyle w:val="LegPara"/>
      </w:pPr>
      <w:r w:rsidRPr="00294055">
        <w:tab/>
        <w:t>•</w:t>
      </w:r>
      <w:r w:rsidRPr="00294055">
        <w:tab/>
        <w:t xml:space="preserve">chiropractors </w:t>
      </w:r>
      <w:r w:rsidR="008F73D9" w:rsidRPr="00294055">
        <w:t xml:space="preserve">(GenN 146 in </w:t>
      </w:r>
      <w:r w:rsidR="008F73D9" w:rsidRPr="00294055">
        <w:rPr>
          <w:i/>
        </w:rPr>
        <w:t>GG</w:t>
      </w:r>
      <w:r w:rsidR="008F73D9" w:rsidRPr="00294055">
        <w:t xml:space="preserve"> 39858 of 24 March 2016) (p4)</w:t>
      </w:r>
    </w:p>
    <w:p w14:paraId="6BB2A4E9" w14:textId="0AECC963" w:rsidR="00940A45" w:rsidRPr="00294055" w:rsidRDefault="00940A45" w:rsidP="00532CA4">
      <w:pPr>
        <w:pStyle w:val="LegText"/>
      </w:pPr>
      <w:r w:rsidRPr="00294055">
        <w:t>published with effect from 1 April 201</w:t>
      </w:r>
      <w:r w:rsidR="00532CA4" w:rsidRPr="00294055">
        <w:t>6</w:t>
      </w:r>
    </w:p>
    <w:p w14:paraId="4CC3F7C7" w14:textId="77777777" w:rsidR="00857A21" w:rsidRPr="00294055" w:rsidRDefault="00857A21" w:rsidP="00857A21">
      <w:pPr>
        <w:pStyle w:val="LegHeadBold"/>
        <w:keepNext/>
      </w:pPr>
      <w:r w:rsidRPr="00294055">
        <w:lastRenderedPageBreak/>
        <w:t>NATIONAL WATER ACT 36 OF 1998</w:t>
      </w:r>
    </w:p>
    <w:p w14:paraId="52CAE51A" w14:textId="15056543" w:rsidR="00857A21" w:rsidRPr="00294055" w:rsidRDefault="00857A21" w:rsidP="00857A21">
      <w:pPr>
        <w:pStyle w:val="LegText"/>
      </w:pPr>
      <w:r w:rsidRPr="00294055">
        <w:t xml:space="preserve">Pongola-Mzimkhulu Water Management Area: Limitation of the use of water in terms of item 6 of Schedule 3 to the Act for irrigation, domestic and industrial purposes from various dams and river systems in KwaZulu-Natal published (GN 369 in </w:t>
      </w:r>
      <w:r w:rsidRPr="00294055">
        <w:rPr>
          <w:i/>
        </w:rPr>
        <w:t>GG</w:t>
      </w:r>
      <w:r w:rsidRPr="00294055">
        <w:t xml:space="preserve"> 39860 of 24 March 2016) (p19)</w:t>
      </w:r>
    </w:p>
    <w:p w14:paraId="38641530" w14:textId="15DA3A2E" w:rsidR="00904325" w:rsidRPr="00294055" w:rsidRDefault="00904325" w:rsidP="00B750EA">
      <w:pPr>
        <w:pStyle w:val="LegHeadBold"/>
        <w:keepNext/>
      </w:pPr>
      <w:r w:rsidRPr="00294055">
        <w:t>COMPETITION ACT 89 OF 1998</w:t>
      </w:r>
    </w:p>
    <w:p w14:paraId="434F7652" w14:textId="014601B2" w:rsidR="002E4B1A" w:rsidRPr="00294055" w:rsidRDefault="00322FE6" w:rsidP="002E4B1A">
      <w:pPr>
        <w:pStyle w:val="LegText"/>
      </w:pPr>
      <w:r w:rsidRPr="00294055">
        <w:t>Competition Commission</w:t>
      </w:r>
      <w:r w:rsidR="004419E2" w:rsidRPr="00294055">
        <w:t>:</w:t>
      </w:r>
      <w:r w:rsidR="002E4B1A" w:rsidRPr="00294055">
        <w:t xml:space="preserve"> Terms of reference for market inquiry into the Liquefied Petroleum Gas (LPG) sector amended (GN 343 in </w:t>
      </w:r>
      <w:r w:rsidR="002E4B1A" w:rsidRPr="00294055">
        <w:rPr>
          <w:i/>
        </w:rPr>
        <w:t>GG</w:t>
      </w:r>
      <w:r w:rsidR="002E4B1A" w:rsidRPr="00294055">
        <w:t xml:space="preserve"> 39843 of 23 March 2016) (p4)</w:t>
      </w:r>
    </w:p>
    <w:p w14:paraId="2C7D8D4A" w14:textId="77777777" w:rsidR="00B33876" w:rsidRPr="00294055" w:rsidRDefault="00B33876" w:rsidP="00B33876">
      <w:pPr>
        <w:pStyle w:val="LegHeadBold"/>
        <w:keepNext/>
      </w:pPr>
      <w:r w:rsidRPr="00294055">
        <w:t>NATIONAL HERITAGE RESOURCES ACT 25 OF 1999</w:t>
      </w:r>
    </w:p>
    <w:p w14:paraId="0A85BEA1" w14:textId="715A092B" w:rsidR="00B750EA" w:rsidRPr="00294055" w:rsidRDefault="00B750EA" w:rsidP="00B33876">
      <w:pPr>
        <w:pStyle w:val="LegText"/>
      </w:pPr>
      <w:r w:rsidRPr="00294055">
        <w:t xml:space="preserve">Declaration of the graves of Dr James Moroka and Mr Thomas Mapikela as National Heritage Sites published (GN 366 in </w:t>
      </w:r>
      <w:r w:rsidRPr="00294055">
        <w:rPr>
          <w:i/>
        </w:rPr>
        <w:t>GG</w:t>
      </w:r>
      <w:r w:rsidRPr="00294055">
        <w:t xml:space="preserve"> 39860 of 24 March 2016) (p9)</w:t>
      </w:r>
    </w:p>
    <w:p w14:paraId="00FFC8EA" w14:textId="36F7063A" w:rsidR="00E30C55" w:rsidRPr="00294055" w:rsidRDefault="00E30C55" w:rsidP="00151E13">
      <w:pPr>
        <w:pStyle w:val="LegHeadBold"/>
        <w:keepNext/>
      </w:pPr>
      <w:r w:rsidRPr="00294055">
        <w:t>PROMOTION OF ACCESS TO INFORMATION ACT 2 OF 2000</w:t>
      </w:r>
    </w:p>
    <w:p w14:paraId="0EB4EA91" w14:textId="2E00FD5E" w:rsidR="00365474" w:rsidRPr="00294055" w:rsidRDefault="00940A45" w:rsidP="00E30C55">
      <w:pPr>
        <w:pStyle w:val="LegText"/>
      </w:pPr>
      <w:r w:rsidRPr="00294055">
        <w:t>Denel SOC Limited (DENEL)</w:t>
      </w:r>
      <w:r w:rsidR="004554E3" w:rsidRPr="00294055">
        <w:t xml:space="preserve">: </w:t>
      </w:r>
      <w:r w:rsidR="00365474" w:rsidRPr="00294055">
        <w:t xml:space="preserve">Section 14 manual published </w:t>
      </w:r>
      <w:r w:rsidRPr="00294055">
        <w:t>(</w:t>
      </w:r>
      <w:r w:rsidRPr="00294055">
        <w:rPr>
          <w:i/>
        </w:rPr>
        <w:t>GG</w:t>
      </w:r>
      <w:r w:rsidRPr="00294055">
        <w:t xml:space="preserve"> 39854 of 23 March 2016) (p3)</w:t>
      </w:r>
    </w:p>
    <w:p w14:paraId="325D9E03" w14:textId="77777777" w:rsidR="002E4B1A" w:rsidRPr="00294055" w:rsidRDefault="002E4B1A" w:rsidP="002E4B1A">
      <w:pPr>
        <w:pStyle w:val="LegHeadBold"/>
        <w:keepNext/>
      </w:pPr>
      <w:r w:rsidRPr="00294055">
        <w:t>INDEPENDENT COMMUNICATIONS AUTHORITY OF SOUTH AFRICA ACT 13 OF 2000</w:t>
      </w:r>
    </w:p>
    <w:p w14:paraId="4C83B746" w14:textId="77777777" w:rsidR="002E4B1A" w:rsidRPr="00294055" w:rsidRDefault="002E4B1A" w:rsidP="002E4B1A">
      <w:pPr>
        <w:pStyle w:val="LegHeadBold"/>
        <w:keepNext/>
      </w:pPr>
      <w:r w:rsidRPr="00294055">
        <w:t xml:space="preserve">Independent Communications Authority of South Africa (ICASA): </w:t>
      </w:r>
    </w:p>
    <w:p w14:paraId="5A71910E" w14:textId="181C7DEB" w:rsidR="002E4B1A" w:rsidRPr="00294055" w:rsidRDefault="002E4B1A" w:rsidP="002E4B1A">
      <w:pPr>
        <w:pStyle w:val="LegText"/>
      </w:pPr>
      <w:r w:rsidRPr="00294055">
        <w:t xml:space="preserve">ICASA South African Music Content Regulations, 2016 published </w:t>
      </w:r>
      <w:r w:rsidR="00360007" w:rsidRPr="00294055">
        <w:t xml:space="preserve">and ICASA South African Music Content Regulations published in GenN 153 in </w:t>
      </w:r>
      <w:r w:rsidR="00360007" w:rsidRPr="00294055">
        <w:rPr>
          <w:i/>
        </w:rPr>
        <w:t>GG</w:t>
      </w:r>
      <w:r w:rsidR="00360007" w:rsidRPr="00294055">
        <w:t xml:space="preserve"> 28453 of 31 January 2006 repealed </w:t>
      </w:r>
      <w:r w:rsidRPr="00294055">
        <w:t>with effect from 18 months after publication</w:t>
      </w:r>
      <w:r w:rsidR="00360007" w:rsidRPr="00294055">
        <w:t xml:space="preserve"> (GN 344 in </w:t>
      </w:r>
      <w:r w:rsidR="00360007" w:rsidRPr="00294055">
        <w:rPr>
          <w:i/>
        </w:rPr>
        <w:t>GG</w:t>
      </w:r>
      <w:r w:rsidR="00360007" w:rsidRPr="00294055">
        <w:t xml:space="preserve"> 39844 of 23 March 2016) (p4)</w:t>
      </w:r>
    </w:p>
    <w:p w14:paraId="5E6A5F21" w14:textId="5792FE34" w:rsidR="00360007" w:rsidRPr="00294055" w:rsidRDefault="00360007" w:rsidP="00360007">
      <w:pPr>
        <w:pStyle w:val="LegText"/>
      </w:pPr>
      <w:r w:rsidRPr="00294055">
        <w:t xml:space="preserve">ICASA Local Television Content Regulations published and ICASA South African Television Content Regulations published in GenN 154 in </w:t>
      </w:r>
      <w:r w:rsidRPr="00294055">
        <w:rPr>
          <w:i/>
        </w:rPr>
        <w:t>GG</w:t>
      </w:r>
      <w:r w:rsidRPr="00294055">
        <w:t xml:space="preserve"> 28454 of 31 January 2006 repealed with effect from 24 months after publication (GN 346 in </w:t>
      </w:r>
      <w:r w:rsidRPr="00294055">
        <w:rPr>
          <w:i/>
        </w:rPr>
        <w:t>GG</w:t>
      </w:r>
      <w:r w:rsidRPr="00294055">
        <w:t xml:space="preserve"> 39844 of 23 March 2016) (p79)</w:t>
      </w:r>
    </w:p>
    <w:p w14:paraId="4E88FFF5" w14:textId="3CD599B2" w:rsidR="00360007" w:rsidRPr="00294055" w:rsidRDefault="002E4B1A" w:rsidP="002E4B1A">
      <w:pPr>
        <w:pStyle w:val="LegText"/>
      </w:pPr>
      <w:r w:rsidRPr="00294055">
        <w:t>South African Local Content Reasons Document: March 2016</w:t>
      </w:r>
      <w:r w:rsidR="00360007" w:rsidRPr="00294055">
        <w:t xml:space="preserve"> published </w:t>
      </w:r>
      <w:r w:rsidR="00360007" w:rsidRPr="00294055">
        <w:br/>
        <w:t xml:space="preserve">(GN 345 in </w:t>
      </w:r>
      <w:r w:rsidR="00360007" w:rsidRPr="00294055">
        <w:rPr>
          <w:i/>
        </w:rPr>
        <w:t>GG</w:t>
      </w:r>
      <w:r w:rsidR="00360007" w:rsidRPr="00294055">
        <w:t xml:space="preserve"> 39844 of 23 March 2016) (p9)</w:t>
      </w:r>
    </w:p>
    <w:p w14:paraId="057B4E97" w14:textId="77777777" w:rsidR="00E9672B" w:rsidRPr="00294055" w:rsidRDefault="00E9672B" w:rsidP="00E9672B">
      <w:pPr>
        <w:pStyle w:val="LegHeadBold"/>
        <w:keepNext/>
      </w:pPr>
      <w:r w:rsidRPr="00294055">
        <w:t>INDEPENDENT COMMUNICATIONS AUTHORITY OF SOUTH AFRICA ACT 13 OF 2000 &amp; ELECTRONIC COMMUNICATIONS ACT 36 OF 2005</w:t>
      </w:r>
    </w:p>
    <w:p w14:paraId="66829AAC" w14:textId="77777777" w:rsidR="00E9672B" w:rsidRPr="00294055" w:rsidRDefault="00E9672B" w:rsidP="00E9672B">
      <w:pPr>
        <w:pStyle w:val="LegText"/>
      </w:pPr>
      <w:r w:rsidRPr="00294055">
        <w:t xml:space="preserve">Independent Communications Authority of South Africa (ICASA): Notice of public hearings in respect of draft regulations on the code of conduct for premium rated services published for comment in GN 1260 in </w:t>
      </w:r>
      <w:r w:rsidRPr="00294055">
        <w:rPr>
          <w:i/>
        </w:rPr>
        <w:t>GG</w:t>
      </w:r>
      <w:r w:rsidRPr="00294055">
        <w:t xml:space="preserve"> 39536 of 17 December 2015 published </w:t>
      </w:r>
      <w:r w:rsidRPr="00294055">
        <w:br/>
        <w:t xml:space="preserve">(GN 371 in </w:t>
      </w:r>
      <w:r w:rsidRPr="00294055">
        <w:rPr>
          <w:i/>
        </w:rPr>
        <w:t>GG</w:t>
      </w:r>
      <w:r w:rsidRPr="00294055">
        <w:t xml:space="preserve"> 39861 of 24 March 2016) (p55)</w:t>
      </w:r>
    </w:p>
    <w:p w14:paraId="52BF9468" w14:textId="77777777" w:rsidR="00B750EA" w:rsidRPr="00294055" w:rsidRDefault="00B750EA" w:rsidP="00B750EA">
      <w:pPr>
        <w:pStyle w:val="LegHeadBold"/>
        <w:keepNext/>
      </w:pPr>
      <w:r w:rsidRPr="00294055">
        <w:t>DIPLOMATIC IMMUNITIES AND PRIVILEGES ACT 37 OF 2001</w:t>
      </w:r>
    </w:p>
    <w:p w14:paraId="007FD980" w14:textId="2E2DFBF0" w:rsidR="00B750EA" w:rsidRPr="00294055" w:rsidRDefault="00B750EA" w:rsidP="00B750EA">
      <w:pPr>
        <w:pStyle w:val="LegText"/>
      </w:pPr>
      <w:r w:rsidRPr="00294055">
        <w:t xml:space="preserve">Notice of the recognition of the New Development Bank for the purposes of granting immunities and privileges published (GN 367 in </w:t>
      </w:r>
      <w:r w:rsidRPr="00294055">
        <w:rPr>
          <w:i/>
        </w:rPr>
        <w:t>GG</w:t>
      </w:r>
      <w:r w:rsidRPr="00294055">
        <w:t xml:space="preserve"> 39860 of 24 March 2016) (p11)</w:t>
      </w:r>
    </w:p>
    <w:p w14:paraId="212C4A2E" w14:textId="77777777" w:rsidR="0029493A" w:rsidRPr="00294055" w:rsidRDefault="0029493A" w:rsidP="0029493A">
      <w:pPr>
        <w:pStyle w:val="LegHeadBold"/>
        <w:keepNext/>
      </w:pPr>
      <w:r w:rsidRPr="00294055">
        <w:t>SPATIAL DATA INFRASTRUCTURE ACT 54 OF 2003</w:t>
      </w:r>
    </w:p>
    <w:p w14:paraId="2D048342" w14:textId="3B2679F6" w:rsidR="0029493A" w:rsidRPr="00294055" w:rsidRDefault="0029493A" w:rsidP="0029493A">
      <w:pPr>
        <w:pStyle w:val="LegText"/>
      </w:pPr>
      <w:r w:rsidRPr="00294055">
        <w:t xml:space="preserve">Notice of publication for comment of the Draft National Standard on Land Cover Classes and Definitions published (GenN 148 in </w:t>
      </w:r>
      <w:r w:rsidRPr="00294055">
        <w:rPr>
          <w:i/>
        </w:rPr>
        <w:t>GG</w:t>
      </w:r>
      <w:r w:rsidRPr="00294055">
        <w:t xml:space="preserve"> 39860 of 24 March 2016) (p21)</w:t>
      </w:r>
    </w:p>
    <w:p w14:paraId="28B957E4" w14:textId="3A0AD047" w:rsidR="006659CC" w:rsidRPr="00294055" w:rsidRDefault="006659CC" w:rsidP="002E4B1A">
      <w:pPr>
        <w:pStyle w:val="LegHeadBold"/>
        <w:keepNext/>
      </w:pPr>
      <w:r w:rsidRPr="00294055">
        <w:lastRenderedPageBreak/>
        <w:t>AUDITING PROFESSION ACT 26 OF 2005</w:t>
      </w:r>
    </w:p>
    <w:p w14:paraId="2674D875" w14:textId="77777777" w:rsidR="006659CC" w:rsidRPr="00294055" w:rsidRDefault="006659CC" w:rsidP="006659CC">
      <w:pPr>
        <w:pStyle w:val="LegHeadBold"/>
        <w:keepNext/>
      </w:pPr>
      <w:r w:rsidRPr="00294055">
        <w:t>Independent Regulatory Board for Auditors (IRBA):</w:t>
      </w:r>
    </w:p>
    <w:p w14:paraId="6AF23E4A" w14:textId="118A62BF" w:rsidR="0029493A" w:rsidRPr="00294055" w:rsidRDefault="0029493A" w:rsidP="006659CC">
      <w:pPr>
        <w:pStyle w:val="LegText"/>
      </w:pPr>
      <w:r w:rsidRPr="00294055">
        <w:t>Notice of amendments to the Code of Professional Conduct for Registered Auditors relating to the provision of Non-Assurance Services</w:t>
      </w:r>
      <w:r w:rsidRPr="00294055">
        <w:rPr>
          <w:rStyle w:val="FootnoteReference"/>
        </w:rPr>
        <w:footnoteReference w:id="2"/>
      </w:r>
      <w:r w:rsidRPr="00294055">
        <w:t xml:space="preserve"> and Public Interest Entities</w:t>
      </w:r>
      <w:r w:rsidR="00FF2931" w:rsidRPr="00294055">
        <w:rPr>
          <w:rStyle w:val="FootnoteReference"/>
        </w:rPr>
        <w:footnoteReference w:id="3"/>
      </w:r>
      <w:r w:rsidRPr="00294055">
        <w:t xml:space="preserve"> published </w:t>
      </w:r>
      <w:r w:rsidRPr="00294055">
        <w:br/>
        <w:t xml:space="preserve">(BN 32 in </w:t>
      </w:r>
      <w:r w:rsidRPr="00294055">
        <w:rPr>
          <w:i/>
        </w:rPr>
        <w:t>GG</w:t>
      </w:r>
      <w:r w:rsidRPr="00294055">
        <w:t xml:space="preserve"> 39860 of 24 March 2016) (p28)</w:t>
      </w:r>
    </w:p>
    <w:p w14:paraId="45DC12D0" w14:textId="42CFF643" w:rsidR="004040CC" w:rsidRPr="00294055" w:rsidRDefault="004040CC" w:rsidP="004040CC">
      <w:pPr>
        <w:pStyle w:val="LegHeadBold"/>
        <w:keepNext/>
      </w:pPr>
      <w:r w:rsidRPr="00294055">
        <w:t>ELECTRONIC COMMUNICATIONS ACT 36 OF 2005</w:t>
      </w:r>
    </w:p>
    <w:p w14:paraId="4A661C47" w14:textId="77777777" w:rsidR="00AD26BD" w:rsidRPr="00294055" w:rsidRDefault="004040CC" w:rsidP="00AD26BD">
      <w:pPr>
        <w:pStyle w:val="LegHeadBold"/>
        <w:keepNext/>
      </w:pPr>
      <w:r w:rsidRPr="00294055">
        <w:t xml:space="preserve">Independent Communications Authority of South Africa (ICASA): </w:t>
      </w:r>
    </w:p>
    <w:p w14:paraId="443F9057" w14:textId="14D3AAA1" w:rsidR="004040CC" w:rsidRPr="00294055" w:rsidRDefault="004040CC" w:rsidP="00940A45">
      <w:pPr>
        <w:pStyle w:val="LegText"/>
      </w:pPr>
      <w:r w:rsidRPr="00294055">
        <w:t xml:space="preserve">Numbering Plan Regulations, 2016 </w:t>
      </w:r>
      <w:r w:rsidR="00356219" w:rsidRPr="00294055">
        <w:t xml:space="preserve">and Reasons Document for the Numbering Plan Regulations, 2016, </w:t>
      </w:r>
      <w:r w:rsidRPr="00294055">
        <w:t xml:space="preserve">published and Numbering Plan Regulations, 2012 published </w:t>
      </w:r>
      <w:r w:rsidR="00940A45" w:rsidRPr="00294055">
        <w:t xml:space="preserve">in </w:t>
      </w:r>
      <w:r w:rsidRPr="00294055">
        <w:t xml:space="preserve">GenN 790 in </w:t>
      </w:r>
      <w:r w:rsidRPr="00294055">
        <w:rPr>
          <w:i/>
        </w:rPr>
        <w:t>GG</w:t>
      </w:r>
      <w:r w:rsidRPr="00294055">
        <w:t xml:space="preserve"> 35737 of 2</w:t>
      </w:r>
      <w:r w:rsidR="00940A45" w:rsidRPr="00294055">
        <w:t> </w:t>
      </w:r>
      <w:r w:rsidRPr="00294055">
        <w:t xml:space="preserve">October 2012 repealed </w:t>
      </w:r>
      <w:bookmarkStart w:id="0" w:name="_GoBack"/>
      <w:bookmarkEnd w:id="0"/>
      <w:r w:rsidRPr="00294055">
        <w:t xml:space="preserve">(GN 370 in </w:t>
      </w:r>
      <w:r w:rsidRPr="00294055">
        <w:rPr>
          <w:i/>
        </w:rPr>
        <w:t>GG</w:t>
      </w:r>
      <w:r w:rsidRPr="00294055">
        <w:t xml:space="preserve"> 39861 of 24 March 2016) (p4)</w:t>
      </w:r>
    </w:p>
    <w:p w14:paraId="7A626D37" w14:textId="5E51CA1D" w:rsidR="00333199" w:rsidRPr="00294055" w:rsidRDefault="00AD26BD" w:rsidP="00940A45">
      <w:pPr>
        <w:pStyle w:val="LegText"/>
      </w:pPr>
      <w:r w:rsidRPr="00294055">
        <w:t xml:space="preserve">Radio Frequency Spectrum Licence Fee Regulations, 2010 published in GN 754 in </w:t>
      </w:r>
      <w:r w:rsidRPr="00294055">
        <w:rPr>
          <w:i/>
        </w:rPr>
        <w:t>GG</w:t>
      </w:r>
      <w:r w:rsidRPr="00294055">
        <w:t xml:space="preserve"> 33495 of 27 August 2010 amended </w:t>
      </w:r>
      <w:r w:rsidR="00333199" w:rsidRPr="00294055">
        <w:t xml:space="preserve">with effect from 1 April 2016 </w:t>
      </w:r>
      <w:r w:rsidR="00333199" w:rsidRPr="00294055">
        <w:br/>
        <w:t xml:space="preserve">(GenN 145 in </w:t>
      </w:r>
      <w:r w:rsidR="00333199" w:rsidRPr="00294055">
        <w:rPr>
          <w:i/>
        </w:rPr>
        <w:t>GG</w:t>
      </w:r>
      <w:r w:rsidR="00333199" w:rsidRPr="00294055">
        <w:t xml:space="preserve"> 39855 of 24 March 2016) (p4)</w:t>
      </w:r>
    </w:p>
    <w:p w14:paraId="26BDBA6A" w14:textId="29DA4BFE" w:rsidR="00333199" w:rsidRPr="00294055" w:rsidRDefault="00333199" w:rsidP="00940A45">
      <w:pPr>
        <w:pStyle w:val="LegText"/>
      </w:pPr>
      <w:r w:rsidRPr="00294055">
        <w:t xml:space="preserve">Guidelines relating to Type Approval Framework, 2013 published in GenN 883 in </w:t>
      </w:r>
      <w:r w:rsidRPr="00294055">
        <w:rPr>
          <w:i/>
        </w:rPr>
        <w:t>GG</w:t>
      </w:r>
      <w:r w:rsidRPr="00294055">
        <w:t xml:space="preserve"> 36792 of 27 August 2013 amended (GN 357 in </w:t>
      </w:r>
      <w:r w:rsidRPr="00294055">
        <w:rPr>
          <w:i/>
        </w:rPr>
        <w:t>GG</w:t>
      </w:r>
      <w:r w:rsidRPr="00294055">
        <w:t xml:space="preserve"> 39856 of 24 March 2016) (p4)</w:t>
      </w:r>
    </w:p>
    <w:p w14:paraId="5B5458BE" w14:textId="46540173" w:rsidR="00333199" w:rsidRPr="00294055" w:rsidRDefault="00333199" w:rsidP="00940A45">
      <w:pPr>
        <w:pStyle w:val="LegText"/>
      </w:pPr>
      <w:r w:rsidRPr="00294055">
        <w:t xml:space="preserve">Type Approval Regulations, 2013: Increase of administrative fees in relation to type approval published with effect from 1 April 2016 (GN 358 in </w:t>
      </w:r>
      <w:r w:rsidRPr="00294055">
        <w:rPr>
          <w:i/>
        </w:rPr>
        <w:t>GG</w:t>
      </w:r>
      <w:r w:rsidRPr="00294055">
        <w:t xml:space="preserve"> 39856 of 24 March 2016) (p5)</w:t>
      </w:r>
    </w:p>
    <w:p w14:paraId="3CB02B1C" w14:textId="77777777" w:rsidR="00333199" w:rsidRPr="00294055" w:rsidRDefault="00333199" w:rsidP="00333199">
      <w:pPr>
        <w:pStyle w:val="LegHeadBold"/>
        <w:keepNext/>
      </w:pPr>
      <w:r w:rsidRPr="00294055">
        <w:t>NATIONAL QUALIFICATIONS FRAMEWORK ACT 67 OF 2008</w:t>
      </w:r>
    </w:p>
    <w:p w14:paraId="4D72AEC2" w14:textId="77777777" w:rsidR="00333199" w:rsidRPr="00294055" w:rsidRDefault="00333199" w:rsidP="00333199">
      <w:pPr>
        <w:pStyle w:val="LegHeadBold"/>
        <w:keepNext/>
      </w:pPr>
      <w:r w:rsidRPr="00294055">
        <w:t>South African Qualifications Authority (SAQA):</w:t>
      </w:r>
    </w:p>
    <w:p w14:paraId="43A71D4C" w14:textId="77777777" w:rsidR="00333199" w:rsidRPr="00294055" w:rsidRDefault="00333199" w:rsidP="00333199">
      <w:pPr>
        <w:pStyle w:val="LegText"/>
      </w:pPr>
      <w:r w:rsidRPr="00294055">
        <w:t>Applications for Professional Body Recognition and Professional Designation Registration from:</w:t>
      </w:r>
    </w:p>
    <w:p w14:paraId="444BA867" w14:textId="193B534D" w:rsidR="00333199" w:rsidRPr="00294055" w:rsidRDefault="00333199" w:rsidP="00333199">
      <w:pPr>
        <w:pStyle w:val="LegPara"/>
      </w:pPr>
      <w:r w:rsidRPr="00294055">
        <w:tab/>
        <w:t>•</w:t>
      </w:r>
      <w:r w:rsidRPr="00294055">
        <w:tab/>
        <w:t>Association of B-BBEE Professionals (ABP)</w:t>
      </w:r>
      <w:r w:rsidR="00B750EA" w:rsidRPr="00294055">
        <w:t xml:space="preserve"> </w:t>
      </w:r>
      <w:r w:rsidR="00B750EA" w:rsidRPr="00294055">
        <w:br/>
        <w:t xml:space="preserve">(GN 359 in </w:t>
      </w:r>
      <w:r w:rsidR="00B750EA" w:rsidRPr="00294055">
        <w:rPr>
          <w:i/>
        </w:rPr>
        <w:t>GG</w:t>
      </w:r>
      <w:r w:rsidR="00B750EA" w:rsidRPr="00294055">
        <w:t xml:space="preserve"> 39857 of 24 March 2016) (p4)</w:t>
      </w:r>
    </w:p>
    <w:p w14:paraId="46144108" w14:textId="0471CD2F" w:rsidR="00333199" w:rsidRPr="00294055" w:rsidRDefault="00333199" w:rsidP="00333199">
      <w:pPr>
        <w:pStyle w:val="LegPara"/>
      </w:pPr>
      <w:r w:rsidRPr="00294055">
        <w:tab/>
        <w:t>•</w:t>
      </w:r>
      <w:r w:rsidRPr="00294055">
        <w:tab/>
        <w:t>Institute of Accounting and Commerce (IAC)</w:t>
      </w:r>
      <w:r w:rsidR="00B750EA" w:rsidRPr="00294055">
        <w:t xml:space="preserve"> </w:t>
      </w:r>
      <w:r w:rsidR="00B750EA" w:rsidRPr="00294055">
        <w:br/>
        <w:t xml:space="preserve">(GN 360 in </w:t>
      </w:r>
      <w:r w:rsidR="00B750EA" w:rsidRPr="00294055">
        <w:rPr>
          <w:i/>
        </w:rPr>
        <w:t>GG</w:t>
      </w:r>
      <w:r w:rsidR="00B750EA" w:rsidRPr="00294055">
        <w:t xml:space="preserve"> 39857 of 24 March 2016) (p9)</w:t>
      </w:r>
    </w:p>
    <w:p w14:paraId="0523E035" w14:textId="1CD9280B" w:rsidR="00333199" w:rsidRPr="00294055" w:rsidRDefault="00333199" w:rsidP="00333199">
      <w:pPr>
        <w:pStyle w:val="LegPara"/>
      </w:pPr>
      <w:r w:rsidRPr="00294055">
        <w:tab/>
        <w:t>•</w:t>
      </w:r>
      <w:r w:rsidRPr="00294055">
        <w:tab/>
        <w:t>Institute of Chartered IT Professionals (ICITP</w:t>
      </w:r>
      <w:r w:rsidRPr="00294055">
        <w:rPr>
          <w:vertAlign w:val="superscript"/>
        </w:rPr>
        <w:t>®</w:t>
      </w:r>
      <w:r w:rsidR="00B750EA" w:rsidRPr="00294055">
        <w:t xml:space="preserve">) </w:t>
      </w:r>
      <w:r w:rsidR="00B750EA" w:rsidRPr="00294055">
        <w:br/>
        <w:t xml:space="preserve">(GN 361 in </w:t>
      </w:r>
      <w:r w:rsidR="00B750EA" w:rsidRPr="00294055">
        <w:rPr>
          <w:i/>
        </w:rPr>
        <w:t>GG</w:t>
      </w:r>
      <w:r w:rsidR="00B750EA" w:rsidRPr="00294055">
        <w:t xml:space="preserve"> 39857 of 24 March 2016) (p12)</w:t>
      </w:r>
    </w:p>
    <w:p w14:paraId="46F0266D" w14:textId="303ED61D" w:rsidR="00333199" w:rsidRPr="00294055" w:rsidRDefault="00333199" w:rsidP="00333199">
      <w:pPr>
        <w:pStyle w:val="LegPara"/>
      </w:pPr>
      <w:r w:rsidRPr="00294055">
        <w:tab/>
        <w:t>•</w:t>
      </w:r>
      <w:r w:rsidRPr="00294055">
        <w:tab/>
        <w:t>South African Council for the Property Valuers Profession (SACPVP)</w:t>
      </w:r>
      <w:r w:rsidR="00B750EA" w:rsidRPr="00294055">
        <w:t xml:space="preserve"> </w:t>
      </w:r>
      <w:r w:rsidR="00B750EA" w:rsidRPr="00294055">
        <w:br/>
        <w:t xml:space="preserve">(GN 362 in </w:t>
      </w:r>
      <w:r w:rsidR="00B750EA" w:rsidRPr="00294055">
        <w:rPr>
          <w:i/>
        </w:rPr>
        <w:t>GG</w:t>
      </w:r>
      <w:r w:rsidR="00B750EA" w:rsidRPr="00294055">
        <w:t xml:space="preserve"> 39857 of 24 March 2016) (p19)</w:t>
      </w:r>
    </w:p>
    <w:p w14:paraId="59BAAF5B" w14:textId="75A8F265" w:rsidR="00333199" w:rsidRPr="00294055" w:rsidRDefault="00333199" w:rsidP="00333199">
      <w:pPr>
        <w:pStyle w:val="LegPara"/>
      </w:pPr>
      <w:r w:rsidRPr="00294055">
        <w:tab/>
        <w:t>•</w:t>
      </w:r>
      <w:r w:rsidRPr="00294055">
        <w:tab/>
        <w:t>The Marketing Association of South Africa (MASA)</w:t>
      </w:r>
      <w:r w:rsidR="00B750EA" w:rsidRPr="00294055">
        <w:t xml:space="preserve"> </w:t>
      </w:r>
      <w:r w:rsidR="00B750EA" w:rsidRPr="00294055">
        <w:br/>
        <w:t xml:space="preserve">(GN 363 in </w:t>
      </w:r>
      <w:r w:rsidR="00B750EA" w:rsidRPr="00294055">
        <w:rPr>
          <w:i/>
        </w:rPr>
        <w:t>GG</w:t>
      </w:r>
      <w:r w:rsidR="00B750EA" w:rsidRPr="00294055">
        <w:t xml:space="preserve"> 39857 of 24 March 2016) (p25)</w:t>
      </w:r>
    </w:p>
    <w:p w14:paraId="5B1ACD25" w14:textId="6D68010D" w:rsidR="00333199" w:rsidRPr="00294055" w:rsidRDefault="00333199" w:rsidP="00333199">
      <w:pPr>
        <w:pStyle w:val="LegPara"/>
      </w:pPr>
      <w:r w:rsidRPr="00294055">
        <w:tab/>
        <w:t>•</w:t>
      </w:r>
      <w:r w:rsidRPr="00294055">
        <w:tab/>
        <w:t>Southern African Asset Management Association (SAAMA)</w:t>
      </w:r>
      <w:r w:rsidR="00B750EA" w:rsidRPr="00294055">
        <w:t xml:space="preserve"> </w:t>
      </w:r>
      <w:r w:rsidR="00B750EA" w:rsidRPr="00294055">
        <w:br/>
        <w:t xml:space="preserve">(GN 364 in </w:t>
      </w:r>
      <w:r w:rsidR="00B750EA" w:rsidRPr="00294055">
        <w:rPr>
          <w:i/>
        </w:rPr>
        <w:t>GG</w:t>
      </w:r>
      <w:r w:rsidR="00B750EA" w:rsidRPr="00294055">
        <w:t xml:space="preserve"> 39857 of 24 March 2016) (p27)</w:t>
      </w:r>
    </w:p>
    <w:p w14:paraId="66953BEB" w14:textId="49FD535F" w:rsidR="00333199" w:rsidRPr="00294055" w:rsidRDefault="00333199" w:rsidP="00333199">
      <w:pPr>
        <w:pStyle w:val="LegPara"/>
      </w:pPr>
      <w:r w:rsidRPr="00294055">
        <w:tab/>
        <w:t>•</w:t>
      </w:r>
      <w:r w:rsidRPr="00294055">
        <w:tab/>
        <w:t>South African Sport Confederation and Olympic Committee (SASCOC)</w:t>
      </w:r>
      <w:r w:rsidR="00B750EA" w:rsidRPr="00294055">
        <w:t xml:space="preserve"> </w:t>
      </w:r>
      <w:r w:rsidR="00B750EA" w:rsidRPr="00294055">
        <w:br/>
        <w:t xml:space="preserve">(GN 365 in </w:t>
      </w:r>
      <w:r w:rsidR="00B750EA" w:rsidRPr="00294055">
        <w:rPr>
          <w:i/>
        </w:rPr>
        <w:t>GG</w:t>
      </w:r>
      <w:r w:rsidR="00B750EA" w:rsidRPr="00294055">
        <w:t xml:space="preserve"> 39857 of 24 March 2016) (p34)</w:t>
      </w:r>
    </w:p>
    <w:p w14:paraId="434C47F4" w14:textId="06288DB1" w:rsidR="00333199" w:rsidRPr="00294055" w:rsidRDefault="00333199" w:rsidP="00333199">
      <w:pPr>
        <w:pStyle w:val="LegText"/>
      </w:pPr>
      <w:r w:rsidRPr="00294055">
        <w:t>published for comment</w:t>
      </w:r>
    </w:p>
    <w:p w14:paraId="752A3CF4" w14:textId="5171250B" w:rsidR="000C11FB" w:rsidRPr="00294055" w:rsidRDefault="000C11FB" w:rsidP="00822E97">
      <w:pPr>
        <w:pStyle w:val="LegHeadCenteredBold"/>
      </w:pPr>
      <w:r w:rsidRPr="00294055">
        <w:t>BILL</w:t>
      </w:r>
    </w:p>
    <w:p w14:paraId="0EBE6769" w14:textId="2C997622" w:rsidR="00940A45" w:rsidRPr="00294055" w:rsidRDefault="00940A45" w:rsidP="00C64677">
      <w:pPr>
        <w:pStyle w:val="LegText"/>
      </w:pPr>
      <w:r w:rsidRPr="00294055">
        <w:t xml:space="preserve">Draft Marine Spatial Planning Bill, 2016 published for comment </w:t>
      </w:r>
      <w:r w:rsidRPr="00294055">
        <w:br/>
        <w:t xml:space="preserve">(GN 347 in </w:t>
      </w:r>
      <w:r w:rsidRPr="00294055">
        <w:rPr>
          <w:i/>
        </w:rPr>
        <w:t>GG</w:t>
      </w:r>
      <w:r w:rsidRPr="00294055">
        <w:t xml:space="preserve"> 39847 of 24 March 2016) (p4)</w:t>
      </w:r>
    </w:p>
    <w:p w14:paraId="2013B37E" w14:textId="70715C2A" w:rsidR="00042A95" w:rsidRPr="00294055" w:rsidRDefault="00042A95" w:rsidP="00822E97">
      <w:pPr>
        <w:pStyle w:val="LegHeadCenteredBold"/>
      </w:pPr>
      <w:r w:rsidRPr="00294055">
        <w:lastRenderedPageBreak/>
        <w:t>PROVINCIAL LEGISLATION</w:t>
      </w:r>
    </w:p>
    <w:p w14:paraId="00D33ED4" w14:textId="77777777" w:rsidR="00A72EB8" w:rsidRPr="00294055" w:rsidRDefault="00A72EB8" w:rsidP="002D5D76">
      <w:pPr>
        <w:pStyle w:val="LegHeadBold"/>
        <w:keepNext/>
        <w:rPr>
          <w:lang w:val="af-ZA"/>
        </w:rPr>
      </w:pPr>
      <w:r w:rsidRPr="00294055">
        <w:rPr>
          <w:lang w:val="af-ZA"/>
        </w:rPr>
        <w:t>EASTERN CAPE</w:t>
      </w:r>
    </w:p>
    <w:p w14:paraId="431E095B" w14:textId="77777777" w:rsidR="00A72EB8" w:rsidRPr="00294055" w:rsidRDefault="00A72EB8" w:rsidP="002D5D76">
      <w:pPr>
        <w:pStyle w:val="LegText"/>
      </w:pPr>
      <w:r w:rsidRPr="00294055">
        <w:t xml:space="preserve">Spatial Planning and Land Use Management Act 16 of 2013: </w:t>
      </w:r>
      <w:proofErr w:type="spellStart"/>
      <w:r w:rsidRPr="00294055">
        <w:t>Nxuba</w:t>
      </w:r>
      <w:proofErr w:type="spellEnd"/>
      <w:r w:rsidRPr="00294055">
        <w:t xml:space="preserve">; </w:t>
      </w:r>
      <w:proofErr w:type="spellStart"/>
      <w:r w:rsidRPr="00294055">
        <w:t>Lukhanji</w:t>
      </w:r>
      <w:proofErr w:type="spellEnd"/>
      <w:r w:rsidRPr="00294055">
        <w:t xml:space="preserve">; </w:t>
      </w:r>
      <w:proofErr w:type="spellStart"/>
      <w:r w:rsidRPr="00294055">
        <w:t>Ingquza</w:t>
      </w:r>
      <w:proofErr w:type="spellEnd"/>
      <w:r w:rsidRPr="00294055">
        <w:t xml:space="preserve"> Hill; Kou-Kamma; Sundays River Valley; </w:t>
      </w:r>
      <w:proofErr w:type="spellStart"/>
      <w:r w:rsidRPr="00294055">
        <w:t>Makana</w:t>
      </w:r>
      <w:proofErr w:type="spellEnd"/>
      <w:r w:rsidRPr="00294055">
        <w:t xml:space="preserve">; </w:t>
      </w:r>
      <w:proofErr w:type="spellStart"/>
      <w:r w:rsidRPr="00294055">
        <w:t>Emalahleni</w:t>
      </w:r>
      <w:proofErr w:type="spellEnd"/>
      <w:r w:rsidRPr="00294055">
        <w:t xml:space="preserve">; </w:t>
      </w:r>
      <w:proofErr w:type="spellStart"/>
      <w:r w:rsidRPr="00294055">
        <w:t>Sakhisizwe</w:t>
      </w:r>
      <w:proofErr w:type="spellEnd"/>
      <w:r w:rsidRPr="00294055">
        <w:t xml:space="preserve"> and </w:t>
      </w:r>
      <w:proofErr w:type="spellStart"/>
      <w:r w:rsidRPr="00294055">
        <w:t>Ngqushwa</w:t>
      </w:r>
      <w:proofErr w:type="spellEnd"/>
      <w:r w:rsidRPr="00294055">
        <w:t xml:space="preserve"> Local Municipalities: By-law on Spatial Planning and Land Use Management published </w:t>
      </w:r>
      <w:r w:rsidRPr="00294055">
        <w:br/>
        <w:t xml:space="preserve">(LANs 31-39 in </w:t>
      </w:r>
      <w:r w:rsidRPr="00294055">
        <w:rPr>
          <w:i/>
        </w:rPr>
        <w:t>PG</w:t>
      </w:r>
      <w:r w:rsidRPr="00294055">
        <w:t xml:space="preserve"> 3631-3639 of 24 March 2016) (p4)</w:t>
      </w:r>
    </w:p>
    <w:p w14:paraId="3EDECA6C" w14:textId="77777777" w:rsidR="00EA4225" w:rsidRPr="00294055" w:rsidRDefault="00EA4225" w:rsidP="00EA4225">
      <w:pPr>
        <w:pStyle w:val="LegHeadBold"/>
        <w:keepNext/>
        <w:spacing w:before="60"/>
        <w:rPr>
          <w:lang w:val="af-ZA"/>
        </w:rPr>
      </w:pPr>
      <w:r w:rsidRPr="00294055">
        <w:rPr>
          <w:lang w:val="af-ZA"/>
        </w:rPr>
        <w:t>FREE STATE</w:t>
      </w:r>
    </w:p>
    <w:p w14:paraId="040877E4" w14:textId="77777777" w:rsidR="00EA4225" w:rsidRPr="00294055" w:rsidRDefault="00EA4225" w:rsidP="002D5D76">
      <w:pPr>
        <w:pStyle w:val="LegText"/>
        <w:rPr>
          <w:b/>
          <w:lang w:val="af-ZA"/>
        </w:rPr>
      </w:pPr>
      <w:r w:rsidRPr="00294055">
        <w:rPr>
          <w:lang w:val="af-ZA"/>
        </w:rPr>
        <w:t xml:space="preserve">Spatial Planning and Land Use Management Act 16 of 2013: Nketoana Local Municipality: By-law on Municipal Land Use Planning published with effect from the date that the Spatial Planning and Land Use Management Act 16 of 2013 </w:t>
      </w:r>
      <w:r w:rsidRPr="00294055">
        <w:rPr>
          <w:rStyle w:val="FootnoteReference"/>
          <w:lang w:val="af-ZA"/>
        </w:rPr>
        <w:footnoteReference w:id="4"/>
      </w:r>
      <w:r w:rsidRPr="00294055">
        <w:rPr>
          <w:lang w:val="af-ZA"/>
        </w:rPr>
        <w:t xml:space="preserve"> comes into operation in the municipal area of the Municipality (PN 229 in </w:t>
      </w:r>
      <w:r w:rsidRPr="00294055">
        <w:rPr>
          <w:i/>
          <w:lang w:val="af-ZA"/>
        </w:rPr>
        <w:t>PG</w:t>
      </w:r>
      <w:r w:rsidRPr="00294055">
        <w:rPr>
          <w:lang w:val="af-ZA"/>
        </w:rPr>
        <w:t xml:space="preserve"> 164 of 24 March 2016) (p2)</w:t>
      </w:r>
    </w:p>
    <w:p w14:paraId="1B1DE07B" w14:textId="77777777" w:rsidR="00EA4225" w:rsidRPr="00294055" w:rsidRDefault="00EA4225" w:rsidP="00EA4225">
      <w:pPr>
        <w:pStyle w:val="LegHeadBold"/>
        <w:keepNext/>
        <w:spacing w:before="60"/>
        <w:rPr>
          <w:lang w:val="af-ZA"/>
        </w:rPr>
      </w:pPr>
      <w:r w:rsidRPr="00294055">
        <w:rPr>
          <w:lang w:val="af-ZA"/>
        </w:rPr>
        <w:t>GAUTENG</w:t>
      </w:r>
    </w:p>
    <w:p w14:paraId="64398BC0" w14:textId="77777777" w:rsidR="00EA4225" w:rsidRPr="00294055" w:rsidRDefault="00EA4225" w:rsidP="002D5D76">
      <w:pPr>
        <w:pStyle w:val="LegText"/>
        <w:rPr>
          <w:b/>
          <w:lang w:val="af-ZA"/>
        </w:rPr>
      </w:pPr>
      <w:r w:rsidRPr="00294055">
        <w:rPr>
          <w:lang w:val="af-ZA"/>
        </w:rPr>
        <w:t xml:space="preserve">Local Government: Municipal Systems Act 32 of 2000: Merafong City Local Municipality: Amendments to Tariff of charges published with effect from 1 July 2015 </w:t>
      </w:r>
      <w:r w:rsidRPr="00294055">
        <w:rPr>
          <w:lang w:val="af-ZA"/>
        </w:rPr>
        <w:br/>
        <w:t xml:space="preserve">(LAN 443 in </w:t>
      </w:r>
      <w:r w:rsidRPr="00294055">
        <w:rPr>
          <w:i/>
          <w:lang w:val="af-ZA"/>
        </w:rPr>
        <w:t>PG</w:t>
      </w:r>
      <w:r w:rsidRPr="00294055">
        <w:rPr>
          <w:lang w:val="af-ZA"/>
        </w:rPr>
        <w:t xml:space="preserve"> 100 of 23 March 2016) </w:t>
      </w:r>
      <w:r w:rsidRPr="00294055">
        <w:rPr>
          <w:rStyle w:val="FootnoteReference"/>
          <w:lang w:val="af-ZA"/>
        </w:rPr>
        <w:footnoteReference w:id="5"/>
      </w:r>
      <w:r w:rsidRPr="00294055">
        <w:rPr>
          <w:lang w:val="af-ZA"/>
        </w:rPr>
        <w:t xml:space="preserve"> (p176)</w:t>
      </w:r>
    </w:p>
    <w:p w14:paraId="0EB32004" w14:textId="77777777" w:rsidR="00EA4225" w:rsidRPr="00294055" w:rsidRDefault="00EA4225" w:rsidP="002D5D76">
      <w:pPr>
        <w:pStyle w:val="LegText"/>
        <w:rPr>
          <w:b/>
          <w:lang w:val="af-ZA"/>
        </w:rPr>
      </w:pPr>
      <w:r w:rsidRPr="00294055">
        <w:rPr>
          <w:lang w:val="af-ZA"/>
        </w:rPr>
        <w:t xml:space="preserve">Local Government: Municipal Property Rates Act 6 of 2004: Merafong City Local Municipality: General assessment rates for the 2015/2016 financial year published </w:t>
      </w:r>
      <w:r w:rsidRPr="00294055">
        <w:rPr>
          <w:lang w:val="af-ZA"/>
        </w:rPr>
        <w:br/>
        <w:t xml:space="preserve">(LAN 467 in </w:t>
      </w:r>
      <w:r w:rsidRPr="00294055">
        <w:rPr>
          <w:i/>
          <w:lang w:val="af-ZA"/>
        </w:rPr>
        <w:t>PG</w:t>
      </w:r>
      <w:r w:rsidRPr="00294055">
        <w:rPr>
          <w:lang w:val="af-ZA"/>
        </w:rPr>
        <w:t xml:space="preserve"> 100 of 23 March 2016) </w:t>
      </w:r>
      <w:r w:rsidRPr="00294055">
        <w:rPr>
          <w:rStyle w:val="FootnoteReference"/>
          <w:lang w:val="af-ZA"/>
        </w:rPr>
        <w:footnoteReference w:id="6"/>
      </w:r>
      <w:r w:rsidRPr="00294055">
        <w:rPr>
          <w:lang w:val="af-ZA"/>
        </w:rPr>
        <w:t xml:space="preserve"> (p225)</w:t>
      </w:r>
    </w:p>
    <w:p w14:paraId="1FB12C07" w14:textId="77777777" w:rsidR="00A72EB8" w:rsidRPr="00294055" w:rsidRDefault="00A72EB8" w:rsidP="002D5D76">
      <w:pPr>
        <w:pStyle w:val="LegHeadBold"/>
        <w:keepNext/>
        <w:rPr>
          <w:lang w:val="af-ZA"/>
        </w:rPr>
      </w:pPr>
      <w:r w:rsidRPr="00294055">
        <w:rPr>
          <w:lang w:val="af-ZA"/>
        </w:rPr>
        <w:t>LIMPOPO</w:t>
      </w:r>
    </w:p>
    <w:p w14:paraId="6AF2C41C" w14:textId="77777777" w:rsidR="00A72EB8" w:rsidRPr="00294055" w:rsidRDefault="00A72EB8" w:rsidP="002D5D76">
      <w:pPr>
        <w:pStyle w:val="LegText"/>
      </w:pPr>
      <w:r w:rsidRPr="00294055">
        <w:t xml:space="preserve">Limpopo Environmental Management Act 7 of 2003: Open Season: Game, 2016 published </w:t>
      </w:r>
      <w:r w:rsidRPr="00294055">
        <w:br/>
        <w:t xml:space="preserve">(PN 31 in </w:t>
      </w:r>
      <w:r w:rsidRPr="00294055">
        <w:rPr>
          <w:i/>
        </w:rPr>
        <w:t>PG</w:t>
      </w:r>
      <w:r w:rsidRPr="00294055">
        <w:t xml:space="preserve"> 2694 of 23 March 2016) (p4)</w:t>
      </w:r>
    </w:p>
    <w:p w14:paraId="1ACA43EA" w14:textId="77777777" w:rsidR="00643549" w:rsidRPr="00294055" w:rsidRDefault="00643549" w:rsidP="002D5D76">
      <w:pPr>
        <w:pStyle w:val="LegHeadBold"/>
        <w:keepNext/>
        <w:rPr>
          <w:lang w:val="af-ZA"/>
        </w:rPr>
      </w:pPr>
      <w:r w:rsidRPr="00294055">
        <w:rPr>
          <w:lang w:val="af-ZA"/>
        </w:rPr>
        <w:t>MPUMALANGA</w:t>
      </w:r>
    </w:p>
    <w:p w14:paraId="5C9C1783" w14:textId="77777777" w:rsidR="00643549" w:rsidRPr="00294055" w:rsidRDefault="00643549" w:rsidP="002D5D76">
      <w:pPr>
        <w:pStyle w:val="LegText"/>
        <w:rPr>
          <w:b/>
          <w:lang w:val="af-ZA"/>
        </w:rPr>
      </w:pPr>
      <w:r w:rsidRPr="00294055">
        <w:rPr>
          <w:lang w:val="af-ZA"/>
        </w:rPr>
        <w:t xml:space="preserve">Mpumalanga Commissions of Inquiry Act 11 of 1998: Extension of Commission of Inquiry: Socio-economic conditions of farm dwellers in Mpumalanga published </w:t>
      </w:r>
      <w:r w:rsidRPr="00294055">
        <w:rPr>
          <w:lang w:val="af-ZA"/>
        </w:rPr>
        <w:br/>
        <w:t xml:space="preserve">(PremN 3 in </w:t>
      </w:r>
      <w:r w:rsidRPr="00294055">
        <w:rPr>
          <w:i/>
          <w:lang w:val="af-ZA"/>
        </w:rPr>
        <w:t xml:space="preserve">PG </w:t>
      </w:r>
      <w:r w:rsidRPr="00294055">
        <w:rPr>
          <w:lang w:val="af-ZA"/>
        </w:rPr>
        <w:t xml:space="preserve">2668 of 22 March 2016) (p4) </w:t>
      </w:r>
    </w:p>
    <w:p w14:paraId="6B3EDC92" w14:textId="77777777" w:rsidR="00643549" w:rsidRPr="00294055" w:rsidRDefault="00643549" w:rsidP="002D5D76">
      <w:pPr>
        <w:pStyle w:val="LegText"/>
        <w:rPr>
          <w:b/>
          <w:lang w:val="af-ZA"/>
        </w:rPr>
      </w:pPr>
      <w:r w:rsidRPr="00294055">
        <w:rPr>
          <w:lang w:val="af-ZA"/>
        </w:rPr>
        <w:t xml:space="preserve">Mpumalanga Gambling Act 5 of 1995: Draft amendments to the Mpumalanga Gambling Rules published for comment (PN 24 in </w:t>
      </w:r>
      <w:r w:rsidRPr="00294055">
        <w:rPr>
          <w:i/>
          <w:lang w:val="af-ZA"/>
        </w:rPr>
        <w:t xml:space="preserve">PG </w:t>
      </w:r>
      <w:r w:rsidRPr="00294055">
        <w:rPr>
          <w:lang w:val="af-ZA"/>
        </w:rPr>
        <w:t>2669 of 24 March 2016) (p4)</w:t>
      </w:r>
    </w:p>
    <w:p w14:paraId="65A0C107" w14:textId="77777777" w:rsidR="00643549" w:rsidRPr="00294055" w:rsidRDefault="00643549" w:rsidP="002D5D76">
      <w:pPr>
        <w:pStyle w:val="LegHeadBold"/>
        <w:keepNext/>
        <w:rPr>
          <w:lang w:val="af-ZA"/>
        </w:rPr>
      </w:pPr>
      <w:r w:rsidRPr="00294055">
        <w:rPr>
          <w:lang w:val="af-ZA"/>
        </w:rPr>
        <w:t>NORTHERN CAPE</w:t>
      </w:r>
    </w:p>
    <w:p w14:paraId="631A0A46" w14:textId="77777777" w:rsidR="00643549" w:rsidRPr="00294055" w:rsidRDefault="00643549" w:rsidP="002D5D76">
      <w:pPr>
        <w:pStyle w:val="LegText"/>
        <w:rPr>
          <w:b/>
          <w:lang w:val="af-ZA"/>
        </w:rPr>
      </w:pPr>
      <w:r w:rsidRPr="00294055">
        <w:rPr>
          <w:lang w:val="af-ZA"/>
        </w:rPr>
        <w:t xml:space="preserve">Spatial Planning and Land Use Management Act 16 of 2013: John Taolo Gaetsewe District Municipality: Notice of commencement of the review of the Spatial Development Framework (SDF) published with effect from 1 March 2016 (MN 4 in </w:t>
      </w:r>
      <w:r w:rsidRPr="00294055">
        <w:rPr>
          <w:i/>
          <w:lang w:val="af-ZA"/>
        </w:rPr>
        <w:t xml:space="preserve">PG </w:t>
      </w:r>
      <w:r w:rsidRPr="00294055">
        <w:rPr>
          <w:lang w:val="af-ZA"/>
        </w:rPr>
        <w:t>1998 of 21 March 2016) (p10)</w:t>
      </w:r>
    </w:p>
    <w:p w14:paraId="79090C5F" w14:textId="77777777" w:rsidR="00643549" w:rsidRPr="00294055" w:rsidRDefault="00643549" w:rsidP="002D5D76">
      <w:pPr>
        <w:pStyle w:val="LegText"/>
        <w:rPr>
          <w:b/>
          <w:lang w:val="af-ZA"/>
        </w:rPr>
      </w:pPr>
      <w:r w:rsidRPr="00294055">
        <w:rPr>
          <w:lang w:val="af-ZA"/>
        </w:rPr>
        <w:t xml:space="preserve">Remuneration of Public Office Bearers Act 20 of 1998: Determination of the upper limit of salaries and allowances of the Members of the Executive Council and Members of the Provincial Legislature published with effect from 1 April 2015 (PremN 1 in </w:t>
      </w:r>
      <w:r w:rsidRPr="00294055">
        <w:rPr>
          <w:i/>
          <w:lang w:val="af-ZA"/>
        </w:rPr>
        <w:t>PG</w:t>
      </w:r>
      <w:r w:rsidRPr="00294055">
        <w:rPr>
          <w:lang w:val="af-ZA"/>
        </w:rPr>
        <w:t xml:space="preserve"> 1999 of 23 March 2016) (p4)</w:t>
      </w:r>
    </w:p>
    <w:p w14:paraId="74C06073" w14:textId="77777777" w:rsidR="00EA4225" w:rsidRPr="00294055" w:rsidRDefault="00EA4225" w:rsidP="00EA4225">
      <w:pPr>
        <w:pStyle w:val="LegHeadBold"/>
        <w:keepNext/>
        <w:spacing w:before="60"/>
        <w:rPr>
          <w:lang w:val="af-ZA"/>
        </w:rPr>
      </w:pPr>
      <w:r w:rsidRPr="00294055">
        <w:rPr>
          <w:lang w:val="af-ZA"/>
        </w:rPr>
        <w:t>NORTH WEST</w:t>
      </w:r>
    </w:p>
    <w:p w14:paraId="1341207A" w14:textId="77777777" w:rsidR="00EA4225" w:rsidRPr="00294055" w:rsidRDefault="00EA4225" w:rsidP="002D5D76">
      <w:pPr>
        <w:pStyle w:val="LegText"/>
        <w:rPr>
          <w:b/>
          <w:lang w:val="af-ZA"/>
        </w:rPr>
      </w:pPr>
      <w:r w:rsidRPr="00294055">
        <w:rPr>
          <w:lang w:val="af-ZA"/>
        </w:rPr>
        <w:t xml:space="preserve">Spatial Planning and Land Use Management Act 16 of 2013: Tlokwe City Council: By-law on Spatial Planning and Land Use Management published </w:t>
      </w:r>
      <w:r w:rsidRPr="00294055">
        <w:rPr>
          <w:lang w:val="af-ZA"/>
        </w:rPr>
        <w:br/>
        <w:t xml:space="preserve">(PN 36 in </w:t>
      </w:r>
      <w:r w:rsidRPr="00294055">
        <w:rPr>
          <w:i/>
          <w:lang w:val="af-ZA"/>
        </w:rPr>
        <w:t>PG</w:t>
      </w:r>
      <w:r w:rsidRPr="00294055">
        <w:rPr>
          <w:lang w:val="af-ZA"/>
        </w:rPr>
        <w:t xml:space="preserve"> 7629 of 22 March 2016) (p52)</w:t>
      </w:r>
    </w:p>
    <w:p w14:paraId="4487B62C" w14:textId="77777777" w:rsidR="00EA4225" w:rsidRPr="00294055" w:rsidRDefault="00EA4225" w:rsidP="002D5D76">
      <w:pPr>
        <w:pStyle w:val="LegText"/>
        <w:rPr>
          <w:b/>
          <w:lang w:val="af-ZA"/>
        </w:rPr>
      </w:pPr>
      <w:r w:rsidRPr="00294055">
        <w:rPr>
          <w:lang w:val="af-ZA"/>
        </w:rPr>
        <w:lastRenderedPageBreak/>
        <w:t xml:space="preserve">Spatial Planning and Land Use Management Act 16 of 2013: Ventersdorp Local Municipality: By-law on Spatial Planning and Land Use Management published </w:t>
      </w:r>
      <w:r w:rsidRPr="00294055">
        <w:rPr>
          <w:lang w:val="af-ZA"/>
        </w:rPr>
        <w:br/>
        <w:t xml:space="preserve">(LAN 71 in </w:t>
      </w:r>
      <w:r w:rsidRPr="00294055">
        <w:rPr>
          <w:i/>
          <w:lang w:val="af-ZA"/>
        </w:rPr>
        <w:t>PG</w:t>
      </w:r>
      <w:r w:rsidRPr="00294055">
        <w:rPr>
          <w:lang w:val="af-ZA"/>
        </w:rPr>
        <w:t xml:space="preserve"> 7629 of 22 March 2016) (p172)</w:t>
      </w:r>
    </w:p>
    <w:p w14:paraId="25648543" w14:textId="77777777" w:rsidR="00EA4225" w:rsidRPr="00294055" w:rsidRDefault="00EA4225" w:rsidP="002D5D76">
      <w:pPr>
        <w:pStyle w:val="LegText"/>
        <w:rPr>
          <w:b/>
          <w:lang w:val="af-ZA"/>
        </w:rPr>
      </w:pPr>
      <w:r w:rsidRPr="00294055">
        <w:rPr>
          <w:lang w:val="af-ZA"/>
        </w:rPr>
        <w:t xml:space="preserve">Spatial Planning and Land Use Management Act 16 of 2013: Kgetlengrivier Local Municipality: By-law on Spatial Planning and Land Use Management published </w:t>
      </w:r>
      <w:r w:rsidRPr="00294055">
        <w:rPr>
          <w:lang w:val="af-ZA"/>
        </w:rPr>
        <w:br/>
        <w:t xml:space="preserve">(LAN 72 in </w:t>
      </w:r>
      <w:r w:rsidRPr="00294055">
        <w:rPr>
          <w:i/>
          <w:lang w:val="af-ZA"/>
        </w:rPr>
        <w:t>PG</w:t>
      </w:r>
      <w:r w:rsidRPr="00294055">
        <w:rPr>
          <w:lang w:val="af-ZA"/>
        </w:rPr>
        <w:t xml:space="preserve"> 7630 of 22 March 2016) (p4)</w:t>
      </w:r>
    </w:p>
    <w:p w14:paraId="1C591590" w14:textId="77777777" w:rsidR="00EA4225" w:rsidRPr="00294055" w:rsidRDefault="00EA4225" w:rsidP="002D5D76">
      <w:pPr>
        <w:pStyle w:val="LegText"/>
        <w:rPr>
          <w:b/>
          <w:lang w:val="af-ZA"/>
        </w:rPr>
      </w:pPr>
      <w:r w:rsidRPr="00294055">
        <w:rPr>
          <w:lang w:val="af-ZA"/>
        </w:rPr>
        <w:t xml:space="preserve">Bophuthatswana Nature Conservation Act 3 of 1973; Cape Nature and Environmental Conservation Ordinance 19 of 1974 and Nature Conservation Ordinance 12 of 1983: North West Hunting Regulations, 2016 published with effect from a date to be determined by the MEC and PN 22 in </w:t>
      </w:r>
      <w:r w:rsidRPr="00294055">
        <w:rPr>
          <w:i/>
          <w:lang w:val="af-ZA"/>
        </w:rPr>
        <w:t>PG</w:t>
      </w:r>
      <w:r w:rsidRPr="00294055">
        <w:rPr>
          <w:lang w:val="af-ZA"/>
        </w:rPr>
        <w:t xml:space="preserve"> 7607 of 5 February 2016 withdrawn (PN 41 in </w:t>
      </w:r>
      <w:r w:rsidRPr="00294055">
        <w:rPr>
          <w:i/>
          <w:lang w:val="af-ZA"/>
        </w:rPr>
        <w:t>PG</w:t>
      </w:r>
      <w:r w:rsidRPr="00294055">
        <w:rPr>
          <w:lang w:val="af-ZA"/>
        </w:rPr>
        <w:t xml:space="preserve"> 7631 of 23 March 2016) (p4)</w:t>
      </w:r>
    </w:p>
    <w:p w14:paraId="196975B2" w14:textId="77777777" w:rsidR="00A72EB8" w:rsidRPr="00294055" w:rsidRDefault="00A72EB8" w:rsidP="002D5D76">
      <w:pPr>
        <w:pStyle w:val="LegHeadBold"/>
        <w:keepNext/>
        <w:rPr>
          <w:lang w:val="af-ZA"/>
        </w:rPr>
      </w:pPr>
      <w:r w:rsidRPr="00294055">
        <w:rPr>
          <w:lang w:val="af-ZA"/>
        </w:rPr>
        <w:t>WESTERN CAPE</w:t>
      </w:r>
    </w:p>
    <w:p w14:paraId="7DD4F105" w14:textId="77777777" w:rsidR="00A72EB8" w:rsidRPr="00294055" w:rsidRDefault="00A72EB8" w:rsidP="002D5D76">
      <w:pPr>
        <w:pStyle w:val="LegText"/>
      </w:pPr>
      <w:r w:rsidRPr="00294055">
        <w:t xml:space="preserve">Remuneration of Public Office Bearers Act 20 of 1998: Determination of salaries and allowances of Provincial Ministers and Members of the Provincial Parliament of the Western Cape published with effect from 1 April 2015 (PN 77 in </w:t>
      </w:r>
      <w:r w:rsidRPr="00294055">
        <w:rPr>
          <w:i/>
        </w:rPr>
        <w:t>PG</w:t>
      </w:r>
      <w:r w:rsidRPr="00294055">
        <w:t xml:space="preserve"> 7583 of 17 March 2016) (p2)</w:t>
      </w:r>
    </w:p>
    <w:p w14:paraId="6D2F5855" w14:textId="77777777" w:rsidR="00A72EB8" w:rsidRPr="00294055" w:rsidRDefault="00A72EB8" w:rsidP="002D5D76">
      <w:pPr>
        <w:pStyle w:val="LegText"/>
      </w:pPr>
      <w:r w:rsidRPr="00294055">
        <w:t xml:space="preserve">Correction notice of comment period for the Western Cape Health Facility Boards and Committees Bill, 2016 published (PN 79 in </w:t>
      </w:r>
      <w:r w:rsidRPr="00294055">
        <w:rPr>
          <w:i/>
        </w:rPr>
        <w:t>PG</w:t>
      </w:r>
      <w:r w:rsidRPr="00294055">
        <w:t xml:space="preserve"> 7586 of 18 March 2016) (p438)</w:t>
      </w:r>
    </w:p>
    <w:p w14:paraId="4C5C971C" w14:textId="77777777" w:rsidR="00A72EB8" w:rsidRPr="00294055" w:rsidRDefault="00A72EB8" w:rsidP="002D5D76">
      <w:pPr>
        <w:pStyle w:val="LegText"/>
      </w:pPr>
      <w:r w:rsidRPr="00294055">
        <w:t xml:space="preserve">National Environmental Management: Protected Areas Act 57 of 2003: Intention to extend Nature Reserves: Anysberg and Riverlands Nature Reserves published for comment </w:t>
      </w:r>
      <w:r w:rsidRPr="00294055">
        <w:br/>
        <w:t xml:space="preserve">(PN 87 in </w:t>
      </w:r>
      <w:r w:rsidRPr="00294055">
        <w:rPr>
          <w:i/>
        </w:rPr>
        <w:t>PG</w:t>
      </w:r>
      <w:r w:rsidRPr="00294055">
        <w:t xml:space="preserve"> 7587 of 24 March 2016) (p462)</w:t>
      </w:r>
    </w:p>
    <w:p w14:paraId="171DEC1C" w14:textId="77777777" w:rsidR="00A72EB8" w:rsidRPr="00294055" w:rsidRDefault="00A72EB8" w:rsidP="002D5D76">
      <w:pPr>
        <w:pStyle w:val="LegText"/>
      </w:pPr>
      <w:r w:rsidRPr="00294055">
        <w:t xml:space="preserve">National Environmental Management: Protected Areas Act 57 of 2003: Intention to declare Nature Reserves: Fontein; Kwessie; Triangle; Kogelberg and Grootvadersbosch Nature Reserves published for comment (PNs 88 &amp; 89 in </w:t>
      </w:r>
      <w:r w:rsidRPr="00294055">
        <w:rPr>
          <w:i/>
        </w:rPr>
        <w:t>PG</w:t>
      </w:r>
      <w:r w:rsidRPr="00294055">
        <w:t xml:space="preserve"> 7587 of 24 March 2016) (pp 475 &amp; 487)</w:t>
      </w:r>
    </w:p>
    <w:p w14:paraId="71F7A6F7" w14:textId="77777777" w:rsidR="00A72EB8" w:rsidRPr="00294055" w:rsidRDefault="00A72EB8" w:rsidP="002D5D76">
      <w:pPr>
        <w:pStyle w:val="LegText"/>
      </w:pPr>
      <w:r w:rsidRPr="00294055">
        <w:t xml:space="preserve">Constitution of the Republic of South Africa, 1996: Swellendam Local Municipality: By-law relating to the Holding of Events and Informal Trading By-law published and previous by-laws repealed (LANs 61126 &amp; 61128 in </w:t>
      </w:r>
      <w:r w:rsidRPr="00294055">
        <w:rPr>
          <w:i/>
        </w:rPr>
        <w:t>PG</w:t>
      </w:r>
      <w:r w:rsidRPr="00294055">
        <w:t xml:space="preserve"> 7587 of 24 March 2016) (pp 517 &amp; 527)</w:t>
      </w:r>
    </w:p>
    <w:p w14:paraId="40119E0B" w14:textId="1B240FA0" w:rsidR="00924A87" w:rsidRPr="00E91F6B" w:rsidRDefault="00042A95" w:rsidP="00836888">
      <w:pPr>
        <w:pStyle w:val="LegHeadBold"/>
        <w:jc w:val="center"/>
      </w:pPr>
      <w:r w:rsidRPr="00294055">
        <w:t xml:space="preserve">This information is also available on the daily legalbrief at </w:t>
      </w:r>
      <w:hyperlink r:id="rId9" w:history="1">
        <w:r w:rsidRPr="00294055">
          <w:rPr>
            <w:rStyle w:val="Hyperlink"/>
            <w:color w:val="auto"/>
          </w:rPr>
          <w:t>www.legalbrief.co.za</w:t>
        </w:r>
      </w:hyperlink>
    </w:p>
    <w:sectPr w:rsidR="00924A87" w:rsidRPr="00E91F6B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4FBF2" w14:textId="77777777" w:rsidR="009179D0" w:rsidRDefault="009179D0" w:rsidP="009451BF">
      <w:r>
        <w:separator/>
      </w:r>
    </w:p>
    <w:p w14:paraId="1C824749" w14:textId="77777777" w:rsidR="009179D0" w:rsidRDefault="009179D0"/>
  </w:endnote>
  <w:endnote w:type="continuationSeparator" w:id="0">
    <w:p w14:paraId="01B81B65" w14:textId="77777777" w:rsidR="009179D0" w:rsidRDefault="009179D0" w:rsidP="009451BF">
      <w:r>
        <w:continuationSeparator/>
      </w:r>
    </w:p>
    <w:p w14:paraId="0EFFA492" w14:textId="77777777" w:rsidR="009179D0" w:rsidRDefault="00917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73633B" w:rsidRDefault="0073633B" w:rsidP="001106E9">
    <w:pPr>
      <w:ind w:left="-187" w:right="72"/>
      <w:jc w:val="center"/>
      <w:rPr>
        <w:sz w:val="16"/>
        <w:lang w:val="en-GB"/>
      </w:rPr>
    </w:pPr>
  </w:p>
  <w:p w14:paraId="3FF7ABED" w14:textId="77777777" w:rsidR="0073633B" w:rsidRDefault="0073633B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73633B" w:rsidRPr="00BC7D59" w:rsidRDefault="0073633B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73633B" w:rsidRPr="00BC7D59" w:rsidRDefault="0073633B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73633B" w:rsidRPr="00BC7D59" w:rsidRDefault="0073633B" w:rsidP="0035299D">
    <w:pPr>
      <w:ind w:left="-182" w:right="74"/>
      <w:jc w:val="center"/>
      <w:rPr>
        <w:sz w:val="16"/>
        <w:lang w:val="en-GB"/>
      </w:rPr>
    </w:pPr>
  </w:p>
  <w:p w14:paraId="2D147601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73633B" w:rsidRDefault="0073633B" w:rsidP="00505AF8">
    <w:pPr>
      <w:ind w:left="-187" w:right="72"/>
      <w:jc w:val="center"/>
      <w:rPr>
        <w:sz w:val="16"/>
        <w:lang w:val="en-GB"/>
      </w:rPr>
    </w:pPr>
  </w:p>
  <w:p w14:paraId="7C55DCAD" w14:textId="77777777" w:rsidR="0073633B" w:rsidRDefault="0073633B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73633B" w:rsidRPr="00BC7D59" w:rsidRDefault="0073633B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73633B" w:rsidRPr="00BC7D59" w:rsidRDefault="0073633B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73633B" w:rsidRPr="00BC7D59" w:rsidRDefault="0073633B">
    <w:pPr>
      <w:ind w:left="-182" w:right="74"/>
      <w:jc w:val="center"/>
      <w:rPr>
        <w:sz w:val="16"/>
        <w:lang w:val="en-GB"/>
      </w:rPr>
    </w:pPr>
  </w:p>
  <w:p w14:paraId="167C3005" w14:textId="77777777" w:rsidR="0073633B" w:rsidRPr="00BC7D59" w:rsidRDefault="0073633B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73633B" w:rsidRPr="00BC7D59" w:rsidRDefault="0073633B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8962F" w14:textId="77777777" w:rsidR="009179D0" w:rsidRDefault="009179D0" w:rsidP="009451BF">
      <w:r>
        <w:separator/>
      </w:r>
    </w:p>
    <w:p w14:paraId="3D567BCA" w14:textId="77777777" w:rsidR="009179D0" w:rsidRDefault="009179D0"/>
  </w:footnote>
  <w:footnote w:type="continuationSeparator" w:id="0">
    <w:p w14:paraId="27992C2C" w14:textId="77777777" w:rsidR="009179D0" w:rsidRDefault="009179D0" w:rsidP="009451BF">
      <w:r>
        <w:continuationSeparator/>
      </w:r>
    </w:p>
    <w:p w14:paraId="3A406761" w14:textId="77777777" w:rsidR="009179D0" w:rsidRDefault="009179D0"/>
  </w:footnote>
  <w:footnote w:id="1">
    <w:p w14:paraId="179DB6C2" w14:textId="7DAE5299" w:rsidR="00472EEE" w:rsidRPr="00472EEE" w:rsidRDefault="00472EEE" w:rsidP="00472EEE">
      <w:pPr>
        <w:pStyle w:val="LegF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Muvhuso</w:t>
      </w:r>
      <w:proofErr w:type="spellEnd"/>
      <w:r>
        <w:t xml:space="preserve"> </w:t>
      </w:r>
      <w:proofErr w:type="spellStart"/>
      <w:r>
        <w:t>Wapo</w:t>
      </w:r>
      <w:proofErr w:type="spellEnd"/>
      <w:r>
        <w:t xml:space="preserve">: </w:t>
      </w:r>
      <w:proofErr w:type="spellStart"/>
      <w:r>
        <w:t>Mulayo</w:t>
      </w:r>
      <w:proofErr w:type="spellEnd"/>
      <w:r>
        <w:t xml:space="preserve"> wo </w:t>
      </w:r>
      <w:proofErr w:type="spellStart"/>
      <w:r>
        <w:t>Khwiniswaho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Khetho</w:t>
      </w:r>
      <w:proofErr w:type="spellEnd"/>
      <w:r>
        <w:t xml:space="preserve"> </w:t>
      </w:r>
      <w:proofErr w:type="spellStart"/>
      <w:r>
        <w:t>dza</w:t>
      </w:r>
      <w:proofErr w:type="spellEnd"/>
      <w:r>
        <w:t xml:space="preserve"> </w:t>
      </w:r>
      <w:proofErr w:type="spellStart"/>
      <w:r>
        <w:t>Masipala</w:t>
      </w:r>
      <w:proofErr w:type="spellEnd"/>
      <w:r>
        <w:t xml:space="preserve">, </w:t>
      </w:r>
      <w:proofErr w:type="spellStart"/>
      <w:r>
        <w:t>wa</w:t>
      </w:r>
      <w:proofErr w:type="spellEnd"/>
      <w:r>
        <w:t xml:space="preserve"> 1 </w:t>
      </w:r>
      <w:proofErr w:type="spellStart"/>
      <w:r>
        <w:t>ya</w:t>
      </w:r>
      <w:proofErr w:type="spellEnd"/>
      <w:r>
        <w:t xml:space="preserve"> 2016</w:t>
      </w:r>
    </w:p>
  </w:footnote>
  <w:footnote w:id="2">
    <w:p w14:paraId="0FC3D46F" w14:textId="74EBC4C3" w:rsidR="0029493A" w:rsidRPr="0029493A" w:rsidRDefault="0029493A" w:rsidP="0029493A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With effect from 15 </w:t>
      </w:r>
      <w:r>
        <w:t>April 2016, unless otherwise indicated</w:t>
      </w:r>
    </w:p>
  </w:footnote>
  <w:footnote w:id="3">
    <w:p w14:paraId="04FAE333" w14:textId="64D319C2" w:rsidR="00FF2931" w:rsidRPr="00FF2931" w:rsidRDefault="00FF2931" w:rsidP="00FF2931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The revised definition of 'public interest entity' is effective on or after 1 July 2016</w:t>
      </w:r>
    </w:p>
  </w:footnote>
  <w:footnote w:id="4">
    <w:p w14:paraId="53EC1375" w14:textId="77777777" w:rsidR="00EA4225" w:rsidRDefault="00EA4225" w:rsidP="00EA4225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6C467F">
        <w:t xml:space="preserve">Date of commencement: 1 July 2015 (Proc 26 in </w:t>
      </w:r>
      <w:r w:rsidRPr="00995B9F">
        <w:rPr>
          <w:i/>
        </w:rPr>
        <w:t>GG</w:t>
      </w:r>
      <w:r w:rsidRPr="006C467F">
        <w:t xml:space="preserve"> 38828 of 27 May 2015)</w:t>
      </w:r>
    </w:p>
  </w:footnote>
  <w:footnote w:id="5">
    <w:p w14:paraId="08DFF613" w14:textId="77777777" w:rsidR="00EA4225" w:rsidRDefault="00EA4225" w:rsidP="00EA4225">
      <w:pPr>
        <w:pStyle w:val="FNoteText"/>
      </w:pPr>
      <w:r>
        <w:rPr>
          <w:rStyle w:val="FootnoteReference"/>
        </w:rPr>
        <w:footnoteRef/>
      </w:r>
      <w:r>
        <w:t xml:space="preserve"> Also published under LAN 468 in </w:t>
      </w:r>
      <w:r w:rsidRPr="000E37BE">
        <w:rPr>
          <w:i/>
        </w:rPr>
        <w:t>PG</w:t>
      </w:r>
      <w:r>
        <w:t xml:space="preserve"> 101 of 23 March 2016</w:t>
      </w:r>
    </w:p>
  </w:footnote>
  <w:footnote w:id="6">
    <w:p w14:paraId="12EFE85C" w14:textId="77777777" w:rsidR="00EA4225" w:rsidRDefault="00EA4225" w:rsidP="00EA4225">
      <w:pPr>
        <w:pStyle w:val="FNoteText"/>
      </w:pPr>
      <w:r>
        <w:rPr>
          <w:rStyle w:val="FootnoteReference"/>
        </w:rPr>
        <w:footnoteRef/>
      </w:r>
      <w:r>
        <w:t xml:space="preserve"> Also published under LAN 469 in </w:t>
      </w:r>
      <w:r w:rsidRPr="000E37BE">
        <w:rPr>
          <w:i/>
        </w:rPr>
        <w:t>PG</w:t>
      </w:r>
      <w:r>
        <w:t xml:space="preserve"> 101 of 23 March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73633B" w:rsidRPr="00BC7D59" w:rsidRDefault="0073633B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73633B" w:rsidRPr="00BC7D59" w:rsidRDefault="0073633B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C56326">
      <w:rPr>
        <w:rStyle w:val="PageNumber"/>
        <w:noProof/>
      </w:rPr>
      <w:t>5</w:t>
    </w:r>
    <w:r w:rsidRPr="00BC7D59">
      <w:rPr>
        <w:rStyle w:val="PageNumber"/>
      </w:rPr>
      <w:fldChar w:fldCharType="end"/>
    </w:r>
  </w:p>
  <w:p w14:paraId="4938A950" w14:textId="77777777" w:rsidR="0073633B" w:rsidRDefault="00736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401"/>
    <w:rsid w:val="00023A93"/>
    <w:rsid w:val="00023B48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3F3"/>
    <w:rsid w:val="00060570"/>
    <w:rsid w:val="000606CD"/>
    <w:rsid w:val="000612AB"/>
    <w:rsid w:val="000615E1"/>
    <w:rsid w:val="000619B1"/>
    <w:rsid w:val="000620FF"/>
    <w:rsid w:val="00062446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914"/>
    <w:rsid w:val="00075DC7"/>
    <w:rsid w:val="00076253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B36"/>
    <w:rsid w:val="00082E54"/>
    <w:rsid w:val="00082E95"/>
    <w:rsid w:val="000836D2"/>
    <w:rsid w:val="00083C0E"/>
    <w:rsid w:val="00083FFE"/>
    <w:rsid w:val="0008422D"/>
    <w:rsid w:val="000843CF"/>
    <w:rsid w:val="00084A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357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1E5C"/>
    <w:rsid w:val="000B2398"/>
    <w:rsid w:val="000B2F2A"/>
    <w:rsid w:val="000B3572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E1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25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744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9E2"/>
    <w:rsid w:val="00185967"/>
    <w:rsid w:val="00185D0F"/>
    <w:rsid w:val="00185D93"/>
    <w:rsid w:val="00185E79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954"/>
    <w:rsid w:val="001D0A18"/>
    <w:rsid w:val="001D0A4B"/>
    <w:rsid w:val="001D0F18"/>
    <w:rsid w:val="001D1858"/>
    <w:rsid w:val="001D1AB1"/>
    <w:rsid w:val="001D1F46"/>
    <w:rsid w:val="001D217D"/>
    <w:rsid w:val="001D31CC"/>
    <w:rsid w:val="001D33B1"/>
    <w:rsid w:val="001D345A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D19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BC9"/>
    <w:rsid w:val="00266E91"/>
    <w:rsid w:val="00266FD0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4B4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6E24"/>
    <w:rsid w:val="00277359"/>
    <w:rsid w:val="0027765A"/>
    <w:rsid w:val="002803E2"/>
    <w:rsid w:val="002804A7"/>
    <w:rsid w:val="00280ECE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360"/>
    <w:rsid w:val="0029668C"/>
    <w:rsid w:val="00296A5C"/>
    <w:rsid w:val="00296B81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C17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9A2"/>
    <w:rsid w:val="002C2ABB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8B6"/>
    <w:rsid w:val="002D0BED"/>
    <w:rsid w:val="002D100E"/>
    <w:rsid w:val="002D114E"/>
    <w:rsid w:val="002D1BA2"/>
    <w:rsid w:val="002D1C3E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4B1A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0C0B"/>
    <w:rsid w:val="002F11A9"/>
    <w:rsid w:val="002F1939"/>
    <w:rsid w:val="002F1989"/>
    <w:rsid w:val="002F1B23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D7D"/>
    <w:rsid w:val="00312DEB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4D0"/>
    <w:rsid w:val="00316CED"/>
    <w:rsid w:val="00316D40"/>
    <w:rsid w:val="00316E44"/>
    <w:rsid w:val="00316EBB"/>
    <w:rsid w:val="003174EA"/>
    <w:rsid w:val="00317C87"/>
    <w:rsid w:val="00317F94"/>
    <w:rsid w:val="00320051"/>
    <w:rsid w:val="00320A53"/>
    <w:rsid w:val="00321289"/>
    <w:rsid w:val="00321453"/>
    <w:rsid w:val="0032164D"/>
    <w:rsid w:val="00321814"/>
    <w:rsid w:val="003218DF"/>
    <w:rsid w:val="00321D3A"/>
    <w:rsid w:val="00322B9D"/>
    <w:rsid w:val="00322BCA"/>
    <w:rsid w:val="00322C5E"/>
    <w:rsid w:val="00322FE6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709E"/>
    <w:rsid w:val="00327205"/>
    <w:rsid w:val="00327C6C"/>
    <w:rsid w:val="00327F99"/>
    <w:rsid w:val="0033023A"/>
    <w:rsid w:val="0033052D"/>
    <w:rsid w:val="00330703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76BF"/>
    <w:rsid w:val="00340483"/>
    <w:rsid w:val="0034119E"/>
    <w:rsid w:val="0034128B"/>
    <w:rsid w:val="00341798"/>
    <w:rsid w:val="00341B9E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65D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C66"/>
    <w:rsid w:val="00367E30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C4B"/>
    <w:rsid w:val="00374D51"/>
    <w:rsid w:val="00375966"/>
    <w:rsid w:val="00375A50"/>
    <w:rsid w:val="00375B68"/>
    <w:rsid w:val="003760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65C"/>
    <w:rsid w:val="0039489A"/>
    <w:rsid w:val="00394CD9"/>
    <w:rsid w:val="00394FF2"/>
    <w:rsid w:val="00395001"/>
    <w:rsid w:val="00395605"/>
    <w:rsid w:val="00395615"/>
    <w:rsid w:val="00395C27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129A"/>
    <w:rsid w:val="003B1819"/>
    <w:rsid w:val="003B1B06"/>
    <w:rsid w:val="003B20C2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38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D42"/>
    <w:rsid w:val="003D5722"/>
    <w:rsid w:val="003D5E7E"/>
    <w:rsid w:val="003D668F"/>
    <w:rsid w:val="003D676A"/>
    <w:rsid w:val="003D6A79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DD7"/>
    <w:rsid w:val="003E2EC4"/>
    <w:rsid w:val="003E3591"/>
    <w:rsid w:val="003E36A8"/>
    <w:rsid w:val="003E3765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5F72"/>
    <w:rsid w:val="003E621B"/>
    <w:rsid w:val="003E6234"/>
    <w:rsid w:val="003E684C"/>
    <w:rsid w:val="003E6AC9"/>
    <w:rsid w:val="003E6BC3"/>
    <w:rsid w:val="003E6C3C"/>
    <w:rsid w:val="003E6FDC"/>
    <w:rsid w:val="003E7B22"/>
    <w:rsid w:val="003E7D01"/>
    <w:rsid w:val="003F0664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72C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094D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CE1"/>
    <w:rsid w:val="00440EB6"/>
    <w:rsid w:val="004414FA"/>
    <w:rsid w:val="004419E2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235"/>
    <w:rsid w:val="00465BD0"/>
    <w:rsid w:val="00465FA3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27D7"/>
    <w:rsid w:val="00472EEE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5C4"/>
    <w:rsid w:val="00481705"/>
    <w:rsid w:val="00481791"/>
    <w:rsid w:val="004818FA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57EF"/>
    <w:rsid w:val="00485B0B"/>
    <w:rsid w:val="00486054"/>
    <w:rsid w:val="0048612C"/>
    <w:rsid w:val="00486494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D0"/>
    <w:rsid w:val="004925F3"/>
    <w:rsid w:val="00492E70"/>
    <w:rsid w:val="00494007"/>
    <w:rsid w:val="00494219"/>
    <w:rsid w:val="00494893"/>
    <w:rsid w:val="004948B3"/>
    <w:rsid w:val="00494C8E"/>
    <w:rsid w:val="004956A5"/>
    <w:rsid w:val="00495D1D"/>
    <w:rsid w:val="00495FC0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1CA7"/>
    <w:rsid w:val="004B1D4F"/>
    <w:rsid w:val="004B22B2"/>
    <w:rsid w:val="004B270D"/>
    <w:rsid w:val="004B2EDA"/>
    <w:rsid w:val="004B2EF8"/>
    <w:rsid w:val="004B38F1"/>
    <w:rsid w:val="004B39F1"/>
    <w:rsid w:val="004B404A"/>
    <w:rsid w:val="004B4530"/>
    <w:rsid w:val="004B4AB4"/>
    <w:rsid w:val="004B4B06"/>
    <w:rsid w:val="004B5B2A"/>
    <w:rsid w:val="004B6425"/>
    <w:rsid w:val="004B6442"/>
    <w:rsid w:val="004B6985"/>
    <w:rsid w:val="004B69D9"/>
    <w:rsid w:val="004B6A06"/>
    <w:rsid w:val="004B6D43"/>
    <w:rsid w:val="004B727B"/>
    <w:rsid w:val="004B7D36"/>
    <w:rsid w:val="004B7EFE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DCE"/>
    <w:rsid w:val="004D5F41"/>
    <w:rsid w:val="004D6012"/>
    <w:rsid w:val="004D63BC"/>
    <w:rsid w:val="004D6AAE"/>
    <w:rsid w:val="004D6BBC"/>
    <w:rsid w:val="004D6C9A"/>
    <w:rsid w:val="004D7802"/>
    <w:rsid w:val="004D7C3D"/>
    <w:rsid w:val="004D7C4F"/>
    <w:rsid w:val="004D7E12"/>
    <w:rsid w:val="004E00CB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3E5"/>
    <w:rsid w:val="00524578"/>
    <w:rsid w:val="005249E5"/>
    <w:rsid w:val="00524AD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5E76"/>
    <w:rsid w:val="005363EC"/>
    <w:rsid w:val="005367C9"/>
    <w:rsid w:val="0053758C"/>
    <w:rsid w:val="005375E9"/>
    <w:rsid w:val="005378B9"/>
    <w:rsid w:val="00537BE9"/>
    <w:rsid w:val="00537C3E"/>
    <w:rsid w:val="00537DBB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51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63A"/>
    <w:rsid w:val="005A36D7"/>
    <w:rsid w:val="005A3D67"/>
    <w:rsid w:val="005A3EC4"/>
    <w:rsid w:val="005A4381"/>
    <w:rsid w:val="005A44C8"/>
    <w:rsid w:val="005A4677"/>
    <w:rsid w:val="005A46D2"/>
    <w:rsid w:val="005A4DB7"/>
    <w:rsid w:val="005A561C"/>
    <w:rsid w:val="005A622D"/>
    <w:rsid w:val="005A631B"/>
    <w:rsid w:val="005A63D2"/>
    <w:rsid w:val="005A6479"/>
    <w:rsid w:val="005A6AAC"/>
    <w:rsid w:val="005A6AD3"/>
    <w:rsid w:val="005A6D1A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C50"/>
    <w:rsid w:val="005C7838"/>
    <w:rsid w:val="005C7E6E"/>
    <w:rsid w:val="005D0202"/>
    <w:rsid w:val="005D02CE"/>
    <w:rsid w:val="005D0ABC"/>
    <w:rsid w:val="005D15FF"/>
    <w:rsid w:val="005D18D4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2EB"/>
    <w:rsid w:val="005E53A4"/>
    <w:rsid w:val="005E57B2"/>
    <w:rsid w:val="005E5EAA"/>
    <w:rsid w:val="005E6F25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665"/>
    <w:rsid w:val="0060082D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D85"/>
    <w:rsid w:val="00615EC6"/>
    <w:rsid w:val="00615F11"/>
    <w:rsid w:val="0061603E"/>
    <w:rsid w:val="00616079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D51"/>
    <w:rsid w:val="00624DAC"/>
    <w:rsid w:val="00624F77"/>
    <w:rsid w:val="00625EB3"/>
    <w:rsid w:val="00626236"/>
    <w:rsid w:val="00626CD2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71E"/>
    <w:rsid w:val="006348B4"/>
    <w:rsid w:val="00634B48"/>
    <w:rsid w:val="00634F54"/>
    <w:rsid w:val="00635249"/>
    <w:rsid w:val="00635A46"/>
    <w:rsid w:val="00635EB1"/>
    <w:rsid w:val="0063611E"/>
    <w:rsid w:val="0063648F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F29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749"/>
    <w:rsid w:val="006647F6"/>
    <w:rsid w:val="0066481D"/>
    <w:rsid w:val="00664B09"/>
    <w:rsid w:val="0066502E"/>
    <w:rsid w:val="00665132"/>
    <w:rsid w:val="0066589B"/>
    <w:rsid w:val="006659CC"/>
    <w:rsid w:val="00666332"/>
    <w:rsid w:val="0066682E"/>
    <w:rsid w:val="00666983"/>
    <w:rsid w:val="00666C0B"/>
    <w:rsid w:val="00667032"/>
    <w:rsid w:val="0066776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6C7"/>
    <w:rsid w:val="0067690D"/>
    <w:rsid w:val="00676C50"/>
    <w:rsid w:val="006777C9"/>
    <w:rsid w:val="00677917"/>
    <w:rsid w:val="00680225"/>
    <w:rsid w:val="00680293"/>
    <w:rsid w:val="0068089E"/>
    <w:rsid w:val="006813BF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BAD"/>
    <w:rsid w:val="006A3F27"/>
    <w:rsid w:val="006A3FB9"/>
    <w:rsid w:val="006A451D"/>
    <w:rsid w:val="006A468E"/>
    <w:rsid w:val="006A4BF3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03F0"/>
    <w:rsid w:val="006B133C"/>
    <w:rsid w:val="006B16E7"/>
    <w:rsid w:val="006B27A9"/>
    <w:rsid w:val="006B29A3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90D"/>
    <w:rsid w:val="006E0940"/>
    <w:rsid w:val="006E11E3"/>
    <w:rsid w:val="006E1502"/>
    <w:rsid w:val="006E16EC"/>
    <w:rsid w:val="006E1B77"/>
    <w:rsid w:val="006E1EF7"/>
    <w:rsid w:val="006E2299"/>
    <w:rsid w:val="006E237D"/>
    <w:rsid w:val="006E241E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465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D96"/>
    <w:rsid w:val="00725E19"/>
    <w:rsid w:val="00725F22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6D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C15"/>
    <w:rsid w:val="00736C5C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B7A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2C4A"/>
    <w:rsid w:val="00792D85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6B7"/>
    <w:rsid w:val="007967B4"/>
    <w:rsid w:val="00796C29"/>
    <w:rsid w:val="007977B7"/>
    <w:rsid w:val="0079795F"/>
    <w:rsid w:val="007A0903"/>
    <w:rsid w:val="007A0EBC"/>
    <w:rsid w:val="007A0ED9"/>
    <w:rsid w:val="007A3BD9"/>
    <w:rsid w:val="007A401D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E83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D7EE0"/>
    <w:rsid w:val="007E0136"/>
    <w:rsid w:val="007E0243"/>
    <w:rsid w:val="007E02D9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C87"/>
    <w:rsid w:val="00812079"/>
    <w:rsid w:val="00812428"/>
    <w:rsid w:val="00812557"/>
    <w:rsid w:val="00812EBE"/>
    <w:rsid w:val="0081314F"/>
    <w:rsid w:val="00813C91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DF1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6B71"/>
    <w:rsid w:val="0082783D"/>
    <w:rsid w:val="008279A5"/>
    <w:rsid w:val="008300BB"/>
    <w:rsid w:val="00830773"/>
    <w:rsid w:val="00830A28"/>
    <w:rsid w:val="00830C19"/>
    <w:rsid w:val="00830CA7"/>
    <w:rsid w:val="008310A8"/>
    <w:rsid w:val="00831566"/>
    <w:rsid w:val="0083160B"/>
    <w:rsid w:val="00831949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4026B"/>
    <w:rsid w:val="0084070F"/>
    <w:rsid w:val="0084080F"/>
    <w:rsid w:val="00840C77"/>
    <w:rsid w:val="008416F3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B9D"/>
    <w:rsid w:val="00855D5A"/>
    <w:rsid w:val="00855DF6"/>
    <w:rsid w:val="00855E26"/>
    <w:rsid w:val="008566B3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945"/>
    <w:rsid w:val="0086760F"/>
    <w:rsid w:val="00867683"/>
    <w:rsid w:val="00867921"/>
    <w:rsid w:val="008701BF"/>
    <w:rsid w:val="00870464"/>
    <w:rsid w:val="008707C0"/>
    <w:rsid w:val="008720DA"/>
    <w:rsid w:val="00872634"/>
    <w:rsid w:val="00872813"/>
    <w:rsid w:val="00872885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EBE"/>
    <w:rsid w:val="00875F40"/>
    <w:rsid w:val="00876968"/>
    <w:rsid w:val="00876E4B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A40"/>
    <w:rsid w:val="00893407"/>
    <w:rsid w:val="00893431"/>
    <w:rsid w:val="0089347F"/>
    <w:rsid w:val="00893606"/>
    <w:rsid w:val="00893A12"/>
    <w:rsid w:val="0089409B"/>
    <w:rsid w:val="008940E5"/>
    <w:rsid w:val="0089543C"/>
    <w:rsid w:val="00895AEF"/>
    <w:rsid w:val="00895B0A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1C3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6EE8"/>
    <w:rsid w:val="008D7459"/>
    <w:rsid w:val="008D7504"/>
    <w:rsid w:val="008D7E80"/>
    <w:rsid w:val="008E01A3"/>
    <w:rsid w:val="008E0821"/>
    <w:rsid w:val="008E0898"/>
    <w:rsid w:val="008E08A4"/>
    <w:rsid w:val="008E08E2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40C"/>
    <w:rsid w:val="009145D4"/>
    <w:rsid w:val="009147F3"/>
    <w:rsid w:val="0091504B"/>
    <w:rsid w:val="00916261"/>
    <w:rsid w:val="009162D9"/>
    <w:rsid w:val="0091696D"/>
    <w:rsid w:val="00917247"/>
    <w:rsid w:val="009179D0"/>
    <w:rsid w:val="00917B90"/>
    <w:rsid w:val="0092049B"/>
    <w:rsid w:val="00920572"/>
    <w:rsid w:val="00920687"/>
    <w:rsid w:val="00920CAA"/>
    <w:rsid w:val="00920F86"/>
    <w:rsid w:val="00921141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AC7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287"/>
    <w:rsid w:val="0097663E"/>
    <w:rsid w:val="0097684D"/>
    <w:rsid w:val="00976B56"/>
    <w:rsid w:val="0097702F"/>
    <w:rsid w:val="00977082"/>
    <w:rsid w:val="0097734E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7F"/>
    <w:rsid w:val="009A2C39"/>
    <w:rsid w:val="009A3103"/>
    <w:rsid w:val="009A3154"/>
    <w:rsid w:val="009A392F"/>
    <w:rsid w:val="009A39B7"/>
    <w:rsid w:val="009A3D09"/>
    <w:rsid w:val="009A3EC3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55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B08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AFC"/>
    <w:rsid w:val="009E3F6B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1C2"/>
    <w:rsid w:val="00A138E6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5E9D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B6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DB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57FF6"/>
    <w:rsid w:val="00A60150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F66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80E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45"/>
    <w:rsid w:val="00AF3A93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2D5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4190"/>
    <w:rsid w:val="00B244CE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876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1772"/>
    <w:rsid w:val="00B6180E"/>
    <w:rsid w:val="00B61A71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B66"/>
    <w:rsid w:val="00B76E92"/>
    <w:rsid w:val="00B7753E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6F96"/>
    <w:rsid w:val="00B972F2"/>
    <w:rsid w:val="00B9751B"/>
    <w:rsid w:val="00B97D9E"/>
    <w:rsid w:val="00B97E2F"/>
    <w:rsid w:val="00BA097D"/>
    <w:rsid w:val="00BA0A70"/>
    <w:rsid w:val="00BA0C4B"/>
    <w:rsid w:val="00BA0C5C"/>
    <w:rsid w:val="00BA1253"/>
    <w:rsid w:val="00BA1282"/>
    <w:rsid w:val="00BA1814"/>
    <w:rsid w:val="00BA1E89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D81"/>
    <w:rsid w:val="00BB0165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97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A19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4232"/>
    <w:rsid w:val="00C54822"/>
    <w:rsid w:val="00C54E24"/>
    <w:rsid w:val="00C54FC5"/>
    <w:rsid w:val="00C54FEA"/>
    <w:rsid w:val="00C55300"/>
    <w:rsid w:val="00C55D84"/>
    <w:rsid w:val="00C56326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125E"/>
    <w:rsid w:val="00C8126B"/>
    <w:rsid w:val="00C81F56"/>
    <w:rsid w:val="00C8209F"/>
    <w:rsid w:val="00C82395"/>
    <w:rsid w:val="00C8274D"/>
    <w:rsid w:val="00C82A6A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295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53B"/>
    <w:rsid w:val="00CC6880"/>
    <w:rsid w:val="00CC6A61"/>
    <w:rsid w:val="00CC6BBA"/>
    <w:rsid w:val="00CC6CFA"/>
    <w:rsid w:val="00CC70A4"/>
    <w:rsid w:val="00CC72DC"/>
    <w:rsid w:val="00CC7A8A"/>
    <w:rsid w:val="00CC7D45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1FC"/>
    <w:rsid w:val="00CE0743"/>
    <w:rsid w:val="00CE0E8D"/>
    <w:rsid w:val="00CE1319"/>
    <w:rsid w:val="00CE1419"/>
    <w:rsid w:val="00CE1477"/>
    <w:rsid w:val="00CE1C49"/>
    <w:rsid w:val="00CE25E1"/>
    <w:rsid w:val="00CE2988"/>
    <w:rsid w:val="00CE344D"/>
    <w:rsid w:val="00CE385E"/>
    <w:rsid w:val="00CE436E"/>
    <w:rsid w:val="00CE44B9"/>
    <w:rsid w:val="00CE4BED"/>
    <w:rsid w:val="00CE4C8A"/>
    <w:rsid w:val="00CE5D9C"/>
    <w:rsid w:val="00CE60A0"/>
    <w:rsid w:val="00CE68F1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438"/>
    <w:rsid w:val="00CF5839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4C8A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D75"/>
    <w:rsid w:val="00D22E92"/>
    <w:rsid w:val="00D23743"/>
    <w:rsid w:val="00D23813"/>
    <w:rsid w:val="00D23BDF"/>
    <w:rsid w:val="00D23EF5"/>
    <w:rsid w:val="00D23F22"/>
    <w:rsid w:val="00D24666"/>
    <w:rsid w:val="00D250F9"/>
    <w:rsid w:val="00D2531E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FCD"/>
    <w:rsid w:val="00D4108A"/>
    <w:rsid w:val="00D412A0"/>
    <w:rsid w:val="00D4131C"/>
    <w:rsid w:val="00D41C3C"/>
    <w:rsid w:val="00D41C7B"/>
    <w:rsid w:val="00D425BB"/>
    <w:rsid w:val="00D427B1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47F"/>
    <w:rsid w:val="00D51F7C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819"/>
    <w:rsid w:val="00D9650B"/>
    <w:rsid w:val="00D96AF8"/>
    <w:rsid w:val="00D973D2"/>
    <w:rsid w:val="00D9757A"/>
    <w:rsid w:val="00D97EFB"/>
    <w:rsid w:val="00D97FAD"/>
    <w:rsid w:val="00DA0052"/>
    <w:rsid w:val="00DA040C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4A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57A"/>
    <w:rsid w:val="00DC4B2C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629"/>
    <w:rsid w:val="00DC7CE8"/>
    <w:rsid w:val="00DD075C"/>
    <w:rsid w:val="00DD081F"/>
    <w:rsid w:val="00DD0AE3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CEF"/>
    <w:rsid w:val="00DE5E9C"/>
    <w:rsid w:val="00DE5F40"/>
    <w:rsid w:val="00DE60EF"/>
    <w:rsid w:val="00DE70C1"/>
    <w:rsid w:val="00DE742F"/>
    <w:rsid w:val="00DE752F"/>
    <w:rsid w:val="00DE7796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9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2024"/>
    <w:rsid w:val="00E0219B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C22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2CD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077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04E"/>
    <w:rsid w:val="00E62625"/>
    <w:rsid w:val="00E626C3"/>
    <w:rsid w:val="00E62734"/>
    <w:rsid w:val="00E62913"/>
    <w:rsid w:val="00E62D75"/>
    <w:rsid w:val="00E63284"/>
    <w:rsid w:val="00E63628"/>
    <w:rsid w:val="00E63F27"/>
    <w:rsid w:val="00E6402A"/>
    <w:rsid w:val="00E64155"/>
    <w:rsid w:val="00E644D7"/>
    <w:rsid w:val="00E647F8"/>
    <w:rsid w:val="00E64A00"/>
    <w:rsid w:val="00E64A09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944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DB0"/>
    <w:rsid w:val="00E94E6E"/>
    <w:rsid w:val="00E95068"/>
    <w:rsid w:val="00E9528D"/>
    <w:rsid w:val="00E958B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7D"/>
    <w:rsid w:val="00EA4225"/>
    <w:rsid w:val="00EA446B"/>
    <w:rsid w:val="00EA44E5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C99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882"/>
    <w:rsid w:val="00EE68BB"/>
    <w:rsid w:val="00EE6953"/>
    <w:rsid w:val="00EE747F"/>
    <w:rsid w:val="00EE7D2D"/>
    <w:rsid w:val="00EE7DB9"/>
    <w:rsid w:val="00EE7E7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EF7FC5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7864"/>
    <w:rsid w:val="00F278EF"/>
    <w:rsid w:val="00F27E77"/>
    <w:rsid w:val="00F30315"/>
    <w:rsid w:val="00F30AA3"/>
    <w:rsid w:val="00F30C1A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D5E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938"/>
    <w:rsid w:val="00F47E20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2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92A"/>
    <w:rsid w:val="00F679AC"/>
    <w:rsid w:val="00F67E29"/>
    <w:rsid w:val="00F67FA5"/>
    <w:rsid w:val="00F70B0E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7D6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6A8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7B4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F56"/>
    <w:rsid w:val="00FB3296"/>
    <w:rsid w:val="00FB37A0"/>
    <w:rsid w:val="00FB3D2D"/>
    <w:rsid w:val="00FB4329"/>
    <w:rsid w:val="00FB4ABE"/>
    <w:rsid w:val="00FB4EF7"/>
    <w:rsid w:val="00FB52CA"/>
    <w:rsid w:val="00FB546D"/>
    <w:rsid w:val="00FB5A95"/>
    <w:rsid w:val="00FB610D"/>
    <w:rsid w:val="00FB64E7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568"/>
    <w:rsid w:val="00FC06B2"/>
    <w:rsid w:val="00FC0B39"/>
    <w:rsid w:val="00FC10C2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540"/>
    <w:rsid w:val="00FD1ABE"/>
    <w:rsid w:val="00FD1AF7"/>
    <w:rsid w:val="00FD1FEA"/>
    <w:rsid w:val="00FD214F"/>
    <w:rsid w:val="00FD21D6"/>
    <w:rsid w:val="00FD28F8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DB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206"/>
    <w:rsid w:val="00FE533B"/>
    <w:rsid w:val="00FE5636"/>
    <w:rsid w:val="00FE582C"/>
    <w:rsid w:val="00FE6985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44FCB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CE9C-185F-4C47-AEA1-1794A8EC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</Template>
  <TotalTime>4309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Bschmidt</cp:lastModifiedBy>
  <cp:revision>489</cp:revision>
  <cp:lastPrinted>2016-03-24T12:27:00Z</cp:lastPrinted>
  <dcterms:created xsi:type="dcterms:W3CDTF">2015-12-04T13:36:00Z</dcterms:created>
  <dcterms:modified xsi:type="dcterms:W3CDTF">2016-03-24T12:28:00Z</dcterms:modified>
</cp:coreProperties>
</file>