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9A54F0" w:rsidRDefault="00C62208" w:rsidP="008A6FFE">
      <w:pPr>
        <w:pStyle w:val="Heading1"/>
        <w:rPr>
          <w:b w:val="0"/>
          <w:color w:val="auto"/>
          <w:lang w:val="en-ZA"/>
        </w:rPr>
      </w:pPr>
      <w:r w:rsidRPr="009A54F0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9A54F0" w:rsidRDefault="008A6FFE" w:rsidP="006E6D27">
      <w:pPr>
        <w:pStyle w:val="LegText"/>
      </w:pPr>
    </w:p>
    <w:p w14:paraId="590853E0" w14:textId="77777777" w:rsidR="001D0844" w:rsidRPr="009A54F0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9A54F0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5995E725" w:rsidR="008A6FFE" w:rsidRPr="009A54F0" w:rsidRDefault="008A6FFE" w:rsidP="008A6FFE">
      <w:pPr>
        <w:pStyle w:val="LegHeadCenteredItalic"/>
      </w:pPr>
      <w:r w:rsidRPr="009A54F0">
        <w:t xml:space="preserve">(Bulletin </w:t>
      </w:r>
      <w:r w:rsidR="006720A4" w:rsidRPr="009A54F0">
        <w:t>3</w:t>
      </w:r>
      <w:r w:rsidR="004219A4" w:rsidRPr="009A54F0">
        <w:t>3</w:t>
      </w:r>
      <w:r w:rsidR="00700CDA" w:rsidRPr="009A54F0">
        <w:t xml:space="preserve"> </w:t>
      </w:r>
      <w:r w:rsidRPr="009A54F0">
        <w:t>of 201</w:t>
      </w:r>
      <w:r w:rsidR="00754FA1" w:rsidRPr="009A54F0">
        <w:t>5</w:t>
      </w:r>
      <w:r w:rsidRPr="009A54F0">
        <w:t xml:space="preserve">, based on Gazettes received during the week </w:t>
      </w:r>
      <w:r w:rsidR="006720A4" w:rsidRPr="009A54F0">
        <w:t xml:space="preserve">7 </w:t>
      </w:r>
      <w:r w:rsidR="004219A4" w:rsidRPr="009A54F0">
        <w:t xml:space="preserve">to 14 </w:t>
      </w:r>
      <w:r w:rsidR="006720A4" w:rsidRPr="009A54F0">
        <w:t xml:space="preserve">August </w:t>
      </w:r>
      <w:r w:rsidR="00754FA1" w:rsidRPr="009A54F0">
        <w:t>2015</w:t>
      </w:r>
      <w:r w:rsidRPr="009A54F0">
        <w:t>)</w:t>
      </w:r>
    </w:p>
    <w:p w14:paraId="5CCE89AC" w14:textId="77777777" w:rsidR="001D0844" w:rsidRPr="009A54F0" w:rsidRDefault="001D0844" w:rsidP="003138C9">
      <w:pPr>
        <w:pStyle w:val="LegHeadCenteredBold"/>
      </w:pPr>
      <w:r w:rsidRPr="009A54F0">
        <w:t>JUTA'S WEEKLY E-MAIL SERVICE</w:t>
      </w:r>
    </w:p>
    <w:p w14:paraId="7A846A7D" w14:textId="77777777" w:rsidR="008A6FFE" w:rsidRPr="009A54F0" w:rsidRDefault="008A6FFE" w:rsidP="008A6FFE">
      <w:pPr>
        <w:pStyle w:val="LegHeadCenteredItalic"/>
      </w:pPr>
      <w:r w:rsidRPr="009A54F0">
        <w:t>ISSN 1022 - 6397</w:t>
      </w:r>
    </w:p>
    <w:p w14:paraId="3EAFE2D0" w14:textId="77777777" w:rsidR="00B80D2D" w:rsidRPr="009A54F0" w:rsidRDefault="00B80D2D" w:rsidP="003138C9">
      <w:pPr>
        <w:pStyle w:val="LegHeadCenteredBold"/>
      </w:pPr>
      <w:r w:rsidRPr="009A54F0">
        <w:t>PROCLAMATIONS AND NOTICES</w:t>
      </w:r>
    </w:p>
    <w:p w14:paraId="47392639" w14:textId="4CCFE431" w:rsidR="004C5199" w:rsidRPr="009A54F0" w:rsidRDefault="004C5199" w:rsidP="004C5199">
      <w:pPr>
        <w:pStyle w:val="LegHeadBold"/>
        <w:keepNext/>
      </w:pPr>
      <w:r w:rsidRPr="009A54F0">
        <w:t>Department of Higher Education and Training:</w:t>
      </w:r>
    </w:p>
    <w:p w14:paraId="767C3EC2" w14:textId="7A3FDBBA" w:rsidR="004C5199" w:rsidRPr="009A54F0" w:rsidRDefault="004C5199" w:rsidP="004C5199">
      <w:pPr>
        <w:pStyle w:val="LegText"/>
      </w:pPr>
      <w:r w:rsidRPr="009A54F0">
        <w:t xml:space="preserve">Competency Framework for Career Development Practitioners in South Africa published </w:t>
      </w:r>
      <w:r w:rsidRPr="009A54F0">
        <w:br/>
        <w:t xml:space="preserve">(GN 707 in </w:t>
      </w:r>
      <w:r w:rsidRPr="009A54F0">
        <w:rPr>
          <w:i/>
        </w:rPr>
        <w:t>GG</w:t>
      </w:r>
      <w:r w:rsidRPr="009A54F0">
        <w:t xml:space="preserve"> 39087 of 14 August 2015) (p4)</w:t>
      </w:r>
    </w:p>
    <w:p w14:paraId="5B1D9029" w14:textId="77777777" w:rsidR="00B122F9" w:rsidRPr="009A54F0" w:rsidRDefault="00B122F9" w:rsidP="00B122F9">
      <w:pPr>
        <w:pStyle w:val="LegHeadBold"/>
      </w:pPr>
      <w:r w:rsidRPr="009A54F0">
        <w:t xml:space="preserve">International Trade Administration Commission of SA: </w:t>
      </w:r>
    </w:p>
    <w:p w14:paraId="183067B0" w14:textId="28B3F0E6" w:rsidR="00B122F9" w:rsidRPr="009A54F0" w:rsidRDefault="00B122F9" w:rsidP="00B122F9">
      <w:pPr>
        <w:pStyle w:val="LegText"/>
      </w:pPr>
      <w:r w:rsidRPr="009A54F0">
        <w:t xml:space="preserve">Guidelines pertaining to rebate of the duty on various rebate provisions in terms of the Customs and Excise Act 91 of 1964 published (GenN 832 in </w:t>
      </w:r>
      <w:r w:rsidRPr="009A54F0">
        <w:rPr>
          <w:i/>
        </w:rPr>
        <w:t>GG</w:t>
      </w:r>
      <w:r w:rsidRPr="009A54F0">
        <w:t xml:space="preserve"> 39099 of 14 August 2015) (p89)</w:t>
      </w:r>
    </w:p>
    <w:p w14:paraId="6FEF95E5" w14:textId="77777777" w:rsidR="00EC456C" w:rsidRPr="009A54F0" w:rsidRDefault="00EC456C" w:rsidP="00EC456C">
      <w:pPr>
        <w:pStyle w:val="LegHeadBold"/>
      </w:pPr>
      <w:r w:rsidRPr="009A54F0">
        <w:t>CUSTOMS AND EXCISE ACT 91 OF 1964</w:t>
      </w:r>
    </w:p>
    <w:p w14:paraId="6D89BFCD" w14:textId="465F0EC3" w:rsidR="00EC456C" w:rsidRPr="009A54F0" w:rsidRDefault="00EC456C" w:rsidP="00EC456C">
      <w:pPr>
        <w:pStyle w:val="LegText"/>
      </w:pPr>
      <w:r w:rsidRPr="009A54F0">
        <w:t xml:space="preserve">Schedule 4 amended with effect from the date the regulations to be published in terms of the Special Economic Zones Act 16 of 2014 come into operation </w:t>
      </w:r>
      <w:r w:rsidR="009E0788" w:rsidRPr="009A54F0">
        <w:br/>
      </w:r>
      <w:r w:rsidRPr="009A54F0">
        <w:t>(GN R</w:t>
      </w:r>
      <w:r w:rsidR="00B25A10" w:rsidRPr="009A54F0">
        <w:t xml:space="preserve">s </w:t>
      </w:r>
      <w:r w:rsidR="009E0788" w:rsidRPr="009A54F0">
        <w:t>722</w:t>
      </w:r>
      <w:r w:rsidR="00B25A10" w:rsidRPr="009A54F0">
        <w:t xml:space="preserve"> &amp; 724 </w:t>
      </w:r>
      <w:r w:rsidRPr="009A54F0">
        <w:t xml:space="preserve">in </w:t>
      </w:r>
      <w:r w:rsidR="009E0788" w:rsidRPr="009A54F0">
        <w:rPr>
          <w:i/>
        </w:rPr>
        <w:t>GG</w:t>
      </w:r>
      <w:r w:rsidR="009E0788" w:rsidRPr="009A54F0">
        <w:t xml:space="preserve"> </w:t>
      </w:r>
      <w:r w:rsidRPr="009A54F0">
        <w:t>39</w:t>
      </w:r>
      <w:r w:rsidR="009E0788" w:rsidRPr="009A54F0">
        <w:t>100</w:t>
      </w:r>
      <w:r w:rsidRPr="009A54F0">
        <w:t xml:space="preserve"> of </w:t>
      </w:r>
      <w:r w:rsidR="009E0788" w:rsidRPr="009A54F0">
        <w:t xml:space="preserve">14 August </w:t>
      </w:r>
      <w:r w:rsidRPr="009A54F0">
        <w:t>2015) (p</w:t>
      </w:r>
      <w:r w:rsidR="00B25A10" w:rsidRPr="009A54F0">
        <w:t xml:space="preserve">p </w:t>
      </w:r>
      <w:r w:rsidR="009E0788" w:rsidRPr="009A54F0">
        <w:t>17</w:t>
      </w:r>
      <w:r w:rsidR="00B25A10" w:rsidRPr="009A54F0">
        <w:t xml:space="preserve"> &amp; 23</w:t>
      </w:r>
      <w:r w:rsidRPr="009A54F0">
        <w:t>)</w:t>
      </w:r>
    </w:p>
    <w:p w14:paraId="04E471F9" w14:textId="77777777" w:rsidR="00D6731F" w:rsidRPr="009A54F0" w:rsidRDefault="00D6731F" w:rsidP="00D6731F">
      <w:pPr>
        <w:pStyle w:val="LegHeadBold"/>
      </w:pPr>
      <w:r w:rsidRPr="009A54F0">
        <w:t>WATER RESEARCH ACT 34 OF 1971</w:t>
      </w:r>
    </w:p>
    <w:p w14:paraId="3940B3D9" w14:textId="19D87194" w:rsidR="00D6731F" w:rsidRPr="009A54F0" w:rsidRDefault="00D6731F" w:rsidP="00D6731F">
      <w:pPr>
        <w:pStyle w:val="LegText"/>
      </w:pPr>
      <w:r w:rsidRPr="009A54F0">
        <w:t xml:space="preserve">Water Research Fund: </w:t>
      </w:r>
      <w:r w:rsidR="00AA6578" w:rsidRPr="009A54F0">
        <w:t xml:space="preserve">Water Research Levy increased with effect from 1 July 2015 and rates </w:t>
      </w:r>
      <w:r w:rsidRPr="009A54F0">
        <w:t xml:space="preserve">and charges published with effect from 1 July 2015 to 30 June 2016 </w:t>
      </w:r>
      <w:r w:rsidR="00AA6578" w:rsidRPr="009A54F0">
        <w:br/>
      </w:r>
      <w:r w:rsidRPr="009A54F0">
        <w:t xml:space="preserve">(GN 719 in </w:t>
      </w:r>
      <w:r w:rsidRPr="009A54F0">
        <w:rPr>
          <w:i/>
        </w:rPr>
        <w:t>GG</w:t>
      </w:r>
      <w:r w:rsidRPr="009A54F0">
        <w:t xml:space="preserve"> 39099 of 14 August 2015) (p</w:t>
      </w:r>
      <w:r w:rsidR="006D69F4" w:rsidRPr="009A54F0">
        <w:t>72</w:t>
      </w:r>
      <w:r w:rsidRPr="009A54F0">
        <w:t>)</w:t>
      </w:r>
    </w:p>
    <w:p w14:paraId="27F7BCBE" w14:textId="0240539E" w:rsidR="00144EC4" w:rsidRPr="009A54F0" w:rsidRDefault="00144EC4" w:rsidP="00D6731F">
      <w:pPr>
        <w:pStyle w:val="LegHeadBold"/>
      </w:pPr>
      <w:r w:rsidRPr="009A54F0">
        <w:t>AGRICULTURAL PRODUCT STANDARDS ACT 119 OF 1990</w:t>
      </w:r>
    </w:p>
    <w:p w14:paraId="7BAC1F88" w14:textId="1F8A03E6" w:rsidR="00B25A10" w:rsidRPr="009A54F0" w:rsidRDefault="0005134F" w:rsidP="00144EC4">
      <w:pPr>
        <w:pStyle w:val="LegText"/>
      </w:pPr>
      <w:r w:rsidRPr="009A54F0">
        <w:t xml:space="preserve">Notice </w:t>
      </w:r>
      <w:r w:rsidR="00B25A10" w:rsidRPr="009A54F0">
        <w:t xml:space="preserve">of amendment of standards and requirements regarding the export of dairy products </w:t>
      </w:r>
      <w:r w:rsidRPr="009A54F0">
        <w:t xml:space="preserve">published </w:t>
      </w:r>
      <w:r w:rsidR="00B25A10" w:rsidRPr="009A54F0">
        <w:t xml:space="preserve">with effect from seven days after publication </w:t>
      </w:r>
      <w:r w:rsidR="00B25A10" w:rsidRPr="009A54F0">
        <w:br/>
        <w:t xml:space="preserve">(GN 713 in </w:t>
      </w:r>
      <w:r w:rsidR="00B25A10" w:rsidRPr="009A54F0">
        <w:rPr>
          <w:i/>
        </w:rPr>
        <w:t>GG</w:t>
      </w:r>
      <w:r w:rsidR="00B25A10" w:rsidRPr="009A54F0">
        <w:t xml:space="preserve"> 39099 of 14 August 2015) (p28)</w:t>
      </w:r>
    </w:p>
    <w:p w14:paraId="5B9481D1" w14:textId="77777777" w:rsidR="00B25A10" w:rsidRPr="009A54F0" w:rsidRDefault="00B25A10" w:rsidP="00B25A10">
      <w:pPr>
        <w:pStyle w:val="LegHeadBold"/>
      </w:pPr>
      <w:r w:rsidRPr="009A54F0">
        <w:t>VALUE-ADDED TAX ACT 89 OF 1991</w:t>
      </w:r>
    </w:p>
    <w:p w14:paraId="0CD0DC87" w14:textId="6CDAB02E" w:rsidR="00B25A10" w:rsidRPr="009A54F0" w:rsidRDefault="00B25A10" w:rsidP="00B25A10">
      <w:pPr>
        <w:pStyle w:val="LegText"/>
      </w:pPr>
      <w:r w:rsidRPr="009A54F0">
        <w:t xml:space="preserve">Schedule 1 amended with effect from the date the regulations to be published in terms of the Special Economic Zones Act 16 of 2014 come into operation </w:t>
      </w:r>
      <w:r w:rsidRPr="009A54F0">
        <w:br/>
        <w:t xml:space="preserve">(GN R723 in </w:t>
      </w:r>
      <w:r w:rsidRPr="009A54F0">
        <w:rPr>
          <w:i/>
        </w:rPr>
        <w:t>GG</w:t>
      </w:r>
      <w:r w:rsidRPr="009A54F0">
        <w:t xml:space="preserve"> 39100 of 14 August 2015) (p19)</w:t>
      </w:r>
    </w:p>
    <w:p w14:paraId="246281F1" w14:textId="77777777" w:rsidR="00D6731F" w:rsidRPr="009A54F0" w:rsidRDefault="00D6731F" w:rsidP="009A54F0">
      <w:pPr>
        <w:pStyle w:val="LegHeadBold"/>
        <w:keepNext/>
      </w:pPr>
      <w:r w:rsidRPr="009A54F0">
        <w:lastRenderedPageBreak/>
        <w:t>OCCUPATIONAL HEALTH AND SAFETY ACT 85 OF 1993</w:t>
      </w:r>
    </w:p>
    <w:p w14:paraId="1142B178" w14:textId="67998993" w:rsidR="00D6731F" w:rsidRPr="009A54F0" w:rsidRDefault="00D6731F" w:rsidP="00D6731F">
      <w:pPr>
        <w:pStyle w:val="LegText"/>
      </w:pPr>
      <w:r w:rsidRPr="009A54F0">
        <w:t xml:space="preserve">Notice of directive in terms of s. 7 (1) of the Act to Class XXI (Medical services, Animal hospitals etc.) employers published in GN 335 in </w:t>
      </w:r>
      <w:r w:rsidRPr="009A54F0">
        <w:rPr>
          <w:i/>
        </w:rPr>
        <w:t>GG</w:t>
      </w:r>
      <w:r w:rsidRPr="009A54F0">
        <w:t xml:space="preserve"> 38707 of 24 April 2015 replaced</w:t>
      </w:r>
      <w:r w:rsidR="00F55A82" w:rsidRPr="009A54F0">
        <w:t xml:space="preserve"> </w:t>
      </w:r>
      <w:r w:rsidRPr="009A54F0">
        <w:br/>
        <w:t xml:space="preserve">(GN 717 in </w:t>
      </w:r>
      <w:r w:rsidRPr="009A54F0">
        <w:rPr>
          <w:i/>
        </w:rPr>
        <w:t>GG</w:t>
      </w:r>
      <w:r w:rsidRPr="009A54F0">
        <w:t xml:space="preserve"> 39099 of 14 August 2015) (p68)</w:t>
      </w:r>
      <w:r w:rsidRPr="009A54F0">
        <w:rPr>
          <w:rStyle w:val="FootnoteReference"/>
        </w:rPr>
        <w:footnoteReference w:id="1"/>
      </w:r>
      <w:r w:rsidRPr="009A54F0">
        <w:t xml:space="preserve"> </w:t>
      </w:r>
    </w:p>
    <w:p w14:paraId="6E4745FA" w14:textId="469F04B0" w:rsidR="00320051" w:rsidRPr="009A54F0" w:rsidRDefault="00320051" w:rsidP="00D6731F">
      <w:pPr>
        <w:pStyle w:val="LegHeadBold"/>
      </w:pPr>
      <w:r w:rsidRPr="009A54F0">
        <w:t>LABOUR RELATIONS ACT 66 OF 1995</w:t>
      </w:r>
    </w:p>
    <w:p w14:paraId="4742D114" w14:textId="77777777" w:rsidR="00320051" w:rsidRPr="009A54F0" w:rsidRDefault="00320051" w:rsidP="00320051">
      <w:pPr>
        <w:pStyle w:val="LegHeadBold"/>
      </w:pPr>
      <w:r w:rsidRPr="009A54F0">
        <w:t xml:space="preserve">Metal and Engineering Industries Bargaining Council (MEIBC): </w:t>
      </w:r>
    </w:p>
    <w:p w14:paraId="271035A8" w14:textId="0ACBA037" w:rsidR="00320051" w:rsidRPr="009A54F0" w:rsidRDefault="00320051" w:rsidP="00320051">
      <w:pPr>
        <w:pStyle w:val="LegText"/>
      </w:pPr>
      <w:r w:rsidRPr="009A54F0">
        <w:t xml:space="preserve">Extension to non-parties of the </w:t>
      </w:r>
      <w:r w:rsidR="00303595" w:rsidRPr="009A54F0">
        <w:t xml:space="preserve">dispute resolution </w:t>
      </w:r>
      <w:r w:rsidRPr="009A54F0">
        <w:t xml:space="preserve">collective </w:t>
      </w:r>
      <w:r w:rsidR="00303595" w:rsidRPr="009A54F0">
        <w:t xml:space="preserve">amending </w:t>
      </w:r>
      <w:r w:rsidRPr="009A54F0">
        <w:t xml:space="preserve">agreement published with effect from </w:t>
      </w:r>
      <w:r w:rsidR="00303595" w:rsidRPr="009A54F0">
        <w:t>24</w:t>
      </w:r>
      <w:r w:rsidRPr="009A54F0">
        <w:t xml:space="preserve"> August 2015 for the period ending 30 June 201</w:t>
      </w:r>
      <w:r w:rsidR="00303595" w:rsidRPr="009A54F0">
        <w:t>7</w:t>
      </w:r>
      <w:r w:rsidRPr="009A54F0">
        <w:t xml:space="preserve"> </w:t>
      </w:r>
      <w:r w:rsidR="00303595" w:rsidRPr="009A54F0">
        <w:br/>
      </w:r>
      <w:r w:rsidRPr="009A54F0">
        <w:t xml:space="preserve">(GN </w:t>
      </w:r>
      <w:r w:rsidR="00303595" w:rsidRPr="009A54F0">
        <w:t>R</w:t>
      </w:r>
      <w:r w:rsidRPr="009A54F0">
        <w:t>7</w:t>
      </w:r>
      <w:r w:rsidR="00303595" w:rsidRPr="009A54F0">
        <w:t>20</w:t>
      </w:r>
      <w:r w:rsidRPr="009A54F0">
        <w:t xml:space="preserve"> in </w:t>
      </w:r>
      <w:r w:rsidR="00303595" w:rsidRPr="009A54F0">
        <w:rPr>
          <w:i/>
        </w:rPr>
        <w:t>GG</w:t>
      </w:r>
      <w:r w:rsidR="00303595" w:rsidRPr="009A54F0">
        <w:t xml:space="preserve"> </w:t>
      </w:r>
      <w:r w:rsidRPr="009A54F0">
        <w:t>39</w:t>
      </w:r>
      <w:r w:rsidR="00303595" w:rsidRPr="009A54F0">
        <w:t>100</w:t>
      </w:r>
      <w:r w:rsidRPr="009A54F0">
        <w:t xml:space="preserve"> of </w:t>
      </w:r>
      <w:r w:rsidR="00303595" w:rsidRPr="009A54F0">
        <w:t xml:space="preserve">14 August </w:t>
      </w:r>
      <w:r w:rsidRPr="009A54F0">
        <w:t>2015) (p</w:t>
      </w:r>
      <w:r w:rsidR="00303595" w:rsidRPr="009A54F0">
        <w:t>7</w:t>
      </w:r>
      <w:r w:rsidRPr="009A54F0">
        <w:t>)</w:t>
      </w:r>
    </w:p>
    <w:p w14:paraId="522B5309" w14:textId="4740C1A0" w:rsidR="00303595" w:rsidRPr="009A54F0" w:rsidRDefault="00303595" w:rsidP="00303595">
      <w:pPr>
        <w:pStyle w:val="LegText"/>
      </w:pPr>
      <w:r w:rsidRPr="009A54F0">
        <w:t xml:space="preserve">Renewal of period of operation of the dispute resolution collective agreement published with effect from 14 August for the period ending 30 June 2017 </w:t>
      </w:r>
      <w:r w:rsidRPr="009A54F0">
        <w:br/>
        <w:t xml:space="preserve">(GN R721 in </w:t>
      </w:r>
      <w:r w:rsidRPr="009A54F0">
        <w:rPr>
          <w:i/>
        </w:rPr>
        <w:t>GG</w:t>
      </w:r>
      <w:r w:rsidRPr="009A54F0">
        <w:t xml:space="preserve"> 39100 of 14 August 2015) (p15)</w:t>
      </w:r>
    </w:p>
    <w:p w14:paraId="67283F29" w14:textId="77777777" w:rsidR="00320051" w:rsidRPr="009A54F0" w:rsidRDefault="00320051" w:rsidP="00320051">
      <w:pPr>
        <w:pStyle w:val="LegHeadBold"/>
        <w:keepNext/>
      </w:pPr>
      <w:r w:rsidRPr="009A54F0">
        <w:t>LONG-TERM INSURANCE ACT 52 OF 1998 &amp; SHORT-TERM INSURANCE ACT 53 OF 1998</w:t>
      </w:r>
    </w:p>
    <w:p w14:paraId="0E0BE569" w14:textId="77777777" w:rsidR="00320051" w:rsidRPr="009A54F0" w:rsidRDefault="00320051" w:rsidP="00320051">
      <w:pPr>
        <w:pStyle w:val="LegText"/>
      </w:pPr>
      <w:r w:rsidRPr="009A54F0">
        <w:t xml:space="preserve">Notice on Fit and Proper Requirements, 2015 published with effect from 1 October 2015 </w:t>
      </w:r>
      <w:r w:rsidRPr="009A54F0">
        <w:br/>
        <w:t xml:space="preserve">(BN 158 in </w:t>
      </w:r>
      <w:r w:rsidRPr="009A54F0">
        <w:rPr>
          <w:i/>
        </w:rPr>
        <w:t>GG</w:t>
      </w:r>
      <w:r w:rsidRPr="009A54F0">
        <w:t xml:space="preserve"> 39095 of 14 August 2015) (p4)</w:t>
      </w:r>
    </w:p>
    <w:p w14:paraId="0386BFEB" w14:textId="33E729D3" w:rsidR="00F2301A" w:rsidRPr="009A54F0" w:rsidRDefault="00F2301A" w:rsidP="00320051">
      <w:pPr>
        <w:pStyle w:val="LegHeadBold"/>
      </w:pPr>
      <w:r w:rsidRPr="009A54F0">
        <w:t>EMPLOYMENT OF EDUCATORS ACT 76 OF 1998</w:t>
      </w:r>
    </w:p>
    <w:p w14:paraId="61DAB268" w14:textId="5456D580" w:rsidR="0005134F" w:rsidRPr="009A54F0" w:rsidRDefault="0005134F" w:rsidP="0005134F">
      <w:pPr>
        <w:pStyle w:val="LegText"/>
      </w:pPr>
      <w:r w:rsidRPr="009A54F0">
        <w:t xml:space="preserve">Improvement in conditions of service: annual cost-of-living adjustment (with effect from 1 April 2015) and housing allowance (with effect from 1 July 2015) for educators employed in terms of the Act determined (GN 705 in </w:t>
      </w:r>
      <w:r w:rsidRPr="009A54F0">
        <w:rPr>
          <w:i/>
        </w:rPr>
        <w:t>GG</w:t>
      </w:r>
      <w:r w:rsidRPr="009A54F0">
        <w:t xml:space="preserve"> 39082 of 12 August 2015) (p4)</w:t>
      </w:r>
    </w:p>
    <w:p w14:paraId="31180AE7" w14:textId="77777777" w:rsidR="00D6731F" w:rsidRPr="009A54F0" w:rsidRDefault="00D6731F" w:rsidP="00D6731F">
      <w:pPr>
        <w:pStyle w:val="LegHeadBold"/>
        <w:keepNext/>
      </w:pPr>
      <w:r w:rsidRPr="009A54F0">
        <w:t>COMPETITION ACT 89 OF 1998</w:t>
      </w:r>
    </w:p>
    <w:p w14:paraId="58CA41E6" w14:textId="2A7854CA" w:rsidR="00D6731F" w:rsidRPr="009A54F0" w:rsidRDefault="00D6731F" w:rsidP="00D6731F">
      <w:pPr>
        <w:pStyle w:val="LegText"/>
      </w:pPr>
      <w:r w:rsidRPr="009A54F0">
        <w:t>Competition Commission: Alitalia Societa Aerea Italiana S.p.A ('Alitalia</w:t>
      </w:r>
      <w:r w:rsidR="00F55A82" w:rsidRPr="009A54F0">
        <w:t>'</w:t>
      </w:r>
      <w:r w:rsidRPr="009A54F0">
        <w:t xml:space="preserve">) and Etihad Airways PJSC ('Etihad'): Application for an exemption published for comment </w:t>
      </w:r>
      <w:r w:rsidRPr="009A54F0">
        <w:br/>
        <w:t xml:space="preserve">(GN 718 in </w:t>
      </w:r>
      <w:r w:rsidRPr="009A54F0">
        <w:rPr>
          <w:i/>
        </w:rPr>
        <w:t>GG</w:t>
      </w:r>
      <w:r w:rsidR="00F55A82" w:rsidRPr="009A54F0">
        <w:t xml:space="preserve"> 39099 of 14 August 2015) (p70)</w:t>
      </w:r>
    </w:p>
    <w:p w14:paraId="7A09A23F" w14:textId="624EFF53" w:rsidR="00320051" w:rsidRPr="009A54F0" w:rsidRDefault="00320051" w:rsidP="00D6731F">
      <w:pPr>
        <w:pStyle w:val="LegHeadBold"/>
        <w:keepNext/>
      </w:pPr>
      <w:r w:rsidRPr="009A54F0">
        <w:t>SKILLS DEVELOPMENT ACT 97 OF 1998</w:t>
      </w:r>
    </w:p>
    <w:p w14:paraId="5EA23B94" w14:textId="77777777" w:rsidR="00320051" w:rsidRPr="009A54F0" w:rsidRDefault="00320051" w:rsidP="00320051">
      <w:pPr>
        <w:pStyle w:val="LegText"/>
      </w:pPr>
      <w:r w:rsidRPr="009A54F0">
        <w:t xml:space="preserve">Draft National Artisan Development Trade Test Pass Rate and Quality Improvement Strategy, 2015 published for comment (GN 704 in </w:t>
      </w:r>
      <w:r w:rsidRPr="009A54F0">
        <w:rPr>
          <w:i/>
        </w:rPr>
        <w:t>GG</w:t>
      </w:r>
      <w:r w:rsidRPr="009A54F0">
        <w:t xml:space="preserve"> 39077 of 11 August 2015) (p4)</w:t>
      </w:r>
    </w:p>
    <w:p w14:paraId="1FE0955B" w14:textId="77777777" w:rsidR="007A589A" w:rsidRPr="009A54F0" w:rsidRDefault="007A589A" w:rsidP="007A589A">
      <w:pPr>
        <w:pStyle w:val="LegHeadBold"/>
      </w:pPr>
      <w:r w:rsidRPr="009A54F0">
        <w:t>PROMOTION OF ACCESS TO INFORMATION ACT 2 OF 2000</w:t>
      </w:r>
    </w:p>
    <w:p w14:paraId="3BA0EEAC" w14:textId="3555AECC" w:rsidR="005C0E97" w:rsidRPr="009A54F0" w:rsidRDefault="005C0E97" w:rsidP="007A589A">
      <w:pPr>
        <w:pStyle w:val="LegText"/>
      </w:pPr>
      <w:r w:rsidRPr="009A54F0">
        <w:t>Section 14 manuals published:</w:t>
      </w:r>
    </w:p>
    <w:p w14:paraId="7AF85B51" w14:textId="19F7A5D6" w:rsidR="005C0E97" w:rsidRPr="009A54F0" w:rsidRDefault="008D00B3" w:rsidP="005C0E97">
      <w:pPr>
        <w:pStyle w:val="LegPara1"/>
      </w:pPr>
      <w:r w:rsidRPr="009A54F0">
        <w:t>•</w:t>
      </w:r>
      <w:r w:rsidRPr="009A54F0">
        <w:tab/>
      </w:r>
      <w:r w:rsidR="005C0E97" w:rsidRPr="009A54F0">
        <w:t>Department of Human Settlements (</w:t>
      </w:r>
      <w:r w:rsidR="005C0E97" w:rsidRPr="009A54F0">
        <w:rPr>
          <w:i/>
        </w:rPr>
        <w:t>GG</w:t>
      </w:r>
      <w:r w:rsidR="005C0E97" w:rsidRPr="009A54F0">
        <w:t xml:space="preserve"> 39062 of 7 August 2015) (p3)</w:t>
      </w:r>
    </w:p>
    <w:p w14:paraId="5F98543D" w14:textId="651A7C52" w:rsidR="007A589A" w:rsidRPr="009A54F0" w:rsidRDefault="005C0E97" w:rsidP="005C0E97">
      <w:pPr>
        <w:pStyle w:val="LegPara1"/>
      </w:pPr>
      <w:r w:rsidRPr="009A54F0">
        <w:t>•</w:t>
      </w:r>
      <w:r w:rsidRPr="009A54F0">
        <w:tab/>
      </w:r>
      <w:r w:rsidR="007A589A" w:rsidRPr="009A54F0">
        <w:t>Department of Justice and Constitutional Development</w:t>
      </w:r>
      <w:r w:rsidR="008D00B3" w:rsidRPr="009A54F0">
        <w:t xml:space="preserve"> </w:t>
      </w:r>
      <w:r w:rsidR="008D00B3" w:rsidRPr="009A54F0">
        <w:br/>
        <w:t>(</w:t>
      </w:r>
      <w:r w:rsidR="008D00B3" w:rsidRPr="009A54F0">
        <w:rPr>
          <w:i/>
        </w:rPr>
        <w:t>GG</w:t>
      </w:r>
      <w:r w:rsidR="008D00B3" w:rsidRPr="009A54F0">
        <w:t xml:space="preserve"> 39081 of 11 August 2015) (p3)</w:t>
      </w:r>
      <w:r w:rsidR="008D00B3" w:rsidRPr="009A54F0">
        <w:rPr>
          <w:rStyle w:val="FootnoteReference"/>
        </w:rPr>
        <w:footnoteReference w:id="2"/>
      </w:r>
    </w:p>
    <w:p w14:paraId="1B22FF51" w14:textId="76CA48DE" w:rsidR="00D33633" w:rsidRPr="009A54F0" w:rsidRDefault="005C0E97" w:rsidP="005C0E97">
      <w:pPr>
        <w:pStyle w:val="LegPara1"/>
      </w:pPr>
      <w:r w:rsidRPr="009A54F0">
        <w:t>•</w:t>
      </w:r>
      <w:r w:rsidRPr="009A54F0">
        <w:tab/>
      </w:r>
      <w:r w:rsidR="00D33633" w:rsidRPr="009A54F0">
        <w:t>Department of Planning, Monitoring and Evaluation</w:t>
      </w:r>
      <w:r w:rsidRPr="009A54F0">
        <w:t xml:space="preserve"> </w:t>
      </w:r>
      <w:r w:rsidR="00D33633" w:rsidRPr="009A54F0">
        <w:t>(</w:t>
      </w:r>
      <w:r w:rsidRPr="009A54F0">
        <w:rPr>
          <w:i/>
        </w:rPr>
        <w:t>GG</w:t>
      </w:r>
      <w:r w:rsidRPr="009A54F0">
        <w:t xml:space="preserve"> </w:t>
      </w:r>
      <w:r w:rsidR="00D33633" w:rsidRPr="009A54F0">
        <w:t>39089 of 14 August 2015) (p3)</w:t>
      </w:r>
    </w:p>
    <w:p w14:paraId="2D58B18A" w14:textId="72F1434F" w:rsidR="008D00B3" w:rsidRPr="009A54F0" w:rsidRDefault="008D00B3" w:rsidP="008D00B3">
      <w:pPr>
        <w:pStyle w:val="LegPara1"/>
      </w:pPr>
      <w:r w:rsidRPr="009A54F0">
        <w:t>•</w:t>
      </w:r>
      <w:r w:rsidRPr="009A54F0">
        <w:tab/>
        <w:t xml:space="preserve">Limpopo Department of Economic Development, Environment and Tourism </w:t>
      </w:r>
      <w:r w:rsidRPr="009A54F0">
        <w:br/>
        <w:t>(</w:t>
      </w:r>
      <w:r w:rsidRPr="009A54F0">
        <w:rPr>
          <w:i/>
        </w:rPr>
        <w:t>GG</w:t>
      </w:r>
      <w:r w:rsidRPr="009A54F0">
        <w:t xml:space="preserve"> 39085 of 13 August 2015 (p3) and </w:t>
      </w:r>
      <w:r w:rsidRPr="009A54F0">
        <w:rPr>
          <w:i/>
        </w:rPr>
        <w:t>GG</w:t>
      </w:r>
      <w:r w:rsidRPr="009A54F0">
        <w:t xml:space="preserve"> 39093 of 14 August 2015 (p3))</w:t>
      </w:r>
    </w:p>
    <w:p w14:paraId="482A6F97" w14:textId="77777777" w:rsidR="003D4D42" w:rsidRPr="009A54F0" w:rsidRDefault="003D4D42" w:rsidP="003D4D42">
      <w:pPr>
        <w:pStyle w:val="LegHeadBold"/>
        <w:keepNext/>
      </w:pPr>
      <w:r w:rsidRPr="009A54F0">
        <w:t>CONSTRUCTION INDUSTRY DEVELOPMENT BOARD ACT 38 OF 2000</w:t>
      </w:r>
    </w:p>
    <w:p w14:paraId="1979FA38" w14:textId="56A34FD4" w:rsidR="003D4D42" w:rsidRPr="009A54F0" w:rsidRDefault="003D4D42" w:rsidP="003D4D42">
      <w:pPr>
        <w:pStyle w:val="LegText"/>
      </w:pPr>
      <w:r w:rsidRPr="009A54F0">
        <w:t xml:space="preserve">Construction Industry Development Board (cidb): cidb Best Practice Contractor Recognition Scheme: Best practices for contractor enterprises in Grades 5 to 9 identified </w:t>
      </w:r>
      <w:r w:rsidRPr="009A54F0">
        <w:br/>
        <w:t xml:space="preserve">(BN 163 in </w:t>
      </w:r>
      <w:r w:rsidRPr="009A54F0">
        <w:rPr>
          <w:i/>
        </w:rPr>
        <w:t>GG</w:t>
      </w:r>
      <w:r w:rsidRPr="009A54F0">
        <w:t xml:space="preserve"> 39101 of 14 August 2015) (p4)</w:t>
      </w:r>
    </w:p>
    <w:p w14:paraId="628EB14C" w14:textId="7780E8EB" w:rsidR="00834975" w:rsidRPr="009A54F0" w:rsidRDefault="00834975" w:rsidP="003D4D42">
      <w:pPr>
        <w:pStyle w:val="LegHeadBold"/>
        <w:keepNext/>
      </w:pPr>
      <w:r w:rsidRPr="009A54F0">
        <w:lastRenderedPageBreak/>
        <w:t>ELECTRONIC COMMUNICATIONS ACT 36 OF 2005</w:t>
      </w:r>
    </w:p>
    <w:p w14:paraId="24CC97F2" w14:textId="77777777" w:rsidR="00BB0E26" w:rsidRPr="009A54F0" w:rsidRDefault="00E04A77" w:rsidP="00BB0E26">
      <w:pPr>
        <w:pStyle w:val="LegHeadBold"/>
        <w:keepNext/>
      </w:pPr>
      <w:r w:rsidRPr="009A54F0">
        <w:t>Independent Communications Authority of South Africa (ICASA):</w:t>
      </w:r>
      <w:r w:rsidR="005A6479" w:rsidRPr="009A54F0">
        <w:t xml:space="preserve"> </w:t>
      </w:r>
    </w:p>
    <w:p w14:paraId="523A499D" w14:textId="323F6B4A" w:rsidR="003D4D42" w:rsidRPr="009A54F0" w:rsidRDefault="003D4D42" w:rsidP="003D4D42">
      <w:pPr>
        <w:pStyle w:val="LegText"/>
      </w:pPr>
      <w:r w:rsidRPr="009A54F0">
        <w:t xml:space="preserve">Extension of comment period for position paper and draft regulations on the review of South African local content on television and radio published in GNs 530 to 532 in </w:t>
      </w:r>
      <w:r w:rsidRPr="009A54F0">
        <w:rPr>
          <w:i/>
        </w:rPr>
        <w:t>GG</w:t>
      </w:r>
      <w:r w:rsidRPr="009A54F0">
        <w:t xml:space="preserve"> 38890 of 18 June 2015 published (GN 725 in </w:t>
      </w:r>
      <w:r w:rsidRPr="009A54F0">
        <w:rPr>
          <w:i/>
        </w:rPr>
        <w:t>GG</w:t>
      </w:r>
      <w:r w:rsidRPr="009A54F0">
        <w:t xml:space="preserve"> 39102 of 14 August 2015) (p4)</w:t>
      </w:r>
    </w:p>
    <w:p w14:paraId="50106FF6" w14:textId="4FCE2E6B" w:rsidR="002078B3" w:rsidRPr="009A54F0" w:rsidRDefault="002078B3" w:rsidP="002078B3">
      <w:pPr>
        <w:pStyle w:val="LegText"/>
      </w:pPr>
      <w:r w:rsidRPr="009A54F0">
        <w:t xml:space="preserve">Notice </w:t>
      </w:r>
      <w:r w:rsidR="00307F8E" w:rsidRPr="009A54F0">
        <w:t>of</w:t>
      </w:r>
      <w:r w:rsidRPr="009A54F0">
        <w:t xml:space="preserve"> the availability of </w:t>
      </w:r>
      <w:r w:rsidR="00307F8E" w:rsidRPr="009A54F0">
        <w:t xml:space="preserve">the </w:t>
      </w:r>
      <w:r w:rsidRPr="009A54F0">
        <w:t xml:space="preserve">reasons </w:t>
      </w:r>
      <w:r w:rsidR="00307F8E" w:rsidRPr="009A54F0">
        <w:t xml:space="preserve">for the decision </w:t>
      </w:r>
      <w:r w:rsidRPr="009A54F0">
        <w:t xml:space="preserve">in respect of </w:t>
      </w:r>
      <w:r w:rsidR="00307F8E" w:rsidRPr="009A54F0">
        <w:t>the</w:t>
      </w:r>
      <w:r w:rsidRPr="009A54F0">
        <w:t xml:space="preserve"> application for the registration of a class community sound broadcasting service licence from Radio Oos-Kaap broadcasting as Luister FM published (GenN 824 in </w:t>
      </w:r>
      <w:r w:rsidRPr="009A54F0">
        <w:rPr>
          <w:i/>
        </w:rPr>
        <w:t>GG</w:t>
      </w:r>
      <w:r w:rsidRPr="009A54F0">
        <w:t xml:space="preserve"> 39094 of 14 August 2015) (p4)</w:t>
      </w:r>
    </w:p>
    <w:p w14:paraId="53C499AF" w14:textId="3B19C288" w:rsidR="004C5199" w:rsidRPr="009A54F0" w:rsidRDefault="004C5199" w:rsidP="004C5199">
      <w:pPr>
        <w:pStyle w:val="LegHeadBold"/>
        <w:keepNext/>
      </w:pPr>
      <w:r w:rsidRPr="009A54F0">
        <w:t>CONTINUING EDUCATION AND TRAINING ACT 16 OF 2006</w:t>
      </w:r>
    </w:p>
    <w:p w14:paraId="3848AF4F" w14:textId="2BCB76C3" w:rsidR="004C5199" w:rsidRPr="009A54F0" w:rsidRDefault="0074620B" w:rsidP="004C5199">
      <w:pPr>
        <w:pStyle w:val="LegText"/>
      </w:pPr>
      <w:r w:rsidRPr="009A54F0">
        <w:t xml:space="preserve">DHET 005: </w:t>
      </w:r>
      <w:r w:rsidR="004C5199" w:rsidRPr="009A54F0">
        <w:t xml:space="preserve">File Naming Convention Standard published </w:t>
      </w:r>
      <w:r w:rsidR="004C5199" w:rsidRPr="009A54F0">
        <w:br/>
        <w:t xml:space="preserve">(GN 708 in </w:t>
      </w:r>
      <w:r w:rsidR="004C5199" w:rsidRPr="009A54F0">
        <w:rPr>
          <w:i/>
        </w:rPr>
        <w:t>GG</w:t>
      </w:r>
      <w:r w:rsidR="004C5199" w:rsidRPr="009A54F0">
        <w:t xml:space="preserve"> 39088 of 14 August 2015) (p4)</w:t>
      </w:r>
    </w:p>
    <w:p w14:paraId="730BD5F7" w14:textId="0B2EAE20" w:rsidR="00F05140" w:rsidRPr="009A54F0" w:rsidRDefault="00F05140" w:rsidP="00F05140">
      <w:pPr>
        <w:pStyle w:val="LegText"/>
      </w:pPr>
      <w:r w:rsidRPr="009A54F0">
        <w:t xml:space="preserve">DHET 007: Submission, Processing and Archiving Standard published </w:t>
      </w:r>
      <w:r w:rsidRPr="009A54F0">
        <w:br/>
        <w:t xml:space="preserve">(GN 709 in </w:t>
      </w:r>
      <w:r w:rsidRPr="009A54F0">
        <w:rPr>
          <w:i/>
        </w:rPr>
        <w:t>GG</w:t>
      </w:r>
      <w:r w:rsidRPr="009A54F0">
        <w:t xml:space="preserve"> 39090 of 14 August 2015) (p4)</w:t>
      </w:r>
    </w:p>
    <w:p w14:paraId="7EE6E53F" w14:textId="77BD9618" w:rsidR="00DE5F40" w:rsidRPr="009A54F0" w:rsidRDefault="00DE5F40" w:rsidP="00DE5F40">
      <w:pPr>
        <w:pStyle w:val="LegHeadBold"/>
        <w:keepNext/>
      </w:pPr>
      <w:r w:rsidRPr="009A54F0">
        <w:t>NATIONAL REGULATOR FOR COMPULSORY SPECIFICATIONS ACT 5 OF 2008</w:t>
      </w:r>
    </w:p>
    <w:p w14:paraId="7AF59B7E" w14:textId="72904FD6" w:rsidR="00DE5F40" w:rsidRPr="009A54F0" w:rsidRDefault="00DE5F40" w:rsidP="00DE5F40">
      <w:pPr>
        <w:pStyle w:val="LegText"/>
      </w:pPr>
      <w:r w:rsidRPr="009A54F0">
        <w:t xml:space="preserve">Compulsory specification for energy efficiency and labeling of electrical and electronic apparatus (VC 9008) published under GN 944 in </w:t>
      </w:r>
      <w:r w:rsidRPr="009A54F0">
        <w:rPr>
          <w:i/>
        </w:rPr>
        <w:t>GG</w:t>
      </w:r>
      <w:r w:rsidRPr="009A54F0">
        <w:t xml:space="preserve"> 38232 of 28 November 2014 corrected </w:t>
      </w:r>
      <w:r w:rsidRPr="009A54F0">
        <w:br/>
        <w:t xml:space="preserve">(GN R710 in </w:t>
      </w:r>
      <w:r w:rsidRPr="009A54F0">
        <w:rPr>
          <w:i/>
        </w:rPr>
        <w:t>GG</w:t>
      </w:r>
      <w:r w:rsidRPr="009A54F0">
        <w:t xml:space="preserve"> 39091 of 13 August 2015) (p4)</w:t>
      </w:r>
    </w:p>
    <w:p w14:paraId="46CBF626" w14:textId="09BF3CF2" w:rsidR="002078B3" w:rsidRPr="009A54F0" w:rsidRDefault="002078B3" w:rsidP="002078B3">
      <w:pPr>
        <w:pStyle w:val="LegHeadBold"/>
        <w:keepNext/>
      </w:pPr>
      <w:r w:rsidRPr="009A54F0">
        <w:t>NATIONAL LAND TRANSPORT ACT 5 OF 2009</w:t>
      </w:r>
    </w:p>
    <w:p w14:paraId="19AEF3E9" w14:textId="0038B406" w:rsidR="002078B3" w:rsidRPr="009A54F0" w:rsidRDefault="00AD0FC3" w:rsidP="002078B3">
      <w:pPr>
        <w:pStyle w:val="LegText"/>
      </w:pPr>
      <w:r w:rsidRPr="009A54F0">
        <w:t xml:space="preserve">Final Draft </w:t>
      </w:r>
      <w:r w:rsidR="002078B3" w:rsidRPr="009A54F0">
        <w:t xml:space="preserve">National Land Transport Strategic Framework (NLTSF) published </w:t>
      </w:r>
      <w:r w:rsidR="002078B3" w:rsidRPr="009A54F0">
        <w:br/>
        <w:t xml:space="preserve">(GenN 823 in </w:t>
      </w:r>
      <w:r w:rsidR="002078B3" w:rsidRPr="009A54F0">
        <w:rPr>
          <w:i/>
        </w:rPr>
        <w:t>GG</w:t>
      </w:r>
      <w:r w:rsidR="002078B3" w:rsidRPr="009A54F0">
        <w:t xml:space="preserve"> 39092 of 13 August 2015) (p4)</w:t>
      </w:r>
    </w:p>
    <w:p w14:paraId="70D00A13" w14:textId="57A2154B" w:rsidR="004C5199" w:rsidRPr="009A54F0" w:rsidRDefault="004C5199" w:rsidP="004C5199">
      <w:pPr>
        <w:pStyle w:val="LegHeadBold"/>
        <w:keepNext/>
      </w:pPr>
      <w:r w:rsidRPr="009A54F0">
        <w:t>CIVIL AVIATION ACT 13 OF 2009</w:t>
      </w:r>
    </w:p>
    <w:p w14:paraId="69557CE7" w14:textId="6540E7D5" w:rsidR="004C5199" w:rsidRPr="009A54F0" w:rsidRDefault="004C5199" w:rsidP="004C5199">
      <w:pPr>
        <w:pStyle w:val="LegText"/>
      </w:pPr>
      <w:r w:rsidRPr="009A54F0">
        <w:t xml:space="preserve">Notice of publication for comment of draft amendments to the Civil Aviation Regulations and Technical standard, 2011 published (GN R706 in </w:t>
      </w:r>
      <w:r w:rsidRPr="009A54F0">
        <w:rPr>
          <w:i/>
        </w:rPr>
        <w:t>GG</w:t>
      </w:r>
      <w:r w:rsidRPr="009A54F0">
        <w:t xml:space="preserve"> 39086 of 14 August 2015) (p4)</w:t>
      </w:r>
    </w:p>
    <w:p w14:paraId="2AC0B782" w14:textId="62CB5BBD" w:rsidR="008424C2" w:rsidRPr="009A54F0" w:rsidRDefault="008424C2" w:rsidP="00491BE6">
      <w:pPr>
        <w:pStyle w:val="LegHeadBold"/>
      </w:pPr>
      <w:r w:rsidRPr="009A54F0">
        <w:t>PREVENTION AND COMBATING OF TRAFFICKING IN PERSONS ACT 7 OF 2013</w:t>
      </w:r>
    </w:p>
    <w:p w14:paraId="3E4CCC52" w14:textId="168AF0C3" w:rsidR="008424C2" w:rsidRPr="009A54F0" w:rsidRDefault="008424C2" w:rsidP="008424C2">
      <w:pPr>
        <w:pStyle w:val="LegText"/>
      </w:pPr>
      <w:r w:rsidRPr="009A54F0">
        <w:rPr>
          <w:i/>
        </w:rPr>
        <w:t>Date of commencement</w:t>
      </w:r>
      <w:r w:rsidR="00E56CE4" w:rsidRPr="009A54F0">
        <w:rPr>
          <w:i/>
        </w:rPr>
        <w:t xml:space="preserve">, </w:t>
      </w:r>
      <w:r w:rsidRPr="009A54F0">
        <w:rPr>
          <w:i/>
        </w:rPr>
        <w:t>except ss</w:t>
      </w:r>
      <w:r w:rsidR="0005134F" w:rsidRPr="009A54F0">
        <w:rPr>
          <w:i/>
        </w:rPr>
        <w:t>.</w:t>
      </w:r>
      <w:r w:rsidRPr="009A54F0">
        <w:rPr>
          <w:i/>
        </w:rPr>
        <w:t xml:space="preserve"> 15, 16 and 31 (2) </w:t>
      </w:r>
      <w:r w:rsidRPr="005B0862">
        <w:rPr>
          <w:i/>
        </w:rPr>
        <w:t>(b)</w:t>
      </w:r>
      <w:r w:rsidRPr="009A54F0">
        <w:t xml:space="preserve"> </w:t>
      </w:r>
      <w:r w:rsidRPr="009A54F0">
        <w:rPr>
          <w:i/>
        </w:rPr>
        <w:t>(ii)</w:t>
      </w:r>
      <w:r w:rsidRPr="009A54F0">
        <w:t>: 9 August 2015</w:t>
      </w:r>
      <w:r w:rsidR="00E56CE4" w:rsidRPr="009A54F0">
        <w:t xml:space="preserve"> </w:t>
      </w:r>
      <w:r w:rsidR="00E56CE4" w:rsidRPr="009A54F0">
        <w:br/>
        <w:t xml:space="preserve">(Proc R32 in </w:t>
      </w:r>
      <w:r w:rsidR="00E56CE4" w:rsidRPr="009A54F0">
        <w:rPr>
          <w:i/>
        </w:rPr>
        <w:t>GG</w:t>
      </w:r>
      <w:r w:rsidR="00E56CE4" w:rsidRPr="009A54F0">
        <w:t xml:space="preserve"> 39078 of 7 August 2015) (p4)</w:t>
      </w:r>
    </w:p>
    <w:p w14:paraId="7DAEC8AF" w14:textId="4A781145" w:rsidR="008424C2" w:rsidRDefault="008424C2" w:rsidP="008424C2">
      <w:pPr>
        <w:pStyle w:val="LegText"/>
      </w:pPr>
      <w:r w:rsidRPr="009A54F0">
        <w:rPr>
          <w:i/>
        </w:rPr>
        <w:t>Amends</w:t>
      </w:r>
      <w:r w:rsidRPr="009A54F0">
        <w:t xml:space="preserve"> s</w:t>
      </w:r>
      <w:r w:rsidR="0005134F" w:rsidRPr="009A54F0">
        <w:t>.</w:t>
      </w:r>
      <w:r w:rsidRPr="009A54F0">
        <w:t xml:space="preserve"> 12 of the Prescription Act 68 of 1969; </w:t>
      </w:r>
      <w:r w:rsidRPr="009A54F0">
        <w:rPr>
          <w:i/>
        </w:rPr>
        <w:t>inserts</w:t>
      </w:r>
      <w:r w:rsidRPr="009A54F0">
        <w:t xml:space="preserve"> s</w:t>
      </w:r>
      <w:r w:rsidR="0005134F" w:rsidRPr="009A54F0">
        <w:t>.</w:t>
      </w:r>
      <w:r w:rsidRPr="009A54F0">
        <w:t xml:space="preserve"> 261A and </w:t>
      </w:r>
      <w:r w:rsidRPr="009A54F0">
        <w:rPr>
          <w:i/>
        </w:rPr>
        <w:t>amends</w:t>
      </w:r>
      <w:r w:rsidRPr="009A54F0">
        <w:t xml:space="preserve"> ss</w:t>
      </w:r>
      <w:r w:rsidR="0005134F" w:rsidRPr="009A54F0">
        <w:t>.</w:t>
      </w:r>
      <w:r w:rsidRPr="009A54F0">
        <w:t xml:space="preserve"> 18 &amp; 299A and Schedules 1, 2, 5 &amp; 6 to the Criminal Procedure Act 51 of 1977; </w:t>
      </w:r>
      <w:r w:rsidRPr="009A54F0">
        <w:rPr>
          <w:i/>
        </w:rPr>
        <w:t>amends</w:t>
      </w:r>
      <w:r w:rsidRPr="009A54F0">
        <w:t xml:space="preserve"> Schedule 2 to the Criminal Law Amendment Act 105 of 1997; </w:t>
      </w:r>
      <w:r w:rsidRPr="009A54F0">
        <w:rPr>
          <w:i/>
        </w:rPr>
        <w:t>amends</w:t>
      </w:r>
      <w:r w:rsidRPr="009A54F0">
        <w:t xml:space="preserve"> the Schedu</w:t>
      </w:r>
      <w:bookmarkStart w:id="0" w:name="_GoBack"/>
      <w:bookmarkEnd w:id="0"/>
      <w:r w:rsidRPr="009A54F0">
        <w:t xml:space="preserve">le to the Witness Protection Act 112 of 1998; </w:t>
      </w:r>
      <w:r w:rsidRPr="009A54F0">
        <w:rPr>
          <w:i/>
        </w:rPr>
        <w:t>amends</w:t>
      </w:r>
      <w:r w:rsidRPr="009A54F0">
        <w:t xml:space="preserve"> Schedule 1 to the Prevention of Organised Crime Act 121 of 1998; </w:t>
      </w:r>
      <w:r w:rsidRPr="009A54F0">
        <w:rPr>
          <w:i/>
        </w:rPr>
        <w:t>amends</w:t>
      </w:r>
      <w:r w:rsidRPr="009A54F0">
        <w:t xml:space="preserve"> the Schedule to the Private Security Industry Regulation Act 56 of 2001; </w:t>
      </w:r>
      <w:r w:rsidRPr="009A54F0">
        <w:rPr>
          <w:i/>
        </w:rPr>
        <w:t>amends</w:t>
      </w:r>
      <w:r w:rsidRPr="009A54F0">
        <w:t xml:space="preserve"> ss</w:t>
      </w:r>
      <w:r w:rsidR="0005134F" w:rsidRPr="009A54F0">
        <w:t>.</w:t>
      </w:r>
      <w:r w:rsidRPr="009A54F0">
        <w:t xml:space="preserve"> 29, 35 &amp; 49 and Schedule 1 to the Immigration Act 13 of 2002; </w:t>
      </w:r>
      <w:r w:rsidRPr="009A54F0">
        <w:rPr>
          <w:i/>
        </w:rPr>
        <w:t>amends</w:t>
      </w:r>
      <w:r w:rsidRPr="009A54F0">
        <w:t xml:space="preserve"> the Table of Contents and ss</w:t>
      </w:r>
      <w:r w:rsidR="0005134F" w:rsidRPr="009A54F0">
        <w:t>.</w:t>
      </w:r>
      <w:r w:rsidRPr="009A54F0">
        <w:t xml:space="preserve"> 1 &amp; 305 and </w:t>
      </w:r>
      <w:r w:rsidRPr="009A54F0">
        <w:rPr>
          <w:i/>
        </w:rPr>
        <w:t>repeals</w:t>
      </w:r>
      <w:r w:rsidRPr="009A54F0">
        <w:t xml:space="preserve"> Chapter 18 &amp; Schedule 3 to the Children's Act 38 of 2005; </w:t>
      </w:r>
      <w:r w:rsidRPr="009A54F0">
        <w:rPr>
          <w:i/>
        </w:rPr>
        <w:t>amends</w:t>
      </w:r>
      <w:r w:rsidRPr="009A54F0">
        <w:t xml:space="preserve"> the long title, the Index </w:t>
      </w:r>
      <w:r w:rsidR="0005134F" w:rsidRPr="009A54F0">
        <w:t>and</w:t>
      </w:r>
      <w:r w:rsidRPr="009A54F0">
        <w:t xml:space="preserve"> s</w:t>
      </w:r>
      <w:r w:rsidR="0005134F" w:rsidRPr="009A54F0">
        <w:t>.</w:t>
      </w:r>
      <w:r w:rsidRPr="009A54F0">
        <w:t xml:space="preserve"> 1, </w:t>
      </w:r>
      <w:r w:rsidRPr="009A54F0">
        <w:rPr>
          <w:i/>
        </w:rPr>
        <w:t>deletes</w:t>
      </w:r>
      <w:r w:rsidRPr="009A54F0">
        <w:t xml:space="preserve"> in Chapter 7 the heading of Part 6 and </w:t>
      </w:r>
      <w:r w:rsidRPr="009A54F0">
        <w:rPr>
          <w:i/>
        </w:rPr>
        <w:t>repeals</w:t>
      </w:r>
      <w:r w:rsidRPr="009A54F0">
        <w:t xml:space="preserve"> ss</w:t>
      </w:r>
      <w:r w:rsidR="0005134F" w:rsidRPr="009A54F0">
        <w:t>.</w:t>
      </w:r>
      <w:r w:rsidRPr="009A54F0">
        <w:t xml:space="preserve"> 70 &amp; 71 of the Criminal Law (Sexual Offences and Related Matters) Amendment Act 32 of 2007</w:t>
      </w:r>
      <w:r w:rsidR="0005134F" w:rsidRPr="009A54F0">
        <w:t>;</w:t>
      </w:r>
      <w:r w:rsidRPr="009A54F0">
        <w:t xml:space="preserve"> and </w:t>
      </w:r>
      <w:r w:rsidRPr="009A54F0">
        <w:rPr>
          <w:i/>
        </w:rPr>
        <w:t>amends</w:t>
      </w:r>
      <w:r w:rsidRPr="009A54F0">
        <w:t xml:space="preserve"> Schedule 3 to the Child Justice Act 75 of 2008</w:t>
      </w:r>
    </w:p>
    <w:p w14:paraId="57C46BC6" w14:textId="77777777" w:rsidR="00590009" w:rsidRDefault="00590009" w:rsidP="00590009">
      <w:pPr>
        <w:pStyle w:val="LegHeadBold"/>
      </w:pPr>
      <w:r>
        <w:t>SUPERIOR COURTS ACT 10 OF 2013</w:t>
      </w:r>
    </w:p>
    <w:p w14:paraId="771207A1" w14:textId="01C28C36" w:rsidR="00590009" w:rsidRDefault="00590009" w:rsidP="00590009">
      <w:pPr>
        <w:pStyle w:val="LegText"/>
      </w:pPr>
      <w:r>
        <w:t xml:space="preserve">Free State Division: Proclamation of Phuthaditjhaba as a circuit court published with effect from 1 October 2015 (Proc 35 in </w:t>
      </w:r>
      <w:r w:rsidRPr="00CA76AD">
        <w:rPr>
          <w:i/>
        </w:rPr>
        <w:t>GG</w:t>
      </w:r>
      <w:r>
        <w:t xml:space="preserve"> 39106 of 14 August 2015) (p4)</w:t>
      </w:r>
    </w:p>
    <w:p w14:paraId="736CB25F" w14:textId="08590CA0" w:rsidR="00E56CE4" w:rsidRPr="009A54F0" w:rsidRDefault="00E56CE4" w:rsidP="00E56CE4">
      <w:pPr>
        <w:pStyle w:val="LegHeadBold"/>
      </w:pPr>
      <w:r w:rsidRPr="009A54F0">
        <w:t>EMPLOYMENT SERVICES ACT 4 OF 2014</w:t>
      </w:r>
    </w:p>
    <w:p w14:paraId="2C03DA6D" w14:textId="7329523B" w:rsidR="00E56CE4" w:rsidRPr="009A54F0" w:rsidRDefault="00E56CE4" w:rsidP="00E56CE4">
      <w:pPr>
        <w:pStyle w:val="LegText"/>
      </w:pPr>
      <w:r w:rsidRPr="009A54F0">
        <w:rPr>
          <w:i/>
        </w:rPr>
        <w:t>Date of commencement, except s. 13</w:t>
      </w:r>
      <w:r w:rsidRPr="009A54F0">
        <w:t xml:space="preserve">: 9 August 2015 </w:t>
      </w:r>
      <w:r w:rsidRPr="009A54F0">
        <w:br/>
        <w:t xml:space="preserve">(Proc 33 in </w:t>
      </w:r>
      <w:r w:rsidRPr="009A54F0">
        <w:rPr>
          <w:i/>
        </w:rPr>
        <w:t>GG</w:t>
      </w:r>
      <w:r w:rsidRPr="009A54F0">
        <w:t xml:space="preserve"> 39079 of 7 August 2015) (p4)</w:t>
      </w:r>
    </w:p>
    <w:p w14:paraId="56A9D75C" w14:textId="13448CF5" w:rsidR="00E56CE4" w:rsidRPr="009A54F0" w:rsidRDefault="00E56CE4" w:rsidP="00E56CE4">
      <w:pPr>
        <w:pStyle w:val="LegText"/>
      </w:pPr>
      <w:r w:rsidRPr="009A54F0">
        <w:rPr>
          <w:i/>
        </w:rPr>
        <w:lastRenderedPageBreak/>
        <w:t>Amends</w:t>
      </w:r>
      <w:r w:rsidRPr="009A54F0">
        <w:t xml:space="preserve"> ss. 1, 2, 5 (4) (in so far as it relates to Productivity South Africa), 22, 23, 32 &amp; 36 and </w:t>
      </w:r>
      <w:r w:rsidRPr="009A54F0">
        <w:rPr>
          <w:i/>
        </w:rPr>
        <w:t>repeals</w:t>
      </w:r>
      <w:r w:rsidRPr="009A54F0">
        <w:t xml:space="preserve"> ss. 24, 25, 26, 26K, 26L, 26M, 26N &amp; 33, item 7 of Schedule 2A </w:t>
      </w:r>
      <w:r w:rsidR="0005134F" w:rsidRPr="009A54F0">
        <w:t xml:space="preserve">and </w:t>
      </w:r>
      <w:r w:rsidRPr="009A54F0">
        <w:t>Schedule 4 and any other provisions in so far as they relate to 'employment services' or Productivity South Africa, as established by section 26K, of the Skills Development Act 97 of 1998</w:t>
      </w:r>
    </w:p>
    <w:p w14:paraId="4770BF3F" w14:textId="77777777" w:rsidR="00C20281" w:rsidRPr="009A54F0" w:rsidRDefault="00C20281" w:rsidP="0082525F">
      <w:pPr>
        <w:pStyle w:val="LegHeadCenteredBold"/>
      </w:pPr>
      <w:r w:rsidRPr="009A54F0">
        <w:t>BILLS</w:t>
      </w:r>
    </w:p>
    <w:p w14:paraId="517236CE" w14:textId="609663A9" w:rsidR="00B25A10" w:rsidRPr="009A54F0" w:rsidRDefault="00B25A10" w:rsidP="00E56CE4">
      <w:pPr>
        <w:pStyle w:val="LegText"/>
      </w:pPr>
      <w:r w:rsidRPr="009A54F0">
        <w:t xml:space="preserve">Draft Agricultural Product Standards Amendment Bill, 2015 published for comment </w:t>
      </w:r>
      <w:r w:rsidRPr="009A54F0">
        <w:br/>
        <w:t>(GN 712</w:t>
      </w:r>
      <w:r w:rsidR="006D69F4" w:rsidRPr="009A54F0">
        <w:t xml:space="preserve"> and GenN 826</w:t>
      </w:r>
      <w:r w:rsidRPr="009A54F0">
        <w:t xml:space="preserve"> in </w:t>
      </w:r>
      <w:r w:rsidRPr="009A54F0">
        <w:rPr>
          <w:i/>
        </w:rPr>
        <w:t>GG</w:t>
      </w:r>
      <w:r w:rsidRPr="009A54F0">
        <w:t xml:space="preserve"> 39099 of 14 August 2015) (p</w:t>
      </w:r>
      <w:r w:rsidR="006D69F4" w:rsidRPr="009A54F0">
        <w:t xml:space="preserve">p </w:t>
      </w:r>
      <w:r w:rsidRPr="009A54F0">
        <w:t>20</w:t>
      </w:r>
      <w:r w:rsidR="006D69F4" w:rsidRPr="009A54F0">
        <w:t xml:space="preserve"> &amp; 76</w:t>
      </w:r>
      <w:r w:rsidRPr="009A54F0">
        <w:t>)</w:t>
      </w:r>
    </w:p>
    <w:p w14:paraId="1ACC8117" w14:textId="44287F11" w:rsidR="00E56CE4" w:rsidRPr="009A54F0" w:rsidRDefault="00E56CE4" w:rsidP="00E56CE4">
      <w:pPr>
        <w:pStyle w:val="LegText"/>
      </w:pPr>
      <w:r w:rsidRPr="009A54F0">
        <w:t xml:space="preserve">Local Government: Municipal Electoral Amendment Bill, 2015, notice of intention to introduce and explanatory summary published (GenN 822 in </w:t>
      </w:r>
      <w:r w:rsidRPr="009A54F0">
        <w:rPr>
          <w:i/>
        </w:rPr>
        <w:t>GG</w:t>
      </w:r>
      <w:r w:rsidRPr="009A54F0">
        <w:t xml:space="preserve"> 39080 of 11 August 2015) (p4)</w:t>
      </w:r>
    </w:p>
    <w:p w14:paraId="2013B37E" w14:textId="77777777" w:rsidR="00042A95" w:rsidRPr="009A54F0" w:rsidRDefault="00042A95" w:rsidP="0082525F">
      <w:pPr>
        <w:pStyle w:val="LegHeadCenteredBold"/>
      </w:pPr>
      <w:r w:rsidRPr="009A54F0">
        <w:t>PROVINCIAL LEGISLATION</w:t>
      </w:r>
    </w:p>
    <w:p w14:paraId="3552610F" w14:textId="77777777" w:rsidR="0054716E" w:rsidRPr="009A54F0" w:rsidRDefault="0054716E" w:rsidP="0054716E">
      <w:pPr>
        <w:pStyle w:val="LegHeadBold"/>
        <w:rPr>
          <w:lang w:val="af-ZA"/>
        </w:rPr>
      </w:pPr>
      <w:r w:rsidRPr="009A54F0">
        <w:rPr>
          <w:lang w:val="af-ZA"/>
        </w:rPr>
        <w:t>EASTERN CAPE</w:t>
      </w:r>
    </w:p>
    <w:p w14:paraId="34623D30" w14:textId="77777777" w:rsidR="0054716E" w:rsidRPr="009A54F0" w:rsidRDefault="0054716E" w:rsidP="0054716E">
      <w:pPr>
        <w:pStyle w:val="LegText"/>
        <w:rPr>
          <w:lang w:val="af-ZA"/>
        </w:rPr>
      </w:pPr>
      <w:r w:rsidRPr="009A54F0">
        <w:rPr>
          <w:lang w:val="af-ZA"/>
        </w:rPr>
        <w:t xml:space="preserve">Nyandeni Local Municipality: Undeveloped Sites By-law published </w:t>
      </w:r>
      <w:r w:rsidRPr="009A54F0">
        <w:rPr>
          <w:lang w:val="af-ZA"/>
        </w:rPr>
        <w:br/>
        <w:t xml:space="preserve">(GenN 156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3469 of 7 August 2015) (p4)</w:t>
      </w:r>
    </w:p>
    <w:p w14:paraId="37D231E1" w14:textId="77777777" w:rsidR="0054716E" w:rsidRPr="009A54F0" w:rsidRDefault="0054716E" w:rsidP="0054716E">
      <w:pPr>
        <w:pStyle w:val="LegText"/>
        <w:rPr>
          <w:lang w:val="af-ZA"/>
        </w:rPr>
      </w:pPr>
      <w:r w:rsidRPr="009A54F0">
        <w:rPr>
          <w:lang w:val="af-ZA"/>
        </w:rPr>
        <w:t xml:space="preserve">Eastern Cape Liquor Act 10 of 2003: Nyandeni Local Municipality: Standardised Provincial Municipal Liquor Trading (Regulatory) By-law published </w:t>
      </w:r>
      <w:r w:rsidRPr="009A54F0">
        <w:rPr>
          <w:lang w:val="af-ZA"/>
        </w:rPr>
        <w:br/>
        <w:t xml:space="preserve">(GenN 157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3469 of 7 August 2015) (p4)</w:t>
      </w:r>
    </w:p>
    <w:p w14:paraId="15D05D9B" w14:textId="77777777" w:rsidR="0054716E" w:rsidRPr="009A54F0" w:rsidRDefault="0054716E" w:rsidP="0054716E">
      <w:pPr>
        <w:pStyle w:val="LegText"/>
        <w:rPr>
          <w:lang w:val="af-ZA"/>
        </w:rPr>
      </w:pPr>
      <w:r w:rsidRPr="009A54F0">
        <w:rPr>
          <w:lang w:val="af-ZA"/>
        </w:rPr>
        <w:t xml:space="preserve">Local Government: Municipal Structures Act 117 of 1998 and Local Government: Municipal Property Rates Act 6 of 2004: Nelson Mandela Bay Metropolitan Municipality: Rates to be levied for financial year 1 July 2015 to 30 June 2016 published </w:t>
      </w:r>
      <w:r w:rsidRPr="009A54F0">
        <w:rPr>
          <w:lang w:val="af-ZA"/>
        </w:rPr>
        <w:br/>
        <w:t xml:space="preserve">(LAN 10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3472 of 13 August 2015) (p4)</w:t>
      </w:r>
    </w:p>
    <w:p w14:paraId="75A3C71E" w14:textId="77777777" w:rsidR="0054716E" w:rsidRPr="009A54F0" w:rsidRDefault="0054716E" w:rsidP="0054716E">
      <w:pPr>
        <w:pStyle w:val="LegText"/>
        <w:rPr>
          <w:lang w:val="af-ZA"/>
        </w:rPr>
      </w:pPr>
      <w:r w:rsidRPr="009A54F0">
        <w:rPr>
          <w:lang w:val="af-ZA"/>
        </w:rPr>
        <w:t xml:space="preserve">House of Traditional Leaders Act 1 of 1995: Election of Nombulelo Anoria Kama to the Eastern Cape Provincial House of Traditional Leaders published </w:t>
      </w:r>
      <w:r w:rsidRPr="009A54F0">
        <w:rPr>
          <w:lang w:val="af-ZA"/>
        </w:rPr>
        <w:br/>
        <w:t xml:space="preserve">(PN 73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3473 of 14 August 2015) (p4)</w:t>
      </w:r>
    </w:p>
    <w:p w14:paraId="1FC5745F" w14:textId="77777777" w:rsidR="000F4756" w:rsidRPr="009A54F0" w:rsidRDefault="000F4756" w:rsidP="000F4756">
      <w:pPr>
        <w:pStyle w:val="LegHeadBold"/>
        <w:rPr>
          <w:lang w:val="af-ZA"/>
        </w:rPr>
      </w:pPr>
      <w:r w:rsidRPr="009A54F0">
        <w:rPr>
          <w:lang w:val="af-ZA"/>
        </w:rPr>
        <w:t>GAUTENG</w:t>
      </w:r>
    </w:p>
    <w:p w14:paraId="750E2452" w14:textId="77777777" w:rsidR="000F4756" w:rsidRPr="009A54F0" w:rsidRDefault="000F4756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Provincial Appropriation Act 2 of 2015 </w:t>
      </w:r>
      <w:r w:rsidRPr="009A54F0">
        <w:rPr>
          <w:rStyle w:val="FootnoteReference"/>
          <w:lang w:val="af-ZA"/>
        </w:rPr>
        <w:footnoteReference w:id="3"/>
      </w:r>
      <w:r w:rsidRPr="009A54F0">
        <w:rPr>
          <w:lang w:val="af-ZA"/>
        </w:rPr>
        <w:t xml:space="preserve"> (PremN 2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347 of 11 August 2015) (p4)</w:t>
      </w:r>
    </w:p>
    <w:p w14:paraId="3A944664" w14:textId="77777777" w:rsidR="000F4756" w:rsidRPr="009A54F0" w:rsidRDefault="000F4756" w:rsidP="002F1939">
      <w:pPr>
        <w:pStyle w:val="LegText"/>
        <w:rPr>
          <w:b/>
          <w:lang w:val="af-ZA"/>
        </w:rPr>
      </w:pPr>
      <w:r w:rsidRPr="009A54F0">
        <w:rPr>
          <w:i/>
          <w:lang w:val="af-ZA"/>
        </w:rPr>
        <w:t>Date of commencement</w:t>
      </w:r>
      <w:r w:rsidRPr="009A54F0">
        <w:rPr>
          <w:lang w:val="af-ZA"/>
        </w:rPr>
        <w:t>: 11 August 2015</w:t>
      </w:r>
    </w:p>
    <w:p w14:paraId="655D33AE" w14:textId="77777777" w:rsidR="000F4756" w:rsidRPr="009A54F0" w:rsidRDefault="000F4756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>South African Schools Act 84 of 1996 and Gauteng School Education Act 6 of 1995:</w:t>
      </w:r>
      <w:r w:rsidRPr="009A54F0">
        <w:t xml:space="preserve"> </w:t>
      </w:r>
      <w:r w:rsidRPr="009A54F0">
        <w:rPr>
          <w:lang w:val="af-ZA"/>
        </w:rPr>
        <w:t xml:space="preserve">Governance of two or more public schools to be vested in a single governing body published (PN 348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93 of 11 August 2015) (p4)</w:t>
      </w:r>
    </w:p>
    <w:p w14:paraId="155D7DBD" w14:textId="77777777" w:rsidR="00E87A88" w:rsidRPr="009A54F0" w:rsidRDefault="00E87A88" w:rsidP="002F1939">
      <w:pPr>
        <w:pStyle w:val="LegHeadBold"/>
        <w:rPr>
          <w:lang w:val="af-ZA"/>
        </w:rPr>
      </w:pPr>
      <w:r w:rsidRPr="009A54F0">
        <w:rPr>
          <w:lang w:val="af-ZA"/>
        </w:rPr>
        <w:t>KWAZULU-NATAL</w:t>
      </w:r>
    </w:p>
    <w:p w14:paraId="3EAD87FA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Local Government: Municipal Structures Act 117 of 1998: Municipal Demarcation Board: Delimitation of municipal wards: Correction notice: Dannhauser Local Municipality (KZN254) published for comment (PN 106 in </w:t>
      </w:r>
      <w:r w:rsidRPr="009A54F0">
        <w:rPr>
          <w:i/>
          <w:lang w:val="af-ZA"/>
        </w:rPr>
        <w:t xml:space="preserve">PG </w:t>
      </w:r>
      <w:r w:rsidRPr="009A54F0">
        <w:rPr>
          <w:lang w:val="af-ZA"/>
        </w:rPr>
        <w:t>1464 of 7 August 2015) (p4)</w:t>
      </w:r>
    </w:p>
    <w:p w14:paraId="22464884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Local Government: Municipal Property Rates Act 6 of 2004: Jozini Local Municipality: Notice of approval of draft annual budget and tariff of charges for the financial year 1 July 2015 to 30 June 2016 published (PN 107 in </w:t>
      </w:r>
      <w:r w:rsidRPr="009A54F0">
        <w:rPr>
          <w:i/>
          <w:lang w:val="af-ZA"/>
        </w:rPr>
        <w:t xml:space="preserve">PG </w:t>
      </w:r>
      <w:r w:rsidRPr="009A54F0">
        <w:rPr>
          <w:lang w:val="af-ZA"/>
        </w:rPr>
        <w:t>1466 of 11 August 2015) (p4)</w:t>
      </w:r>
    </w:p>
    <w:p w14:paraId="7D58C511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>Constitution of the Republic of South Africa, 1996; Local Government: Municipal Systems Act 32 of 2000 and Local Government: Municipal Property Rates Act 6 of 2004: Jozini Local Municipality: Municipal Property Rates By-law published with effect from 1 July 2015</w:t>
      </w:r>
      <w:r w:rsidRPr="009A54F0">
        <w:rPr>
          <w:lang w:val="af-ZA"/>
        </w:rPr>
        <w:br/>
        <w:t xml:space="preserve">(PN 108 in </w:t>
      </w:r>
      <w:r w:rsidRPr="009A54F0">
        <w:rPr>
          <w:i/>
          <w:lang w:val="af-ZA"/>
        </w:rPr>
        <w:t xml:space="preserve">PG </w:t>
      </w:r>
      <w:r w:rsidRPr="009A54F0">
        <w:rPr>
          <w:lang w:val="af-ZA"/>
        </w:rPr>
        <w:t>1466 of 11 August 2015) (p6)</w:t>
      </w:r>
    </w:p>
    <w:p w14:paraId="518D2A91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lastRenderedPageBreak/>
        <w:t xml:space="preserve">National Road Traffic Act 93 of 1996: Notice of registration of vehicle testing station of Phoenix Truck Shop (Pty) Ltd as a private Grade 'A' testing station published with effect from 15 May 2015 (PN 110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1467 of 13 August 2015) (p9)</w:t>
      </w:r>
    </w:p>
    <w:p w14:paraId="2FA6CD3A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Spatial Planning and Land Use Management Act 16 of 2013: KwaDukuza Municipality: Planning and Land Use Management By-law, 2015 published with effect from a date to be determined by the Municipal Manager by notice in the </w:t>
      </w:r>
      <w:r w:rsidRPr="009A54F0">
        <w:rPr>
          <w:i/>
          <w:lang w:val="af-ZA"/>
        </w:rPr>
        <w:t xml:space="preserve">Gazette </w:t>
      </w:r>
      <w:r w:rsidRPr="009A54F0">
        <w:rPr>
          <w:lang w:val="af-ZA"/>
        </w:rPr>
        <w:t xml:space="preserve">(MN 149 in </w:t>
      </w:r>
      <w:r w:rsidRPr="009A54F0">
        <w:rPr>
          <w:i/>
          <w:lang w:val="af-ZA"/>
        </w:rPr>
        <w:t xml:space="preserve">PG </w:t>
      </w:r>
      <w:r w:rsidRPr="009A54F0">
        <w:rPr>
          <w:lang w:val="af-ZA"/>
        </w:rPr>
        <w:t>1467 of 13 August 2015) (p12)</w:t>
      </w:r>
    </w:p>
    <w:p w14:paraId="2D1BE7AA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Local Government: Municipal Property Rates Act 6 of 2004: Imbabazane Local Municipality: Resolution levying property rates for the financial year 1 July 2015 to 30 June 2016 published with effect from 1 July 2015 (MN 150 in </w:t>
      </w:r>
      <w:r w:rsidRPr="009A54F0">
        <w:rPr>
          <w:i/>
          <w:lang w:val="af-ZA"/>
        </w:rPr>
        <w:t xml:space="preserve">PG </w:t>
      </w:r>
      <w:r w:rsidRPr="009A54F0">
        <w:rPr>
          <w:lang w:val="af-ZA"/>
        </w:rPr>
        <w:t>1467 of 13 August 2015) (p120)</w:t>
      </w:r>
    </w:p>
    <w:p w14:paraId="22932413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>Local Government: Municipal Property Rates Act 6 of 2004: AbaQulusi Municipality: Assessment of general rates for the financial year 1 July 2015 to 30 June 2016 published</w:t>
      </w:r>
      <w:r w:rsidRPr="009A54F0">
        <w:rPr>
          <w:lang w:val="af-ZA"/>
        </w:rPr>
        <w:br/>
        <w:t xml:space="preserve">(MN 151 in </w:t>
      </w:r>
      <w:r w:rsidRPr="009A54F0">
        <w:rPr>
          <w:i/>
          <w:lang w:val="af-ZA"/>
        </w:rPr>
        <w:t xml:space="preserve">PG </w:t>
      </w:r>
      <w:r w:rsidRPr="009A54F0">
        <w:rPr>
          <w:lang w:val="af-ZA"/>
        </w:rPr>
        <w:t>1467 of 13 August 2015) (p121)</w:t>
      </w:r>
    </w:p>
    <w:p w14:paraId="6CDAC2C3" w14:textId="77777777" w:rsidR="0054716E" w:rsidRPr="009A54F0" w:rsidRDefault="0054716E" w:rsidP="0054716E">
      <w:pPr>
        <w:pStyle w:val="LegHeadBold"/>
        <w:rPr>
          <w:lang w:val="af-ZA"/>
        </w:rPr>
      </w:pPr>
      <w:r w:rsidRPr="009A54F0">
        <w:rPr>
          <w:lang w:val="af-ZA"/>
        </w:rPr>
        <w:t>LIMPOPO</w:t>
      </w:r>
    </w:p>
    <w:p w14:paraId="1F6EB36B" w14:textId="77777777" w:rsidR="0054716E" w:rsidRPr="009A54F0" w:rsidRDefault="0054716E" w:rsidP="0054716E">
      <w:pPr>
        <w:pStyle w:val="LegText"/>
        <w:rPr>
          <w:lang w:val="af-ZA"/>
        </w:rPr>
      </w:pPr>
      <w:r w:rsidRPr="009A54F0">
        <w:rPr>
          <w:lang w:val="af-ZA"/>
        </w:rPr>
        <w:t xml:space="preserve">Traditional Leadership and Governance Framework Act 41 of 2003: Amendment notice to Establishment of committee of commission to deal with disputes and claims relating to the traditional leadership as published under GenN 156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2071 of 11 May 2012 published </w:t>
      </w:r>
      <w:r w:rsidRPr="009A54F0">
        <w:rPr>
          <w:lang w:val="af-ZA"/>
        </w:rPr>
        <w:br/>
        <w:t xml:space="preserve">(GenN 299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2580 of 11 August 2015) (p4)</w:t>
      </w:r>
    </w:p>
    <w:p w14:paraId="6CD55546" w14:textId="77777777" w:rsidR="00E87A88" w:rsidRPr="009A54F0" w:rsidRDefault="00E87A88" w:rsidP="002F1939">
      <w:pPr>
        <w:pStyle w:val="LegHeadBold"/>
        <w:rPr>
          <w:lang w:val="af-ZA"/>
        </w:rPr>
      </w:pPr>
      <w:r w:rsidRPr="009A54F0">
        <w:rPr>
          <w:lang w:val="af-ZA"/>
        </w:rPr>
        <w:t>MPUMALANGA</w:t>
      </w:r>
    </w:p>
    <w:p w14:paraId="4F35472E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Local Government: Municipal Property Rates Act 6 of 2004: Emakhazeni Local Municipality: Amendment of assessment rates for the 2015/2016 financial year published </w:t>
      </w:r>
      <w:r w:rsidRPr="009A54F0">
        <w:rPr>
          <w:lang w:val="af-ZA"/>
        </w:rPr>
        <w:br/>
        <w:t xml:space="preserve">(LAN 97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2539 of 14 August 2015) (p4)</w:t>
      </w:r>
    </w:p>
    <w:p w14:paraId="49F88727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Mpumalanga Appropriation Act 1 of 2015 (PremN 5 in </w:t>
      </w:r>
      <w:r w:rsidRPr="009A54F0">
        <w:rPr>
          <w:i/>
          <w:lang w:val="af-ZA"/>
        </w:rPr>
        <w:t xml:space="preserve">PG </w:t>
      </w:r>
      <w:r w:rsidRPr="009A54F0">
        <w:rPr>
          <w:lang w:val="af-ZA"/>
        </w:rPr>
        <w:t>2542 of 14 August 2015) (p4)</w:t>
      </w:r>
    </w:p>
    <w:p w14:paraId="5E65BC08" w14:textId="77777777" w:rsidR="00E87A88" w:rsidRPr="009A54F0" w:rsidRDefault="00E87A88" w:rsidP="00E87A88">
      <w:pPr>
        <w:pStyle w:val="LegHeadBold"/>
        <w:spacing w:before="60"/>
        <w:rPr>
          <w:b w:val="0"/>
          <w:lang w:val="af-ZA"/>
        </w:rPr>
      </w:pPr>
      <w:r w:rsidRPr="009A54F0">
        <w:rPr>
          <w:b w:val="0"/>
          <w:i/>
          <w:lang w:val="af-ZA"/>
        </w:rPr>
        <w:t>Date of commencement</w:t>
      </w:r>
      <w:r w:rsidRPr="009A54F0">
        <w:rPr>
          <w:b w:val="0"/>
          <w:lang w:val="af-ZA"/>
        </w:rPr>
        <w:t xml:space="preserve">: 14 August 2015 </w:t>
      </w:r>
    </w:p>
    <w:p w14:paraId="7FEB6913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Mpumalanga Second Adjustments Appropriation Act 2 of 2015 </w:t>
      </w:r>
      <w:r w:rsidRPr="009A54F0">
        <w:rPr>
          <w:lang w:val="af-ZA"/>
        </w:rPr>
        <w:br/>
        <w:t xml:space="preserve">(PremN 6 in </w:t>
      </w:r>
      <w:r w:rsidRPr="009A54F0">
        <w:rPr>
          <w:i/>
          <w:lang w:val="af-ZA"/>
        </w:rPr>
        <w:t xml:space="preserve">PG </w:t>
      </w:r>
      <w:r w:rsidRPr="009A54F0">
        <w:rPr>
          <w:lang w:val="af-ZA"/>
        </w:rPr>
        <w:t>2542 of 14 August 2015) (p15)</w:t>
      </w:r>
    </w:p>
    <w:p w14:paraId="052B0CDF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i/>
          <w:lang w:val="af-ZA"/>
        </w:rPr>
        <w:t>Date of commencement</w:t>
      </w:r>
      <w:r w:rsidRPr="009A54F0">
        <w:rPr>
          <w:lang w:val="af-ZA"/>
        </w:rPr>
        <w:t>: 14 August 2015</w:t>
      </w:r>
    </w:p>
    <w:p w14:paraId="5F996A00" w14:textId="77777777" w:rsidR="00E87A88" w:rsidRPr="009A54F0" w:rsidRDefault="00E87A88" w:rsidP="002F1939">
      <w:pPr>
        <w:pStyle w:val="LegHeadBold"/>
        <w:rPr>
          <w:b w:val="0"/>
          <w:lang w:val="af-ZA"/>
        </w:rPr>
      </w:pPr>
      <w:r w:rsidRPr="009A54F0">
        <w:rPr>
          <w:lang w:val="af-ZA"/>
        </w:rPr>
        <w:t>NORTHERN CAPE</w:t>
      </w:r>
    </w:p>
    <w:p w14:paraId="1B847B89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>Plaaslike Regering: Wet op Munisipale Eiendomsbelasting 6 van 2004: Kamiesberg Munisipaliteit: Tariewe vir die 2015/2016 finansiële jaar gepubliseer</w:t>
      </w:r>
      <w:r w:rsidRPr="009A54F0">
        <w:rPr>
          <w:lang w:val="af-ZA"/>
        </w:rPr>
        <w:br/>
        <w:t xml:space="preserve">(AK 123 in </w:t>
      </w:r>
      <w:r w:rsidRPr="009A54F0">
        <w:rPr>
          <w:i/>
          <w:lang w:val="af-ZA"/>
        </w:rPr>
        <w:t xml:space="preserve">PK </w:t>
      </w:r>
      <w:r w:rsidRPr="009A54F0">
        <w:rPr>
          <w:lang w:val="af-ZA"/>
        </w:rPr>
        <w:t>1946 van 10 Augustus 2015) (bl7)</w:t>
      </w:r>
    </w:p>
    <w:p w14:paraId="44840213" w14:textId="77777777" w:rsidR="00E87A88" w:rsidRPr="009A54F0" w:rsidRDefault="00E87A88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Local Government: Municipal Systems Act 32 of 2000 and Spatial Planning and Land Use Management Act 16 of 2013: Umsobomvu Municipality: Approval of a Draft Spatial Planning and Land Use By-law published for comment (GenN 124 in </w:t>
      </w:r>
      <w:r w:rsidRPr="009A54F0">
        <w:rPr>
          <w:i/>
          <w:lang w:val="af-ZA"/>
        </w:rPr>
        <w:t xml:space="preserve">PG </w:t>
      </w:r>
      <w:r w:rsidRPr="009A54F0">
        <w:rPr>
          <w:lang w:val="af-ZA"/>
        </w:rPr>
        <w:t>1946 of 10 August 2015) (p8)</w:t>
      </w:r>
    </w:p>
    <w:p w14:paraId="4A941FF4" w14:textId="77777777" w:rsidR="000F4756" w:rsidRPr="009A54F0" w:rsidRDefault="000F4756" w:rsidP="000F4756">
      <w:pPr>
        <w:pStyle w:val="LegHeadBold"/>
        <w:rPr>
          <w:lang w:val="af-ZA"/>
        </w:rPr>
      </w:pPr>
      <w:r w:rsidRPr="009A54F0">
        <w:rPr>
          <w:lang w:val="af-ZA"/>
        </w:rPr>
        <w:t>NORTH WEST</w:t>
      </w:r>
    </w:p>
    <w:p w14:paraId="2F9AC190" w14:textId="77777777" w:rsidR="000F4756" w:rsidRPr="009A54F0" w:rsidRDefault="000F4756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National Road Traffic Act 93 of 1996: Licence Mark System published and PN 6 of 28 May 2002, PN 871 of 30 June 1998 and GN R689 in </w:t>
      </w:r>
      <w:r w:rsidRPr="009A54F0">
        <w:rPr>
          <w:i/>
          <w:lang w:val="af-ZA"/>
        </w:rPr>
        <w:t>GG</w:t>
      </w:r>
      <w:r w:rsidRPr="009A54F0">
        <w:rPr>
          <w:lang w:val="af-ZA"/>
        </w:rPr>
        <w:t xml:space="preserve"> 20131 of 28 May 1999 repealed (PN 33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7515 of 11 August 2015) (p4)</w:t>
      </w:r>
    </w:p>
    <w:p w14:paraId="5F0076B2" w14:textId="77777777" w:rsidR="000F4756" w:rsidRPr="009A54F0" w:rsidRDefault="000F4756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Local Government: Municipal Systems Act 32 of 2000 and Local Government: Municipal Property Rates Act 6 of 2004: Ditsobotla Local Municipality: Notice of property rates in respect of the financial year 1 July 2015 to 30 June 2016 published with effect from 1 July 2015 corrected (LAN 128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7516 of 11 August 2015) (p70)</w:t>
      </w:r>
    </w:p>
    <w:p w14:paraId="2FD66C26" w14:textId="77777777" w:rsidR="000F4756" w:rsidRPr="009A54F0" w:rsidRDefault="000F4756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Constitution of the Republic of South Africa, 1996; Local Government: Municipal Systems Act 32 of 2000 and Local Government: Municipal Property Rates Act 6 of 2004: Naledi Local </w:t>
      </w:r>
      <w:r w:rsidRPr="009A54F0">
        <w:rPr>
          <w:lang w:val="af-ZA"/>
        </w:rPr>
        <w:lastRenderedPageBreak/>
        <w:t xml:space="preserve">Municipality: Final updated Property Rates Policy published with effect from 30 May 2012 (LAN 129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7517 of 14 August 2015) (p4)</w:t>
      </w:r>
    </w:p>
    <w:p w14:paraId="4FFFAD58" w14:textId="77777777" w:rsidR="000F4756" w:rsidRPr="009A54F0" w:rsidRDefault="000F4756" w:rsidP="002F1939">
      <w:pPr>
        <w:pStyle w:val="LegText"/>
        <w:rPr>
          <w:b/>
          <w:lang w:val="af-ZA"/>
        </w:rPr>
      </w:pPr>
      <w:r w:rsidRPr="009A54F0">
        <w:rPr>
          <w:lang w:val="af-ZA"/>
        </w:rPr>
        <w:t xml:space="preserve">Local Government: Municipal Systems Act 32 of 2000: Naledi Local Municipality: Final Debt and Credit Control Policy; Tariffs for the 2015/2016 financial year; and Final Tariff Policy published with effect from 30 May 2012 (LANs 130-132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7517 of 14 August 2015) (pp 27, 51 &amp; 69)</w:t>
      </w:r>
    </w:p>
    <w:p w14:paraId="68F34E44" w14:textId="77777777" w:rsidR="0054716E" w:rsidRPr="009A54F0" w:rsidRDefault="0054716E" w:rsidP="0054716E">
      <w:pPr>
        <w:pStyle w:val="LegHeadBold"/>
        <w:rPr>
          <w:lang w:val="af-ZA"/>
        </w:rPr>
      </w:pPr>
      <w:r w:rsidRPr="009A54F0">
        <w:rPr>
          <w:lang w:val="af-ZA"/>
        </w:rPr>
        <w:t>WESTERN CAPE</w:t>
      </w:r>
    </w:p>
    <w:p w14:paraId="590E766C" w14:textId="77777777" w:rsidR="0054716E" w:rsidRPr="009A54F0" w:rsidRDefault="0054716E" w:rsidP="0054716E">
      <w:pPr>
        <w:pStyle w:val="LegText"/>
        <w:rPr>
          <w:lang w:val="af-ZA"/>
        </w:rPr>
      </w:pPr>
      <w:r w:rsidRPr="009A54F0">
        <w:rPr>
          <w:lang w:val="af-ZA"/>
        </w:rPr>
        <w:t xml:space="preserve">Local Government: Municipal Structures Act 117 of 1998: Municipal Demarcation Board: Delimitation of municipal ward: City of Cape Town Metropolitan Municipality (CPT) published for comment (PN 230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7432 of 21 July 2015) (p2)</w:t>
      </w:r>
    </w:p>
    <w:p w14:paraId="1AE1E068" w14:textId="77777777" w:rsidR="0054716E" w:rsidRPr="009A54F0" w:rsidRDefault="0054716E" w:rsidP="0054716E">
      <w:pPr>
        <w:pStyle w:val="LegText"/>
        <w:rPr>
          <w:lang w:val="af-ZA"/>
        </w:rPr>
      </w:pPr>
      <w:r w:rsidRPr="009A54F0">
        <w:rPr>
          <w:lang w:val="af-ZA"/>
        </w:rPr>
        <w:t xml:space="preserve">Constitution of the Republic of South Africa, 1996 and Local Government: Municipal Systems Act 32 of 2000: Bitou Municipality: Outdoor Advertising and Signage By-law published and previous by-laws repealed (LAN 58208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7459 of 30 July 2015) (p2)</w:t>
      </w:r>
    </w:p>
    <w:p w14:paraId="666AC115" w14:textId="77777777" w:rsidR="0054716E" w:rsidRPr="009A54F0" w:rsidRDefault="0054716E" w:rsidP="0054716E">
      <w:pPr>
        <w:pStyle w:val="LegText"/>
        <w:rPr>
          <w:lang w:val="af-ZA"/>
        </w:rPr>
      </w:pPr>
      <w:r w:rsidRPr="009A54F0">
        <w:rPr>
          <w:lang w:val="af-ZA"/>
        </w:rPr>
        <w:t xml:space="preserve">Cape Agulhas Municipality: Amendment of the Cape Agulhas House Shop Policy published </w:t>
      </w:r>
      <w:r w:rsidRPr="009A54F0">
        <w:rPr>
          <w:lang w:val="af-ZA"/>
        </w:rPr>
        <w:br/>
        <w:t xml:space="preserve">(LAN 58298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7463 of 7 August 2015) (p1675)</w:t>
      </w:r>
    </w:p>
    <w:p w14:paraId="287E3186" w14:textId="77777777" w:rsidR="0054716E" w:rsidRPr="009A54F0" w:rsidRDefault="0054716E" w:rsidP="0054716E">
      <w:pPr>
        <w:pStyle w:val="LegText"/>
        <w:rPr>
          <w:lang w:val="af-ZA"/>
        </w:rPr>
      </w:pPr>
      <w:r w:rsidRPr="009A54F0">
        <w:rPr>
          <w:lang w:val="af-ZA"/>
        </w:rPr>
        <w:t xml:space="preserve">Swartland Municipality: Rectification notice: By-law relating to the Control of Undertakings that sell Liquor to the Public as published under LAN 56820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7394 of 22 May 2015 and Property Rates By-law as published under LAN 59652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7402 of 12 June 2015 published </w:t>
      </w:r>
      <w:r w:rsidRPr="009A54F0">
        <w:rPr>
          <w:lang w:val="af-ZA"/>
        </w:rPr>
        <w:br/>
        <w:t xml:space="preserve">(LAN 58321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7463 of 7 August 2015) (p1681)</w:t>
      </w:r>
    </w:p>
    <w:p w14:paraId="0C3EB4EE" w14:textId="77777777" w:rsidR="0054716E" w:rsidRPr="009A54F0" w:rsidRDefault="0054716E" w:rsidP="0054716E">
      <w:pPr>
        <w:pStyle w:val="LegText"/>
        <w:rPr>
          <w:lang w:val="af-ZA"/>
        </w:rPr>
      </w:pPr>
      <w:r w:rsidRPr="009A54F0">
        <w:rPr>
          <w:lang w:val="af-ZA"/>
        </w:rPr>
        <w:t xml:space="preserve">Local Government: Municipal Systems Act 32 of 2000: Langeberg Municipality: Notice of intention to adopt the proposed Langeberg Municipal Control of Undertakings that sell liquor to the Public By-law published for comment (LAN 58336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7463 of 7 August 2015) (p1683)</w:t>
      </w:r>
    </w:p>
    <w:p w14:paraId="5CAFBA5E" w14:textId="77777777" w:rsidR="0054716E" w:rsidRPr="009A54F0" w:rsidRDefault="0054716E" w:rsidP="0054716E">
      <w:pPr>
        <w:pStyle w:val="LegText"/>
        <w:rPr>
          <w:lang w:val="af-ZA"/>
        </w:rPr>
      </w:pPr>
      <w:r w:rsidRPr="009A54F0">
        <w:rPr>
          <w:lang w:val="af-ZA"/>
        </w:rPr>
        <w:t xml:space="preserve">Local Government: Municipal Systems Act 32 of 2000: George Municipality: Proposed amendment of Town Planning tariffs published with effect from implementation date of the By-law on Municipal Land Use Planning (LAN 58343 in </w:t>
      </w:r>
      <w:r w:rsidRPr="009A54F0">
        <w:rPr>
          <w:i/>
          <w:lang w:val="af-ZA"/>
        </w:rPr>
        <w:t>PG</w:t>
      </w:r>
      <w:r w:rsidRPr="009A54F0">
        <w:rPr>
          <w:lang w:val="af-ZA"/>
        </w:rPr>
        <w:t xml:space="preserve"> 7463 of 7 August 2015) (p1691)</w:t>
      </w:r>
    </w:p>
    <w:p w14:paraId="40119E0B" w14:textId="77777777" w:rsidR="00924A87" w:rsidRPr="004A03E5" w:rsidRDefault="00042A95" w:rsidP="00D00DF0">
      <w:pPr>
        <w:pStyle w:val="LegHeadCenteredBoldItalic"/>
      </w:pPr>
      <w:r w:rsidRPr="009A54F0">
        <w:t xml:space="preserve">This information is also available on the daily legalbrief at </w:t>
      </w:r>
      <w:hyperlink r:id="rId9" w:history="1">
        <w:r w:rsidRPr="009A54F0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4A03E5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E67D7" w14:textId="77777777" w:rsidR="00B04C99" w:rsidRDefault="00B04C99" w:rsidP="009451BF">
      <w:r>
        <w:separator/>
      </w:r>
    </w:p>
    <w:p w14:paraId="59626784" w14:textId="77777777" w:rsidR="00B04C99" w:rsidRDefault="00B04C99"/>
  </w:endnote>
  <w:endnote w:type="continuationSeparator" w:id="0">
    <w:p w14:paraId="7C72EB51" w14:textId="77777777" w:rsidR="00B04C99" w:rsidRDefault="00B04C99" w:rsidP="009451BF">
      <w:r>
        <w:continuationSeparator/>
      </w:r>
    </w:p>
    <w:p w14:paraId="5FBA8D57" w14:textId="77777777"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B04C99" w:rsidRDefault="00B04C99" w:rsidP="001106E9">
    <w:pPr>
      <w:ind w:left="-187" w:right="72"/>
      <w:jc w:val="center"/>
      <w:rPr>
        <w:sz w:val="16"/>
        <w:lang w:val="en-GB"/>
      </w:rPr>
    </w:pPr>
  </w:p>
  <w:p w14:paraId="3FF7ABED" w14:textId="77777777"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14:paraId="2D147601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B04C99" w:rsidRDefault="00B04C99" w:rsidP="00505AF8">
    <w:pPr>
      <w:ind w:left="-187" w:right="72"/>
      <w:jc w:val="center"/>
      <w:rPr>
        <w:sz w:val="16"/>
        <w:lang w:val="en-GB"/>
      </w:rPr>
    </w:pPr>
  </w:p>
  <w:p w14:paraId="7C55DCAD" w14:textId="77777777"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B04C99" w:rsidRPr="00BC7D59" w:rsidRDefault="00B04C99">
    <w:pPr>
      <w:ind w:left="-182" w:right="74"/>
      <w:jc w:val="center"/>
      <w:rPr>
        <w:sz w:val="16"/>
        <w:lang w:val="en-GB"/>
      </w:rPr>
    </w:pPr>
  </w:p>
  <w:p w14:paraId="167C3005" w14:textId="77777777"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2983F" w14:textId="77777777" w:rsidR="00B04C99" w:rsidRDefault="00B04C99" w:rsidP="009451BF">
      <w:r>
        <w:separator/>
      </w:r>
    </w:p>
    <w:p w14:paraId="6C977F20" w14:textId="77777777" w:rsidR="00B04C99" w:rsidRDefault="00B04C99"/>
  </w:footnote>
  <w:footnote w:type="continuationSeparator" w:id="0">
    <w:p w14:paraId="71DFA84F" w14:textId="77777777" w:rsidR="00B04C99" w:rsidRDefault="00B04C99" w:rsidP="009451BF">
      <w:r>
        <w:continuationSeparator/>
      </w:r>
    </w:p>
    <w:p w14:paraId="2C48CF3E" w14:textId="77777777" w:rsidR="00B04C99" w:rsidRDefault="00B04C99"/>
  </w:footnote>
  <w:footnote w:id="1">
    <w:p w14:paraId="7C27524B" w14:textId="20956F87" w:rsidR="00D6731F" w:rsidRPr="00D6731F" w:rsidRDefault="00D6731F" w:rsidP="00D6731F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Also published in </w:t>
      </w:r>
      <w:r>
        <w:t xml:space="preserve">GN 588 in </w:t>
      </w:r>
      <w:r w:rsidRPr="00CA76AD">
        <w:rPr>
          <w:i/>
        </w:rPr>
        <w:t>GG</w:t>
      </w:r>
      <w:r>
        <w:t xml:space="preserve"> 38960 of 10 July 2015</w:t>
      </w:r>
    </w:p>
  </w:footnote>
  <w:footnote w:id="2">
    <w:p w14:paraId="5E2C5089" w14:textId="77777777" w:rsidR="008D00B3" w:rsidRPr="005C0E97" w:rsidRDefault="008D00B3" w:rsidP="008D00B3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Also published in </w:t>
      </w:r>
      <w:r w:rsidRPr="005C0E97">
        <w:rPr>
          <w:i/>
        </w:rPr>
        <w:t>GG</w:t>
      </w:r>
      <w:r w:rsidRPr="005C0E97">
        <w:t xml:space="preserve"> 38972 of 8 July 2015</w:t>
      </w:r>
    </w:p>
  </w:footnote>
  <w:footnote w:id="3">
    <w:p w14:paraId="439493BF" w14:textId="77777777" w:rsidR="000F4756" w:rsidRDefault="000F4756" w:rsidP="000F4756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8942E2">
        <w:t>Published in English only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7777777"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5B0862">
      <w:rPr>
        <w:rStyle w:val="PageNumber"/>
        <w:noProof/>
      </w:rPr>
      <w:t>6</w:t>
    </w:r>
    <w:r w:rsidR="000B09F5" w:rsidRPr="00BC7D59">
      <w:rPr>
        <w:rStyle w:val="PageNumber"/>
      </w:rPr>
      <w:fldChar w:fldCharType="end"/>
    </w:r>
  </w:p>
  <w:p w14:paraId="4938A950" w14:textId="77777777"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302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09D0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134F"/>
    <w:rsid w:val="000515F2"/>
    <w:rsid w:val="00051F23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19B1"/>
    <w:rsid w:val="000620FF"/>
    <w:rsid w:val="000628DB"/>
    <w:rsid w:val="00063745"/>
    <w:rsid w:val="000637E9"/>
    <w:rsid w:val="0006390F"/>
    <w:rsid w:val="00063B22"/>
    <w:rsid w:val="00064763"/>
    <w:rsid w:val="00064C6B"/>
    <w:rsid w:val="000650DA"/>
    <w:rsid w:val="00065BF7"/>
    <w:rsid w:val="0006677B"/>
    <w:rsid w:val="0006701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3621"/>
    <w:rsid w:val="00074497"/>
    <w:rsid w:val="0007462A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F93"/>
    <w:rsid w:val="00085186"/>
    <w:rsid w:val="000857F7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C7F4C"/>
    <w:rsid w:val="000D012F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AF8"/>
    <w:rsid w:val="000D4C16"/>
    <w:rsid w:val="000D5319"/>
    <w:rsid w:val="000D53FF"/>
    <w:rsid w:val="000D5580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6D3"/>
    <w:rsid w:val="000E1D21"/>
    <w:rsid w:val="000E1D56"/>
    <w:rsid w:val="000E2E63"/>
    <w:rsid w:val="000E2F7F"/>
    <w:rsid w:val="000E305A"/>
    <w:rsid w:val="000E30E6"/>
    <w:rsid w:val="000E312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0B20"/>
    <w:rsid w:val="000F1783"/>
    <w:rsid w:val="000F1CDF"/>
    <w:rsid w:val="000F27B0"/>
    <w:rsid w:val="000F29B9"/>
    <w:rsid w:val="000F2BA9"/>
    <w:rsid w:val="000F3019"/>
    <w:rsid w:val="000F3F7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6EDC"/>
    <w:rsid w:val="00107124"/>
    <w:rsid w:val="00107747"/>
    <w:rsid w:val="00107AC1"/>
    <w:rsid w:val="00107C7B"/>
    <w:rsid w:val="001106E9"/>
    <w:rsid w:val="0011142F"/>
    <w:rsid w:val="001117CF"/>
    <w:rsid w:val="00112C28"/>
    <w:rsid w:val="0011300C"/>
    <w:rsid w:val="00113467"/>
    <w:rsid w:val="0011360B"/>
    <w:rsid w:val="0011364C"/>
    <w:rsid w:val="00113B18"/>
    <w:rsid w:val="00113CA0"/>
    <w:rsid w:val="00114242"/>
    <w:rsid w:val="0011434A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148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2D"/>
    <w:rsid w:val="001510B1"/>
    <w:rsid w:val="001511E7"/>
    <w:rsid w:val="00152032"/>
    <w:rsid w:val="0015208B"/>
    <w:rsid w:val="00152D81"/>
    <w:rsid w:val="00153213"/>
    <w:rsid w:val="001538BB"/>
    <w:rsid w:val="00153D8D"/>
    <w:rsid w:val="00154D3B"/>
    <w:rsid w:val="00154D51"/>
    <w:rsid w:val="0015513E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ECA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834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0C4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817"/>
    <w:rsid w:val="001F1B1A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F29"/>
    <w:rsid w:val="00202902"/>
    <w:rsid w:val="00202C1D"/>
    <w:rsid w:val="00203AD8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58C"/>
    <w:rsid w:val="00210BBD"/>
    <w:rsid w:val="0021142F"/>
    <w:rsid w:val="00211485"/>
    <w:rsid w:val="0021181A"/>
    <w:rsid w:val="00211EE8"/>
    <w:rsid w:val="00212084"/>
    <w:rsid w:val="002121CC"/>
    <w:rsid w:val="002129CC"/>
    <w:rsid w:val="00212F59"/>
    <w:rsid w:val="002135A2"/>
    <w:rsid w:val="00213F2D"/>
    <w:rsid w:val="00214D4B"/>
    <w:rsid w:val="00215363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678"/>
    <w:rsid w:val="0023776A"/>
    <w:rsid w:val="00237CA9"/>
    <w:rsid w:val="00237D21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BD4"/>
    <w:rsid w:val="002471FD"/>
    <w:rsid w:val="00250050"/>
    <w:rsid w:val="00250070"/>
    <w:rsid w:val="002504BC"/>
    <w:rsid w:val="00250543"/>
    <w:rsid w:val="00250827"/>
    <w:rsid w:val="00251038"/>
    <w:rsid w:val="00252636"/>
    <w:rsid w:val="00252704"/>
    <w:rsid w:val="00252AA1"/>
    <w:rsid w:val="00252D29"/>
    <w:rsid w:val="002530B1"/>
    <w:rsid w:val="0025341C"/>
    <w:rsid w:val="00253D3C"/>
    <w:rsid w:val="0025470E"/>
    <w:rsid w:val="00254B15"/>
    <w:rsid w:val="00254FC1"/>
    <w:rsid w:val="002550E8"/>
    <w:rsid w:val="002552B0"/>
    <w:rsid w:val="00255841"/>
    <w:rsid w:val="002566A0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789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2A"/>
    <w:rsid w:val="0028445F"/>
    <w:rsid w:val="002848B2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44FF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7ED"/>
    <w:rsid w:val="002C0F56"/>
    <w:rsid w:val="002C127D"/>
    <w:rsid w:val="002C1C38"/>
    <w:rsid w:val="002C1EFE"/>
    <w:rsid w:val="002C2164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D01B9"/>
    <w:rsid w:val="002D048D"/>
    <w:rsid w:val="002D070C"/>
    <w:rsid w:val="002D0BED"/>
    <w:rsid w:val="002D100E"/>
    <w:rsid w:val="002D1BA2"/>
    <w:rsid w:val="002D1C3E"/>
    <w:rsid w:val="002D20B9"/>
    <w:rsid w:val="002D341D"/>
    <w:rsid w:val="002D348F"/>
    <w:rsid w:val="002D35B5"/>
    <w:rsid w:val="002D38C1"/>
    <w:rsid w:val="002D3B1E"/>
    <w:rsid w:val="002D3F4C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11A9"/>
    <w:rsid w:val="002F193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A37"/>
    <w:rsid w:val="00301EF4"/>
    <w:rsid w:val="0030261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914"/>
    <w:rsid w:val="00306CBA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E8"/>
    <w:rsid w:val="00315846"/>
    <w:rsid w:val="00315F65"/>
    <w:rsid w:val="00316046"/>
    <w:rsid w:val="00316409"/>
    <w:rsid w:val="00316CED"/>
    <w:rsid w:val="00316D40"/>
    <w:rsid w:val="00316E44"/>
    <w:rsid w:val="00316EBB"/>
    <w:rsid w:val="003174EA"/>
    <w:rsid w:val="00317F94"/>
    <w:rsid w:val="00320051"/>
    <w:rsid w:val="00321289"/>
    <w:rsid w:val="0032164D"/>
    <w:rsid w:val="003218DF"/>
    <w:rsid w:val="00321D3A"/>
    <w:rsid w:val="00322B9D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ED4"/>
    <w:rsid w:val="00344FB6"/>
    <w:rsid w:val="00345713"/>
    <w:rsid w:val="003457D8"/>
    <w:rsid w:val="003464DD"/>
    <w:rsid w:val="00346733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F81"/>
    <w:rsid w:val="00352436"/>
    <w:rsid w:val="0035299D"/>
    <w:rsid w:val="003533B5"/>
    <w:rsid w:val="0035376F"/>
    <w:rsid w:val="003538C3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D4F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89A"/>
    <w:rsid w:val="00394CD9"/>
    <w:rsid w:val="00394FF2"/>
    <w:rsid w:val="00395001"/>
    <w:rsid w:val="00395605"/>
    <w:rsid w:val="00395CD3"/>
    <w:rsid w:val="00395CDC"/>
    <w:rsid w:val="00396409"/>
    <w:rsid w:val="00397904"/>
    <w:rsid w:val="003A03BE"/>
    <w:rsid w:val="003A047C"/>
    <w:rsid w:val="003A0557"/>
    <w:rsid w:val="003A06AC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984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0FBF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4D42"/>
    <w:rsid w:val="003D5722"/>
    <w:rsid w:val="003D5E7E"/>
    <w:rsid w:val="003D668F"/>
    <w:rsid w:val="003D676A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0FD"/>
    <w:rsid w:val="003F318B"/>
    <w:rsid w:val="003F3DDC"/>
    <w:rsid w:val="003F3FFE"/>
    <w:rsid w:val="003F44B9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44B8"/>
    <w:rsid w:val="00404819"/>
    <w:rsid w:val="00405447"/>
    <w:rsid w:val="00405AC6"/>
    <w:rsid w:val="00405C52"/>
    <w:rsid w:val="0040658F"/>
    <w:rsid w:val="0040711A"/>
    <w:rsid w:val="0040790F"/>
    <w:rsid w:val="004103CC"/>
    <w:rsid w:val="00411150"/>
    <w:rsid w:val="00411285"/>
    <w:rsid w:val="00411EFD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20"/>
    <w:rsid w:val="0042015B"/>
    <w:rsid w:val="004215BD"/>
    <w:rsid w:val="0042177B"/>
    <w:rsid w:val="004219A4"/>
    <w:rsid w:val="004226C5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034F"/>
    <w:rsid w:val="00430617"/>
    <w:rsid w:val="00430733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F8"/>
    <w:rsid w:val="0046310E"/>
    <w:rsid w:val="00463454"/>
    <w:rsid w:val="00463D85"/>
    <w:rsid w:val="00464145"/>
    <w:rsid w:val="00464B54"/>
    <w:rsid w:val="00465BD0"/>
    <w:rsid w:val="004663ED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9BA"/>
    <w:rsid w:val="00476A15"/>
    <w:rsid w:val="00476AAA"/>
    <w:rsid w:val="00476DC1"/>
    <w:rsid w:val="00477010"/>
    <w:rsid w:val="00477050"/>
    <w:rsid w:val="0047737F"/>
    <w:rsid w:val="0047773D"/>
    <w:rsid w:val="00477EBC"/>
    <w:rsid w:val="004804AA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730"/>
    <w:rsid w:val="004867A4"/>
    <w:rsid w:val="00486E07"/>
    <w:rsid w:val="00487363"/>
    <w:rsid w:val="00487A8F"/>
    <w:rsid w:val="004903A3"/>
    <w:rsid w:val="00490944"/>
    <w:rsid w:val="00490E70"/>
    <w:rsid w:val="00491397"/>
    <w:rsid w:val="00491AAD"/>
    <w:rsid w:val="00491B3F"/>
    <w:rsid w:val="00491BE6"/>
    <w:rsid w:val="004925F3"/>
    <w:rsid w:val="00494007"/>
    <w:rsid w:val="004948B3"/>
    <w:rsid w:val="00494C8E"/>
    <w:rsid w:val="004956A5"/>
    <w:rsid w:val="00495D1D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22B2"/>
    <w:rsid w:val="004B270D"/>
    <w:rsid w:val="004B2EDA"/>
    <w:rsid w:val="004B2EF8"/>
    <w:rsid w:val="004B38F1"/>
    <w:rsid w:val="004B39F1"/>
    <w:rsid w:val="004B404A"/>
    <w:rsid w:val="004B4AB4"/>
    <w:rsid w:val="004B4B06"/>
    <w:rsid w:val="004B6425"/>
    <w:rsid w:val="004B6442"/>
    <w:rsid w:val="004B6985"/>
    <w:rsid w:val="004B69D9"/>
    <w:rsid w:val="004B6A06"/>
    <w:rsid w:val="004B6D43"/>
    <w:rsid w:val="004B727B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41DA"/>
    <w:rsid w:val="004C48D1"/>
    <w:rsid w:val="004C5199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86E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012"/>
    <w:rsid w:val="004D63BC"/>
    <w:rsid w:val="004D6BBC"/>
    <w:rsid w:val="004D7C3D"/>
    <w:rsid w:val="004D7C4F"/>
    <w:rsid w:val="004D7E12"/>
    <w:rsid w:val="004E00CB"/>
    <w:rsid w:val="004E04B2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E7E08"/>
    <w:rsid w:val="004F061F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500399"/>
    <w:rsid w:val="0050070C"/>
    <w:rsid w:val="00500867"/>
    <w:rsid w:val="00500AC0"/>
    <w:rsid w:val="00501C9A"/>
    <w:rsid w:val="00501D26"/>
    <w:rsid w:val="00501FD4"/>
    <w:rsid w:val="0050265C"/>
    <w:rsid w:val="0050280D"/>
    <w:rsid w:val="0050371F"/>
    <w:rsid w:val="0050377E"/>
    <w:rsid w:val="00503B63"/>
    <w:rsid w:val="00504052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43E5"/>
    <w:rsid w:val="00524578"/>
    <w:rsid w:val="005251AB"/>
    <w:rsid w:val="00525327"/>
    <w:rsid w:val="00525519"/>
    <w:rsid w:val="00525757"/>
    <w:rsid w:val="00525C66"/>
    <w:rsid w:val="00525F57"/>
    <w:rsid w:val="00526173"/>
    <w:rsid w:val="00527863"/>
    <w:rsid w:val="00527A23"/>
    <w:rsid w:val="00527D44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726"/>
    <w:rsid w:val="005449B7"/>
    <w:rsid w:val="0054510E"/>
    <w:rsid w:val="005451FF"/>
    <w:rsid w:val="00545A95"/>
    <w:rsid w:val="0054645A"/>
    <w:rsid w:val="00546D0C"/>
    <w:rsid w:val="00546EE2"/>
    <w:rsid w:val="0054716E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38A2"/>
    <w:rsid w:val="00553AB9"/>
    <w:rsid w:val="005550A8"/>
    <w:rsid w:val="00555540"/>
    <w:rsid w:val="00555662"/>
    <w:rsid w:val="00555FE2"/>
    <w:rsid w:val="005563F1"/>
    <w:rsid w:val="005568A4"/>
    <w:rsid w:val="00556FF7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D31"/>
    <w:rsid w:val="00562F17"/>
    <w:rsid w:val="0056349C"/>
    <w:rsid w:val="00564318"/>
    <w:rsid w:val="00564553"/>
    <w:rsid w:val="00564B27"/>
    <w:rsid w:val="00566399"/>
    <w:rsid w:val="00566C80"/>
    <w:rsid w:val="00566DE2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135"/>
    <w:rsid w:val="00583510"/>
    <w:rsid w:val="005836C5"/>
    <w:rsid w:val="005838CA"/>
    <w:rsid w:val="00583B25"/>
    <w:rsid w:val="00583BFD"/>
    <w:rsid w:val="00583E40"/>
    <w:rsid w:val="00584439"/>
    <w:rsid w:val="00584A20"/>
    <w:rsid w:val="005855B0"/>
    <w:rsid w:val="00585DEA"/>
    <w:rsid w:val="00586453"/>
    <w:rsid w:val="005867D1"/>
    <w:rsid w:val="00586CE5"/>
    <w:rsid w:val="00586D37"/>
    <w:rsid w:val="00587BE0"/>
    <w:rsid w:val="00587C05"/>
    <w:rsid w:val="00587F76"/>
    <w:rsid w:val="00590009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561C"/>
    <w:rsid w:val="005A631B"/>
    <w:rsid w:val="005A63D2"/>
    <w:rsid w:val="005A6479"/>
    <w:rsid w:val="005A6AAC"/>
    <w:rsid w:val="005A6D1A"/>
    <w:rsid w:val="005A6F69"/>
    <w:rsid w:val="005A766D"/>
    <w:rsid w:val="005A7FD6"/>
    <w:rsid w:val="005B0101"/>
    <w:rsid w:val="005B017B"/>
    <w:rsid w:val="005B0333"/>
    <w:rsid w:val="005B0862"/>
    <w:rsid w:val="005B1852"/>
    <w:rsid w:val="005B1F15"/>
    <w:rsid w:val="005B248F"/>
    <w:rsid w:val="005B28E8"/>
    <w:rsid w:val="005B2F64"/>
    <w:rsid w:val="005B363B"/>
    <w:rsid w:val="005B3F13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B7777"/>
    <w:rsid w:val="005C016B"/>
    <w:rsid w:val="005C0B46"/>
    <w:rsid w:val="005C0E97"/>
    <w:rsid w:val="005C219A"/>
    <w:rsid w:val="005C223B"/>
    <w:rsid w:val="005C2339"/>
    <w:rsid w:val="005C24A7"/>
    <w:rsid w:val="005C27F7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C5A"/>
    <w:rsid w:val="005C5E9B"/>
    <w:rsid w:val="005C7838"/>
    <w:rsid w:val="005C7E6E"/>
    <w:rsid w:val="005D0202"/>
    <w:rsid w:val="005D02CE"/>
    <w:rsid w:val="005D0ABC"/>
    <w:rsid w:val="005D15FF"/>
    <w:rsid w:val="005D19F7"/>
    <w:rsid w:val="005D2BD9"/>
    <w:rsid w:val="005D325F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D18"/>
    <w:rsid w:val="00601ECD"/>
    <w:rsid w:val="00602366"/>
    <w:rsid w:val="006024A0"/>
    <w:rsid w:val="006026F8"/>
    <w:rsid w:val="006026FA"/>
    <w:rsid w:val="006027CF"/>
    <w:rsid w:val="00602C29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12D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C0A"/>
    <w:rsid w:val="00627FA9"/>
    <w:rsid w:val="006300FF"/>
    <w:rsid w:val="006307D2"/>
    <w:rsid w:val="006312A8"/>
    <w:rsid w:val="00631360"/>
    <w:rsid w:val="00631574"/>
    <w:rsid w:val="00631B5C"/>
    <w:rsid w:val="006320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200C"/>
    <w:rsid w:val="00652609"/>
    <w:rsid w:val="00652B4C"/>
    <w:rsid w:val="00652C33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2A81"/>
    <w:rsid w:val="00663495"/>
    <w:rsid w:val="00663871"/>
    <w:rsid w:val="00664749"/>
    <w:rsid w:val="0066481D"/>
    <w:rsid w:val="00664B09"/>
    <w:rsid w:val="00666332"/>
    <w:rsid w:val="0066682E"/>
    <w:rsid w:val="00666983"/>
    <w:rsid w:val="00666C0B"/>
    <w:rsid w:val="00667032"/>
    <w:rsid w:val="00667763"/>
    <w:rsid w:val="006705EA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25"/>
    <w:rsid w:val="00680293"/>
    <w:rsid w:val="006813BF"/>
    <w:rsid w:val="00681DEE"/>
    <w:rsid w:val="00682510"/>
    <w:rsid w:val="006825FB"/>
    <w:rsid w:val="00683212"/>
    <w:rsid w:val="006832B2"/>
    <w:rsid w:val="006835B2"/>
    <w:rsid w:val="0068375C"/>
    <w:rsid w:val="0068432A"/>
    <w:rsid w:val="00684481"/>
    <w:rsid w:val="00684B4C"/>
    <w:rsid w:val="00684F06"/>
    <w:rsid w:val="00685B32"/>
    <w:rsid w:val="00685C12"/>
    <w:rsid w:val="006868AB"/>
    <w:rsid w:val="006904AC"/>
    <w:rsid w:val="00690BFE"/>
    <w:rsid w:val="00690C02"/>
    <w:rsid w:val="0069108E"/>
    <w:rsid w:val="006913DB"/>
    <w:rsid w:val="00691734"/>
    <w:rsid w:val="00691B27"/>
    <w:rsid w:val="006928CE"/>
    <w:rsid w:val="00692C7B"/>
    <w:rsid w:val="006930EA"/>
    <w:rsid w:val="006937B2"/>
    <w:rsid w:val="006938BE"/>
    <w:rsid w:val="006942C2"/>
    <w:rsid w:val="006943CB"/>
    <w:rsid w:val="006944DA"/>
    <w:rsid w:val="00694CD4"/>
    <w:rsid w:val="00694E9D"/>
    <w:rsid w:val="00694FE7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D61"/>
    <w:rsid w:val="006C6F8E"/>
    <w:rsid w:val="006C702D"/>
    <w:rsid w:val="006C7D0E"/>
    <w:rsid w:val="006C7E40"/>
    <w:rsid w:val="006C7F84"/>
    <w:rsid w:val="006D009F"/>
    <w:rsid w:val="006D099F"/>
    <w:rsid w:val="006D0CF8"/>
    <w:rsid w:val="006D0F4C"/>
    <w:rsid w:val="006D1789"/>
    <w:rsid w:val="006D17F5"/>
    <w:rsid w:val="006D2775"/>
    <w:rsid w:val="006D2A3B"/>
    <w:rsid w:val="006D2AC5"/>
    <w:rsid w:val="006D2B28"/>
    <w:rsid w:val="006D3244"/>
    <w:rsid w:val="006D3913"/>
    <w:rsid w:val="006D3BDD"/>
    <w:rsid w:val="006D3D9C"/>
    <w:rsid w:val="006D4272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6EC"/>
    <w:rsid w:val="006E1EF7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47FE"/>
    <w:rsid w:val="006F5111"/>
    <w:rsid w:val="006F562B"/>
    <w:rsid w:val="006F5967"/>
    <w:rsid w:val="006F65C3"/>
    <w:rsid w:val="006F6878"/>
    <w:rsid w:val="006F6A1B"/>
    <w:rsid w:val="006F6B65"/>
    <w:rsid w:val="006F708A"/>
    <w:rsid w:val="006F748C"/>
    <w:rsid w:val="00700CDA"/>
    <w:rsid w:val="00701ACE"/>
    <w:rsid w:val="00701D2E"/>
    <w:rsid w:val="0070252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6788"/>
    <w:rsid w:val="00726CAE"/>
    <w:rsid w:val="00726DC3"/>
    <w:rsid w:val="0072708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3D5B"/>
    <w:rsid w:val="007341E1"/>
    <w:rsid w:val="00734A04"/>
    <w:rsid w:val="00734C2D"/>
    <w:rsid w:val="00734E26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AD4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63"/>
    <w:rsid w:val="00767D41"/>
    <w:rsid w:val="00767F0D"/>
    <w:rsid w:val="007704F2"/>
    <w:rsid w:val="007709CB"/>
    <w:rsid w:val="00770AEF"/>
    <w:rsid w:val="00770E08"/>
    <w:rsid w:val="007710A4"/>
    <w:rsid w:val="00771554"/>
    <w:rsid w:val="00772113"/>
    <w:rsid w:val="0077281C"/>
    <w:rsid w:val="00772D9C"/>
    <w:rsid w:val="0077310A"/>
    <w:rsid w:val="007731D4"/>
    <w:rsid w:val="00773299"/>
    <w:rsid w:val="00773327"/>
    <w:rsid w:val="007734EE"/>
    <w:rsid w:val="00773D57"/>
    <w:rsid w:val="007743DF"/>
    <w:rsid w:val="0077487E"/>
    <w:rsid w:val="007755A8"/>
    <w:rsid w:val="007760F9"/>
    <w:rsid w:val="007769C9"/>
    <w:rsid w:val="007770E0"/>
    <w:rsid w:val="00777389"/>
    <w:rsid w:val="00777D12"/>
    <w:rsid w:val="00777D17"/>
    <w:rsid w:val="00777DEC"/>
    <w:rsid w:val="007808F8"/>
    <w:rsid w:val="007809C1"/>
    <w:rsid w:val="00780DD1"/>
    <w:rsid w:val="007812F5"/>
    <w:rsid w:val="007813E6"/>
    <w:rsid w:val="0078210D"/>
    <w:rsid w:val="007824FC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DF8"/>
    <w:rsid w:val="0079208C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0ED9"/>
    <w:rsid w:val="007A3BD9"/>
    <w:rsid w:val="007A401D"/>
    <w:rsid w:val="007A4E91"/>
    <w:rsid w:val="007A5160"/>
    <w:rsid w:val="007A5788"/>
    <w:rsid w:val="007A589A"/>
    <w:rsid w:val="007A5AFB"/>
    <w:rsid w:val="007A5C0F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17E"/>
    <w:rsid w:val="007B689F"/>
    <w:rsid w:val="007B6B42"/>
    <w:rsid w:val="007B72A9"/>
    <w:rsid w:val="007B7382"/>
    <w:rsid w:val="007B7CAB"/>
    <w:rsid w:val="007B7DBE"/>
    <w:rsid w:val="007B7E39"/>
    <w:rsid w:val="007C0547"/>
    <w:rsid w:val="007C0A3D"/>
    <w:rsid w:val="007C0BE0"/>
    <w:rsid w:val="007C1687"/>
    <w:rsid w:val="007C1797"/>
    <w:rsid w:val="007C1D61"/>
    <w:rsid w:val="007C2936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5A84"/>
    <w:rsid w:val="007E5B34"/>
    <w:rsid w:val="007E5F75"/>
    <w:rsid w:val="007E6408"/>
    <w:rsid w:val="007E6579"/>
    <w:rsid w:val="007E685B"/>
    <w:rsid w:val="007E694C"/>
    <w:rsid w:val="007E6AE8"/>
    <w:rsid w:val="007E7743"/>
    <w:rsid w:val="007E796E"/>
    <w:rsid w:val="007E7C71"/>
    <w:rsid w:val="007E7EF2"/>
    <w:rsid w:val="007F158E"/>
    <w:rsid w:val="007F1B85"/>
    <w:rsid w:val="007F1D90"/>
    <w:rsid w:val="007F204B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C0E"/>
    <w:rsid w:val="00801162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975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836"/>
    <w:rsid w:val="00844195"/>
    <w:rsid w:val="008446CF"/>
    <w:rsid w:val="00844B0D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2CD8"/>
    <w:rsid w:val="00853328"/>
    <w:rsid w:val="008534C7"/>
    <w:rsid w:val="00853C96"/>
    <w:rsid w:val="00854341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40D9"/>
    <w:rsid w:val="008641F0"/>
    <w:rsid w:val="008643E4"/>
    <w:rsid w:val="0086550C"/>
    <w:rsid w:val="008655E3"/>
    <w:rsid w:val="008656AA"/>
    <w:rsid w:val="008656FB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EBE"/>
    <w:rsid w:val="00875F40"/>
    <w:rsid w:val="00876968"/>
    <w:rsid w:val="00876E4B"/>
    <w:rsid w:val="00877353"/>
    <w:rsid w:val="00877651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40E5"/>
    <w:rsid w:val="0089543C"/>
    <w:rsid w:val="00895AEF"/>
    <w:rsid w:val="00896344"/>
    <w:rsid w:val="008965DF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A8"/>
    <w:rsid w:val="008A5F0F"/>
    <w:rsid w:val="008A684B"/>
    <w:rsid w:val="008A6FFE"/>
    <w:rsid w:val="008A73EB"/>
    <w:rsid w:val="008A74A0"/>
    <w:rsid w:val="008A7698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859"/>
    <w:rsid w:val="008C1930"/>
    <w:rsid w:val="008C208A"/>
    <w:rsid w:val="008C2390"/>
    <w:rsid w:val="008C25AE"/>
    <w:rsid w:val="008C28E1"/>
    <w:rsid w:val="008C32F5"/>
    <w:rsid w:val="008C45F9"/>
    <w:rsid w:val="008C4660"/>
    <w:rsid w:val="008C48A1"/>
    <w:rsid w:val="008C4D19"/>
    <w:rsid w:val="008C4D64"/>
    <w:rsid w:val="008C5E80"/>
    <w:rsid w:val="008C7DBA"/>
    <w:rsid w:val="008D007E"/>
    <w:rsid w:val="008D00B3"/>
    <w:rsid w:val="008D0C02"/>
    <w:rsid w:val="008D0D06"/>
    <w:rsid w:val="008D1132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98"/>
    <w:rsid w:val="008E08A4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10235"/>
    <w:rsid w:val="009103E3"/>
    <w:rsid w:val="009104FF"/>
    <w:rsid w:val="0091079D"/>
    <w:rsid w:val="00910D7D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5B1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F0C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575A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2FAE"/>
    <w:rsid w:val="009731E7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A16"/>
    <w:rsid w:val="00980CF8"/>
    <w:rsid w:val="00980D68"/>
    <w:rsid w:val="00981A82"/>
    <w:rsid w:val="00981B18"/>
    <w:rsid w:val="00981C29"/>
    <w:rsid w:val="00981E70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4219"/>
    <w:rsid w:val="0099440B"/>
    <w:rsid w:val="00994BED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4F0"/>
    <w:rsid w:val="009A5628"/>
    <w:rsid w:val="009A5703"/>
    <w:rsid w:val="009A5C30"/>
    <w:rsid w:val="009A5E60"/>
    <w:rsid w:val="009A62FD"/>
    <w:rsid w:val="009A6EA1"/>
    <w:rsid w:val="009A6FFE"/>
    <w:rsid w:val="009A742E"/>
    <w:rsid w:val="009A7B89"/>
    <w:rsid w:val="009A7C78"/>
    <w:rsid w:val="009A7FB2"/>
    <w:rsid w:val="009B022E"/>
    <w:rsid w:val="009B0BDE"/>
    <w:rsid w:val="009B0EEE"/>
    <w:rsid w:val="009B13C2"/>
    <w:rsid w:val="009B18ED"/>
    <w:rsid w:val="009B1F23"/>
    <w:rsid w:val="009B26AA"/>
    <w:rsid w:val="009B2A03"/>
    <w:rsid w:val="009B2A77"/>
    <w:rsid w:val="009B3410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788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B8E"/>
    <w:rsid w:val="00A03BB9"/>
    <w:rsid w:val="00A03C86"/>
    <w:rsid w:val="00A03DE5"/>
    <w:rsid w:val="00A0421F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2CA5"/>
    <w:rsid w:val="00A233DF"/>
    <w:rsid w:val="00A23B6C"/>
    <w:rsid w:val="00A23E79"/>
    <w:rsid w:val="00A244DE"/>
    <w:rsid w:val="00A246CE"/>
    <w:rsid w:val="00A251B2"/>
    <w:rsid w:val="00A253EC"/>
    <w:rsid w:val="00A25B0B"/>
    <w:rsid w:val="00A25D18"/>
    <w:rsid w:val="00A25E1B"/>
    <w:rsid w:val="00A2624A"/>
    <w:rsid w:val="00A26D52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3D8"/>
    <w:rsid w:val="00A52604"/>
    <w:rsid w:val="00A53162"/>
    <w:rsid w:val="00A531D4"/>
    <w:rsid w:val="00A531E8"/>
    <w:rsid w:val="00A533D4"/>
    <w:rsid w:val="00A53DBB"/>
    <w:rsid w:val="00A54082"/>
    <w:rsid w:val="00A543C1"/>
    <w:rsid w:val="00A54D69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32"/>
    <w:rsid w:val="00A6157B"/>
    <w:rsid w:val="00A61CD2"/>
    <w:rsid w:val="00A61D5A"/>
    <w:rsid w:val="00A6200E"/>
    <w:rsid w:val="00A622E5"/>
    <w:rsid w:val="00A62448"/>
    <w:rsid w:val="00A628D4"/>
    <w:rsid w:val="00A6431B"/>
    <w:rsid w:val="00A64340"/>
    <w:rsid w:val="00A64BF3"/>
    <w:rsid w:val="00A64D87"/>
    <w:rsid w:val="00A656E3"/>
    <w:rsid w:val="00A6599D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0F80"/>
    <w:rsid w:val="00A813BA"/>
    <w:rsid w:val="00A81871"/>
    <w:rsid w:val="00A81C7A"/>
    <w:rsid w:val="00A821A6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39CA"/>
    <w:rsid w:val="00AA40FB"/>
    <w:rsid w:val="00AA4575"/>
    <w:rsid w:val="00AA4614"/>
    <w:rsid w:val="00AA468F"/>
    <w:rsid w:val="00AA49F6"/>
    <w:rsid w:val="00AA561B"/>
    <w:rsid w:val="00AA5923"/>
    <w:rsid w:val="00AA6578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C9D"/>
    <w:rsid w:val="00AD2D44"/>
    <w:rsid w:val="00AD337F"/>
    <w:rsid w:val="00AD348A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B86"/>
    <w:rsid w:val="00AE2F97"/>
    <w:rsid w:val="00AE3454"/>
    <w:rsid w:val="00AE3513"/>
    <w:rsid w:val="00AE376F"/>
    <w:rsid w:val="00AE3951"/>
    <w:rsid w:val="00AE4679"/>
    <w:rsid w:val="00AE46D8"/>
    <w:rsid w:val="00AE584C"/>
    <w:rsid w:val="00AE5A08"/>
    <w:rsid w:val="00AE6587"/>
    <w:rsid w:val="00AE700D"/>
    <w:rsid w:val="00AE702C"/>
    <w:rsid w:val="00AE706B"/>
    <w:rsid w:val="00AE70CA"/>
    <w:rsid w:val="00AE7181"/>
    <w:rsid w:val="00AE7539"/>
    <w:rsid w:val="00AF007A"/>
    <w:rsid w:val="00AF04D4"/>
    <w:rsid w:val="00AF05D3"/>
    <w:rsid w:val="00AF0E98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93"/>
    <w:rsid w:val="00AF459A"/>
    <w:rsid w:val="00AF47F0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6D4E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07D6D"/>
    <w:rsid w:val="00B1090C"/>
    <w:rsid w:val="00B10AC4"/>
    <w:rsid w:val="00B12008"/>
    <w:rsid w:val="00B122F9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BFF"/>
    <w:rsid w:val="00B24190"/>
    <w:rsid w:val="00B24A5F"/>
    <w:rsid w:val="00B24C4E"/>
    <w:rsid w:val="00B25531"/>
    <w:rsid w:val="00B2593F"/>
    <w:rsid w:val="00B25A10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5E28"/>
    <w:rsid w:val="00B56974"/>
    <w:rsid w:val="00B5712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5CE"/>
    <w:rsid w:val="00B74D3E"/>
    <w:rsid w:val="00B750D6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51E2"/>
    <w:rsid w:val="00B85226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2F2"/>
    <w:rsid w:val="00B97D9E"/>
    <w:rsid w:val="00B97E2F"/>
    <w:rsid w:val="00BA0A70"/>
    <w:rsid w:val="00BA0C4B"/>
    <w:rsid w:val="00BA0C5C"/>
    <w:rsid w:val="00BA1253"/>
    <w:rsid w:val="00BA1282"/>
    <w:rsid w:val="00BA1E89"/>
    <w:rsid w:val="00BA2822"/>
    <w:rsid w:val="00BA2C56"/>
    <w:rsid w:val="00BA2D33"/>
    <w:rsid w:val="00BA2D55"/>
    <w:rsid w:val="00BA2F6D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0E26"/>
    <w:rsid w:val="00BB173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2A2"/>
    <w:rsid w:val="00BD3E8D"/>
    <w:rsid w:val="00BD4B73"/>
    <w:rsid w:val="00BD529D"/>
    <w:rsid w:val="00BD55B0"/>
    <w:rsid w:val="00BD5AC7"/>
    <w:rsid w:val="00BD5C56"/>
    <w:rsid w:val="00BD5FDE"/>
    <w:rsid w:val="00BD6849"/>
    <w:rsid w:val="00BD6EB7"/>
    <w:rsid w:val="00BD7FCF"/>
    <w:rsid w:val="00BE06E7"/>
    <w:rsid w:val="00BE12AF"/>
    <w:rsid w:val="00BE15E6"/>
    <w:rsid w:val="00BE1C25"/>
    <w:rsid w:val="00BE1F48"/>
    <w:rsid w:val="00BE216C"/>
    <w:rsid w:val="00BE219B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B7"/>
    <w:rsid w:val="00BE6CD3"/>
    <w:rsid w:val="00BE6E8F"/>
    <w:rsid w:val="00BE748D"/>
    <w:rsid w:val="00BE77FC"/>
    <w:rsid w:val="00BE7C57"/>
    <w:rsid w:val="00BE7EDC"/>
    <w:rsid w:val="00BF0565"/>
    <w:rsid w:val="00BF090B"/>
    <w:rsid w:val="00BF0D33"/>
    <w:rsid w:val="00BF0D93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AB5"/>
    <w:rsid w:val="00C04276"/>
    <w:rsid w:val="00C049E2"/>
    <w:rsid w:val="00C04CAD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A9A"/>
    <w:rsid w:val="00C16EE7"/>
    <w:rsid w:val="00C16FE3"/>
    <w:rsid w:val="00C1724A"/>
    <w:rsid w:val="00C174A4"/>
    <w:rsid w:val="00C17827"/>
    <w:rsid w:val="00C17B52"/>
    <w:rsid w:val="00C17D5C"/>
    <w:rsid w:val="00C20281"/>
    <w:rsid w:val="00C204F9"/>
    <w:rsid w:val="00C2110F"/>
    <w:rsid w:val="00C212AD"/>
    <w:rsid w:val="00C21BFC"/>
    <w:rsid w:val="00C21DB8"/>
    <w:rsid w:val="00C226AF"/>
    <w:rsid w:val="00C229F3"/>
    <w:rsid w:val="00C23147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256D"/>
    <w:rsid w:val="00C5292E"/>
    <w:rsid w:val="00C52B92"/>
    <w:rsid w:val="00C52ED4"/>
    <w:rsid w:val="00C53668"/>
    <w:rsid w:val="00C538BF"/>
    <w:rsid w:val="00C53A61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D11"/>
    <w:rsid w:val="00C675CB"/>
    <w:rsid w:val="00C6781A"/>
    <w:rsid w:val="00C67CAA"/>
    <w:rsid w:val="00C70EEA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58D"/>
    <w:rsid w:val="00C75B23"/>
    <w:rsid w:val="00C76068"/>
    <w:rsid w:val="00C760FE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FA8"/>
    <w:rsid w:val="00C83B9B"/>
    <w:rsid w:val="00C84450"/>
    <w:rsid w:val="00C85050"/>
    <w:rsid w:val="00C85C47"/>
    <w:rsid w:val="00C86515"/>
    <w:rsid w:val="00C866F4"/>
    <w:rsid w:val="00C86704"/>
    <w:rsid w:val="00C867DB"/>
    <w:rsid w:val="00C871C6"/>
    <w:rsid w:val="00C8735E"/>
    <w:rsid w:val="00C87B2C"/>
    <w:rsid w:val="00C87C93"/>
    <w:rsid w:val="00C907AD"/>
    <w:rsid w:val="00C91215"/>
    <w:rsid w:val="00C91D1F"/>
    <w:rsid w:val="00C93326"/>
    <w:rsid w:val="00C93FAD"/>
    <w:rsid w:val="00C940D4"/>
    <w:rsid w:val="00C95363"/>
    <w:rsid w:val="00C954B5"/>
    <w:rsid w:val="00C957F2"/>
    <w:rsid w:val="00C95C27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939"/>
    <w:rsid w:val="00CA4C08"/>
    <w:rsid w:val="00CA50BB"/>
    <w:rsid w:val="00CA572D"/>
    <w:rsid w:val="00CA5816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53"/>
    <w:rsid w:val="00CC1A78"/>
    <w:rsid w:val="00CC1B8E"/>
    <w:rsid w:val="00CC1F0B"/>
    <w:rsid w:val="00CC2F9D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2DC"/>
    <w:rsid w:val="00CC7A8A"/>
    <w:rsid w:val="00CC7FD5"/>
    <w:rsid w:val="00CC7FD6"/>
    <w:rsid w:val="00CD02F5"/>
    <w:rsid w:val="00CD17BB"/>
    <w:rsid w:val="00CD192E"/>
    <w:rsid w:val="00CD1C24"/>
    <w:rsid w:val="00CD1C64"/>
    <w:rsid w:val="00CD1E7E"/>
    <w:rsid w:val="00CD25F9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0A0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1020"/>
    <w:rsid w:val="00D210F6"/>
    <w:rsid w:val="00D21554"/>
    <w:rsid w:val="00D21A44"/>
    <w:rsid w:val="00D21BCB"/>
    <w:rsid w:val="00D226EA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6F34"/>
    <w:rsid w:val="00D2726E"/>
    <w:rsid w:val="00D277BD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D5D"/>
    <w:rsid w:val="00D616FB"/>
    <w:rsid w:val="00D61EF3"/>
    <w:rsid w:val="00D620B1"/>
    <w:rsid w:val="00D620D4"/>
    <w:rsid w:val="00D624C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A69"/>
    <w:rsid w:val="00D83C3B"/>
    <w:rsid w:val="00D84362"/>
    <w:rsid w:val="00D8441A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CF"/>
    <w:rsid w:val="00D8716E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8DC"/>
    <w:rsid w:val="00D92BA2"/>
    <w:rsid w:val="00D9361B"/>
    <w:rsid w:val="00D936C6"/>
    <w:rsid w:val="00D93ADE"/>
    <w:rsid w:val="00D93BD8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CEF"/>
    <w:rsid w:val="00DA2FB8"/>
    <w:rsid w:val="00DA3314"/>
    <w:rsid w:val="00DA35B9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178B"/>
    <w:rsid w:val="00DB2732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F32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1457"/>
    <w:rsid w:val="00DE17C2"/>
    <w:rsid w:val="00DE22C7"/>
    <w:rsid w:val="00DE28BC"/>
    <w:rsid w:val="00DE2A01"/>
    <w:rsid w:val="00DE2E40"/>
    <w:rsid w:val="00DE30A6"/>
    <w:rsid w:val="00DE32E6"/>
    <w:rsid w:val="00DE3527"/>
    <w:rsid w:val="00DE3B5C"/>
    <w:rsid w:val="00DE3C5D"/>
    <w:rsid w:val="00DE5CEF"/>
    <w:rsid w:val="00DE5E9C"/>
    <w:rsid w:val="00DE5F40"/>
    <w:rsid w:val="00DE60EF"/>
    <w:rsid w:val="00DE70C1"/>
    <w:rsid w:val="00DE742F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19B"/>
    <w:rsid w:val="00E0266C"/>
    <w:rsid w:val="00E0283C"/>
    <w:rsid w:val="00E03B75"/>
    <w:rsid w:val="00E041E2"/>
    <w:rsid w:val="00E041F2"/>
    <w:rsid w:val="00E04A77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7F"/>
    <w:rsid w:val="00E16D74"/>
    <w:rsid w:val="00E170EA"/>
    <w:rsid w:val="00E17495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58C"/>
    <w:rsid w:val="00E25C0E"/>
    <w:rsid w:val="00E2647F"/>
    <w:rsid w:val="00E26494"/>
    <w:rsid w:val="00E265D7"/>
    <w:rsid w:val="00E2675A"/>
    <w:rsid w:val="00E2758F"/>
    <w:rsid w:val="00E27953"/>
    <w:rsid w:val="00E27FD8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848"/>
    <w:rsid w:val="00E56CE4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23B"/>
    <w:rsid w:val="00E75241"/>
    <w:rsid w:val="00E756FF"/>
    <w:rsid w:val="00E75F78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001"/>
    <w:rsid w:val="00E8214B"/>
    <w:rsid w:val="00E82785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931"/>
    <w:rsid w:val="00E8693D"/>
    <w:rsid w:val="00E86C24"/>
    <w:rsid w:val="00E86FD5"/>
    <w:rsid w:val="00E87533"/>
    <w:rsid w:val="00E87A88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2A2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727A"/>
    <w:rsid w:val="00EB03D3"/>
    <w:rsid w:val="00EB0696"/>
    <w:rsid w:val="00EB0700"/>
    <w:rsid w:val="00EB105D"/>
    <w:rsid w:val="00EB1308"/>
    <w:rsid w:val="00EB1DF0"/>
    <w:rsid w:val="00EB1F4B"/>
    <w:rsid w:val="00EB215F"/>
    <w:rsid w:val="00EB2401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3411"/>
    <w:rsid w:val="00EC3FC2"/>
    <w:rsid w:val="00EC456C"/>
    <w:rsid w:val="00EC4847"/>
    <w:rsid w:val="00EC5200"/>
    <w:rsid w:val="00EC53AD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0DC7"/>
    <w:rsid w:val="00ED11F5"/>
    <w:rsid w:val="00ED12BA"/>
    <w:rsid w:val="00ED1A61"/>
    <w:rsid w:val="00ED230D"/>
    <w:rsid w:val="00ED25BE"/>
    <w:rsid w:val="00ED29D9"/>
    <w:rsid w:val="00ED2C29"/>
    <w:rsid w:val="00ED2EFC"/>
    <w:rsid w:val="00ED2FBF"/>
    <w:rsid w:val="00ED3B7F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C45"/>
    <w:rsid w:val="00EE2E7B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549"/>
    <w:rsid w:val="00EF1E48"/>
    <w:rsid w:val="00EF1EBB"/>
    <w:rsid w:val="00EF21B3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5140"/>
    <w:rsid w:val="00F051CD"/>
    <w:rsid w:val="00F0559B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301A"/>
    <w:rsid w:val="00F23708"/>
    <w:rsid w:val="00F241D2"/>
    <w:rsid w:val="00F241F1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0C1A"/>
    <w:rsid w:val="00F31C9D"/>
    <w:rsid w:val="00F31D30"/>
    <w:rsid w:val="00F31DA1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590"/>
    <w:rsid w:val="00F64ACE"/>
    <w:rsid w:val="00F65215"/>
    <w:rsid w:val="00F654B6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925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4FAC"/>
    <w:rsid w:val="00F85060"/>
    <w:rsid w:val="00F8584C"/>
    <w:rsid w:val="00F86057"/>
    <w:rsid w:val="00F86497"/>
    <w:rsid w:val="00F8757A"/>
    <w:rsid w:val="00F8771C"/>
    <w:rsid w:val="00F87979"/>
    <w:rsid w:val="00F9076A"/>
    <w:rsid w:val="00F908C4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52CA"/>
    <w:rsid w:val="00FB546D"/>
    <w:rsid w:val="00FB5A95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C5C"/>
    <w:rsid w:val="00FC3F6D"/>
    <w:rsid w:val="00FC417C"/>
    <w:rsid w:val="00FC4C4F"/>
    <w:rsid w:val="00FC4D69"/>
    <w:rsid w:val="00FC4F36"/>
    <w:rsid w:val="00FC4F56"/>
    <w:rsid w:val="00FC5670"/>
    <w:rsid w:val="00FC5DC1"/>
    <w:rsid w:val="00FC740C"/>
    <w:rsid w:val="00FC7678"/>
    <w:rsid w:val="00FC7729"/>
    <w:rsid w:val="00FC7B6C"/>
    <w:rsid w:val="00FC7E9B"/>
    <w:rsid w:val="00FC7F08"/>
    <w:rsid w:val="00FD0071"/>
    <w:rsid w:val="00FD027E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DFA"/>
    <w:rsid w:val="00FD4539"/>
    <w:rsid w:val="00FD4970"/>
    <w:rsid w:val="00FD51DE"/>
    <w:rsid w:val="00FD54DD"/>
    <w:rsid w:val="00FD56CF"/>
    <w:rsid w:val="00FD591A"/>
    <w:rsid w:val="00FD6293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8DC"/>
    <w:rsid w:val="00FE2ED6"/>
    <w:rsid w:val="00FE377D"/>
    <w:rsid w:val="00FE479B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3138C9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1D5C-3C1E-4B2D-9D74-B0E93887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11581</TotalTime>
  <Pages>6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946</cp:revision>
  <cp:lastPrinted>2015-08-14T13:26:00Z</cp:lastPrinted>
  <dcterms:created xsi:type="dcterms:W3CDTF">2014-10-24T11:27:00Z</dcterms:created>
  <dcterms:modified xsi:type="dcterms:W3CDTF">2015-08-14T13:27:00Z</dcterms:modified>
</cp:coreProperties>
</file>