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564C7" w:rsidRDefault="00C62208" w:rsidP="008A6FFE">
      <w:pPr>
        <w:pStyle w:val="Heading1"/>
        <w:rPr>
          <w:b w:val="0"/>
          <w:color w:val="auto"/>
          <w:lang w:val="en-ZA"/>
        </w:rPr>
      </w:pPr>
      <w:r w:rsidRPr="001564C7">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564C7" w:rsidRDefault="008A6FFE" w:rsidP="006E6D27">
      <w:pPr>
        <w:pStyle w:val="LegText"/>
      </w:pPr>
    </w:p>
    <w:p w14:paraId="590853E0" w14:textId="77777777" w:rsidR="001D0844" w:rsidRPr="001564C7" w:rsidRDefault="001D0844" w:rsidP="001D0844">
      <w:pPr>
        <w:pStyle w:val="Heading1"/>
        <w:rPr>
          <w:rFonts w:ascii="Verdana" w:hAnsi="Verdana"/>
          <w:color w:val="auto"/>
          <w:lang w:val="en-ZA"/>
        </w:rPr>
      </w:pPr>
      <w:r w:rsidRPr="001564C7">
        <w:rPr>
          <w:rFonts w:ascii="Verdana" w:hAnsi="Verdana"/>
          <w:color w:val="auto"/>
          <w:lang w:val="en-ZA"/>
        </w:rPr>
        <w:t>JUTA'S WEEKLY STATUTES BULLETIN</w:t>
      </w:r>
    </w:p>
    <w:p w14:paraId="2F86AE04" w14:textId="77777777" w:rsidR="008A6FFE" w:rsidRPr="001564C7" w:rsidRDefault="008A6FFE" w:rsidP="008A6FFE">
      <w:pPr>
        <w:pStyle w:val="LegHeadCenteredItalic"/>
      </w:pPr>
      <w:r w:rsidRPr="001564C7">
        <w:t xml:space="preserve">(Bulletin </w:t>
      </w:r>
      <w:r w:rsidR="009A7FB2" w:rsidRPr="001564C7">
        <w:t>3</w:t>
      </w:r>
      <w:r w:rsidR="009610FB" w:rsidRPr="001564C7">
        <w:t>1</w:t>
      </w:r>
      <w:r w:rsidR="00700CDA" w:rsidRPr="001564C7">
        <w:t xml:space="preserve"> </w:t>
      </w:r>
      <w:r w:rsidRPr="001564C7">
        <w:t>of 201</w:t>
      </w:r>
      <w:r w:rsidR="00754FA1" w:rsidRPr="001564C7">
        <w:t>5</w:t>
      </w:r>
      <w:r w:rsidRPr="001564C7">
        <w:t xml:space="preserve">, based on Gazettes received during the week </w:t>
      </w:r>
      <w:r w:rsidR="009A7FB2" w:rsidRPr="001564C7">
        <w:t xml:space="preserve">24 </w:t>
      </w:r>
      <w:r w:rsidR="009610FB" w:rsidRPr="001564C7">
        <w:t xml:space="preserve">to 31 </w:t>
      </w:r>
      <w:r w:rsidR="00BE53CC" w:rsidRPr="001564C7">
        <w:t xml:space="preserve">July </w:t>
      </w:r>
      <w:r w:rsidR="00754FA1" w:rsidRPr="001564C7">
        <w:t>2015</w:t>
      </w:r>
      <w:r w:rsidRPr="001564C7">
        <w:t>)</w:t>
      </w:r>
    </w:p>
    <w:p w14:paraId="5CCE89AC" w14:textId="77777777" w:rsidR="001D0844" w:rsidRPr="001564C7" w:rsidRDefault="001D0844" w:rsidP="003138C9">
      <w:pPr>
        <w:pStyle w:val="LegHeadCenteredBold"/>
      </w:pPr>
      <w:r w:rsidRPr="001564C7">
        <w:t>JUTA'S WEEKLY E-MAIL SERVICE</w:t>
      </w:r>
    </w:p>
    <w:p w14:paraId="7A846A7D" w14:textId="77777777" w:rsidR="008A6FFE" w:rsidRPr="001564C7" w:rsidRDefault="008A6FFE" w:rsidP="008A6FFE">
      <w:pPr>
        <w:pStyle w:val="LegHeadCenteredItalic"/>
      </w:pPr>
      <w:r w:rsidRPr="001564C7">
        <w:t>ISSN 1022 - 6397</w:t>
      </w:r>
    </w:p>
    <w:p w14:paraId="44F649E7" w14:textId="77777777" w:rsidR="009610FB" w:rsidRPr="001564C7" w:rsidRDefault="009610FB" w:rsidP="003138C9">
      <w:pPr>
        <w:pStyle w:val="LegHeadCenteredBold"/>
      </w:pPr>
      <w:r w:rsidRPr="001564C7">
        <w:t>ACT</w:t>
      </w:r>
    </w:p>
    <w:p w14:paraId="377DEC93" w14:textId="5F7A5719" w:rsidR="009610FB" w:rsidRPr="001564C7" w:rsidRDefault="009610FB" w:rsidP="009610FB">
      <w:pPr>
        <w:pStyle w:val="LegHeadBold"/>
      </w:pPr>
      <w:r w:rsidRPr="001564C7">
        <w:rPr>
          <w:caps/>
        </w:rPr>
        <w:t>appropriation act</w:t>
      </w:r>
      <w:r w:rsidRPr="001564C7">
        <w:t xml:space="preserve"> 8 OF 2015</w:t>
      </w:r>
      <w:r w:rsidRPr="001564C7">
        <w:rPr>
          <w:b w:val="0"/>
        </w:rPr>
        <w:t> (</w:t>
      </w:r>
      <w:r w:rsidRPr="001564C7">
        <w:rPr>
          <w:b w:val="0"/>
          <w:i/>
        </w:rPr>
        <w:t>GG</w:t>
      </w:r>
      <w:r w:rsidRPr="001564C7">
        <w:rPr>
          <w:b w:val="0"/>
        </w:rPr>
        <w:t xml:space="preserve"> 39015 of 24 July 2015)</w:t>
      </w:r>
      <w:r w:rsidRPr="001564C7">
        <w:rPr>
          <w:rStyle w:val="FootnoteReference"/>
          <w:b w:val="0"/>
        </w:rPr>
        <w:footnoteReference w:id="1"/>
      </w:r>
    </w:p>
    <w:p w14:paraId="74E98C14" w14:textId="77777777" w:rsidR="009610FB" w:rsidRPr="001564C7" w:rsidRDefault="009610FB" w:rsidP="009610FB">
      <w:pPr>
        <w:pStyle w:val="LegText"/>
      </w:pPr>
      <w:r w:rsidRPr="001564C7">
        <w:rPr>
          <w:i/>
          <w:iCs/>
        </w:rPr>
        <w:t>Date of commencement</w:t>
      </w:r>
      <w:r w:rsidRPr="001564C7">
        <w:t>: 24 July 2015</w:t>
      </w:r>
    </w:p>
    <w:p w14:paraId="3EAFE2D0" w14:textId="77777777" w:rsidR="00B80D2D" w:rsidRPr="001564C7" w:rsidRDefault="00B80D2D" w:rsidP="003138C9">
      <w:pPr>
        <w:pStyle w:val="LegHeadCenteredBold"/>
      </w:pPr>
      <w:r w:rsidRPr="001564C7">
        <w:t>PROCLAMATIONS AND NOTICES</w:t>
      </w:r>
    </w:p>
    <w:p w14:paraId="7C9D0FAA" w14:textId="77777777" w:rsidR="0007462A" w:rsidRPr="001564C7" w:rsidRDefault="0007462A" w:rsidP="0007462A">
      <w:pPr>
        <w:pStyle w:val="LegHeadBold"/>
      </w:pPr>
      <w:r w:rsidRPr="001564C7">
        <w:t>Department of International Relations and Cooperation:</w:t>
      </w:r>
    </w:p>
    <w:p w14:paraId="306EDF40" w14:textId="77777777" w:rsidR="0007462A" w:rsidRPr="001564C7" w:rsidRDefault="0007462A" w:rsidP="0007462A">
      <w:pPr>
        <w:pStyle w:val="LegText"/>
      </w:pPr>
      <w:r w:rsidRPr="001564C7">
        <w:t xml:space="preserve">Agreement between the Government of the Republic of South Africa and the European Investment Bank regarding the activities of the European Investment Bank and the establishment and operation of its regional office in the territory of the Republic of South Africa published (GN 640 in </w:t>
      </w:r>
      <w:r w:rsidRPr="001564C7">
        <w:rPr>
          <w:i/>
        </w:rPr>
        <w:t>GG</w:t>
      </w:r>
      <w:r w:rsidRPr="001564C7">
        <w:t xml:space="preserve"> 39025 of 24 July 2015) (p40)</w:t>
      </w:r>
    </w:p>
    <w:p w14:paraId="0B7F7827" w14:textId="60BD55BD" w:rsidR="00AB5E64" w:rsidRPr="001564C7" w:rsidRDefault="00AB5E64" w:rsidP="0007462A">
      <w:pPr>
        <w:pStyle w:val="LegHeadBold"/>
      </w:pPr>
      <w:r w:rsidRPr="001564C7">
        <w:t>Department of Small Business Development:</w:t>
      </w:r>
    </w:p>
    <w:p w14:paraId="5D7EB39C" w14:textId="18635A05" w:rsidR="00AB5E64" w:rsidRPr="001564C7" w:rsidRDefault="00AB5E64" w:rsidP="00AB5E64">
      <w:pPr>
        <w:pStyle w:val="LegText"/>
      </w:pPr>
      <w:r w:rsidRPr="001564C7">
        <w:t xml:space="preserve">Principles of Good Governance for Co-operatives published </w:t>
      </w:r>
      <w:r w:rsidR="0062412D" w:rsidRPr="001564C7">
        <w:br/>
      </w:r>
      <w:r w:rsidRPr="001564C7">
        <w:t xml:space="preserve">(GN 647 in </w:t>
      </w:r>
      <w:r w:rsidRPr="001564C7">
        <w:rPr>
          <w:i/>
        </w:rPr>
        <w:t>GG</w:t>
      </w:r>
      <w:r w:rsidRPr="001564C7">
        <w:t xml:space="preserve"> 39029 of 24 July 2015) (p4)</w:t>
      </w:r>
    </w:p>
    <w:p w14:paraId="4E8C0F53" w14:textId="77777777" w:rsidR="00787D73" w:rsidRPr="001564C7" w:rsidRDefault="00787D73" w:rsidP="00787D73">
      <w:pPr>
        <w:pStyle w:val="LegHeadBold"/>
      </w:pPr>
      <w:r w:rsidRPr="001564C7">
        <w:t>Statistics South Africa:</w:t>
      </w:r>
    </w:p>
    <w:p w14:paraId="7A65555F" w14:textId="11BAFA4B" w:rsidR="00787D73" w:rsidRPr="001564C7" w:rsidRDefault="00787D73" w:rsidP="00787D73">
      <w:pPr>
        <w:pStyle w:val="LegText"/>
      </w:pPr>
      <w:r w:rsidRPr="001564C7">
        <w:t xml:space="preserve">Consumer Price Index, Rate (Base Dec 2012 = 100): </w:t>
      </w:r>
      <w:r w:rsidR="001564C7" w:rsidRPr="001564C7">
        <w:t>June</w:t>
      </w:r>
      <w:r w:rsidRPr="001564C7">
        <w:t xml:space="preserve"> 2015: 4,</w:t>
      </w:r>
      <w:r w:rsidR="001564C7" w:rsidRPr="001564C7">
        <w:t>7</w:t>
      </w:r>
      <w:r w:rsidRPr="001564C7">
        <w:t xml:space="preserve"> published </w:t>
      </w:r>
      <w:r w:rsidR="001564C7" w:rsidRPr="001564C7">
        <w:br/>
      </w:r>
      <w:r w:rsidRPr="001564C7">
        <w:t xml:space="preserve">(GenN </w:t>
      </w:r>
      <w:r w:rsidR="001564C7" w:rsidRPr="001564C7">
        <w:t>791</w:t>
      </w:r>
      <w:r w:rsidRPr="001564C7">
        <w:t xml:space="preserve"> in </w:t>
      </w:r>
      <w:r w:rsidR="001564C7" w:rsidRPr="001564C7">
        <w:rPr>
          <w:i/>
        </w:rPr>
        <w:t>GG</w:t>
      </w:r>
      <w:r w:rsidR="001564C7" w:rsidRPr="001564C7">
        <w:t xml:space="preserve"> </w:t>
      </w:r>
      <w:r w:rsidRPr="001564C7">
        <w:t>3</w:t>
      </w:r>
      <w:r w:rsidR="001564C7" w:rsidRPr="001564C7">
        <w:t>9045</w:t>
      </w:r>
      <w:r w:rsidRPr="001564C7">
        <w:t xml:space="preserve"> of </w:t>
      </w:r>
      <w:r w:rsidR="001564C7" w:rsidRPr="001564C7">
        <w:t>31</w:t>
      </w:r>
      <w:r w:rsidRPr="001564C7">
        <w:t xml:space="preserve"> Ju</w:t>
      </w:r>
      <w:r w:rsidR="001564C7" w:rsidRPr="001564C7">
        <w:t>ly</w:t>
      </w:r>
      <w:r w:rsidRPr="001564C7">
        <w:t xml:space="preserve"> 2015) (p</w:t>
      </w:r>
      <w:r w:rsidR="001564C7" w:rsidRPr="001564C7">
        <w:t>52</w:t>
      </w:r>
      <w:r w:rsidRPr="001564C7">
        <w:t>)</w:t>
      </w:r>
    </w:p>
    <w:p w14:paraId="471F3E53" w14:textId="1C890D88" w:rsidR="00E170EA" w:rsidRPr="001564C7" w:rsidRDefault="00E170EA" w:rsidP="00787D73">
      <w:pPr>
        <w:pStyle w:val="LegHeadBold"/>
      </w:pPr>
      <w:r w:rsidRPr="001564C7">
        <w:t>CUSTOMS AND EXCISE ACT 91 OF 1964</w:t>
      </w:r>
    </w:p>
    <w:p w14:paraId="5D1C8C71" w14:textId="52947781" w:rsidR="00267B17" w:rsidRPr="001564C7" w:rsidRDefault="00267B17" w:rsidP="00267B17">
      <w:pPr>
        <w:pStyle w:val="LegText"/>
      </w:pPr>
      <w:r w:rsidRPr="001564C7">
        <w:t xml:space="preserve">Schedule 1 amended (GN R654 in </w:t>
      </w:r>
      <w:r w:rsidRPr="001564C7">
        <w:rPr>
          <w:i/>
        </w:rPr>
        <w:t>GG</w:t>
      </w:r>
      <w:r w:rsidRPr="001564C7">
        <w:t xml:space="preserve"> 39035 of 31 July 2015) (</w:t>
      </w:r>
      <w:r w:rsidR="00C86515" w:rsidRPr="001564C7">
        <w:t>p32</w:t>
      </w:r>
      <w:r w:rsidRPr="001564C7">
        <w:t>)</w:t>
      </w:r>
    </w:p>
    <w:p w14:paraId="19AE2129" w14:textId="52710A70" w:rsidR="00267B17" w:rsidRPr="001564C7" w:rsidRDefault="00267B17" w:rsidP="00267B17">
      <w:pPr>
        <w:pStyle w:val="LegText"/>
      </w:pPr>
      <w:r w:rsidRPr="001564C7">
        <w:t xml:space="preserve">Schedule 2 amended (GN R655 in </w:t>
      </w:r>
      <w:r w:rsidRPr="001564C7">
        <w:rPr>
          <w:i/>
        </w:rPr>
        <w:t>GG</w:t>
      </w:r>
      <w:r w:rsidRPr="001564C7">
        <w:t xml:space="preserve"> 39035 of 31 July 2015) (p34)</w:t>
      </w:r>
    </w:p>
    <w:p w14:paraId="5CF966CA" w14:textId="24B979D0" w:rsidR="00E170EA" w:rsidRPr="001564C7" w:rsidRDefault="00E170EA" w:rsidP="00E170EA">
      <w:pPr>
        <w:pStyle w:val="LegText"/>
      </w:pPr>
      <w:r w:rsidRPr="001564C7">
        <w:t xml:space="preserve">Schedule </w:t>
      </w:r>
      <w:r w:rsidR="00267B17" w:rsidRPr="001564C7">
        <w:t>6</w:t>
      </w:r>
      <w:r w:rsidRPr="001564C7">
        <w:t xml:space="preserve"> amended </w:t>
      </w:r>
      <w:r w:rsidR="00267B17" w:rsidRPr="001564C7">
        <w:t xml:space="preserve">(GN R653 in </w:t>
      </w:r>
      <w:r w:rsidR="00267B17" w:rsidRPr="001564C7">
        <w:rPr>
          <w:i/>
        </w:rPr>
        <w:t>GG</w:t>
      </w:r>
      <w:r w:rsidR="00267B17" w:rsidRPr="001564C7">
        <w:t xml:space="preserve"> 39035 of 31 July 2015) (</w:t>
      </w:r>
      <w:r w:rsidR="00C86515" w:rsidRPr="001564C7">
        <w:t>p30</w:t>
      </w:r>
      <w:r w:rsidR="00267B17" w:rsidRPr="001564C7">
        <w:t>)</w:t>
      </w:r>
    </w:p>
    <w:p w14:paraId="37B8BB1B" w14:textId="77777777" w:rsidR="001564C7" w:rsidRPr="001564C7" w:rsidRDefault="001564C7" w:rsidP="001564C7">
      <w:pPr>
        <w:pStyle w:val="LegHeadBold"/>
      </w:pPr>
      <w:r w:rsidRPr="001564C7">
        <w:t>MEDICINES AND RELATED SUBSTANCES ACT 101 OF 1965</w:t>
      </w:r>
    </w:p>
    <w:p w14:paraId="17CE4816" w14:textId="1B66C064" w:rsidR="001564C7" w:rsidRPr="001564C7" w:rsidRDefault="001564C7" w:rsidP="001564C7">
      <w:pPr>
        <w:pStyle w:val="LegText"/>
      </w:pPr>
      <w:r w:rsidRPr="001564C7">
        <w:t xml:space="preserve">Regulations relating to the Transparent Pricing System for Medicines and Scheduled Substances: Proposals sought for a methodology for a systematic review of the dispensing fee for pharmacists and GN 623 in </w:t>
      </w:r>
      <w:r w:rsidRPr="001564C7">
        <w:rPr>
          <w:i/>
        </w:rPr>
        <w:t>GG</w:t>
      </w:r>
      <w:r w:rsidRPr="001564C7">
        <w:t xml:space="preserve"> 39013 of 24 July 2015 withdrawn and replaced </w:t>
      </w:r>
      <w:r w:rsidRPr="001564C7">
        <w:br/>
        <w:t xml:space="preserve">(GN 664 in </w:t>
      </w:r>
      <w:r w:rsidRPr="001564C7">
        <w:rPr>
          <w:i/>
        </w:rPr>
        <w:t>GG</w:t>
      </w:r>
      <w:r w:rsidRPr="001564C7">
        <w:t xml:space="preserve"> 39046 of 31 July 2015) (p4)</w:t>
      </w:r>
    </w:p>
    <w:p w14:paraId="287762B5" w14:textId="5FB02884" w:rsidR="0007462A" w:rsidRPr="001564C7" w:rsidRDefault="0007462A" w:rsidP="001564C7">
      <w:pPr>
        <w:pStyle w:val="LegHeadBold"/>
      </w:pPr>
      <w:r w:rsidRPr="001564C7">
        <w:lastRenderedPageBreak/>
        <w:t>OCCUPATIONAL HEALTH AND SAFETY ACT 85 OF 1993</w:t>
      </w:r>
    </w:p>
    <w:p w14:paraId="07128609" w14:textId="77777777" w:rsidR="0007462A" w:rsidRPr="001564C7" w:rsidRDefault="0007462A" w:rsidP="0007462A">
      <w:pPr>
        <w:pStyle w:val="LegText"/>
      </w:pPr>
      <w:r w:rsidRPr="001564C7">
        <w:t xml:space="preserve">Construction Regulations, 2014: Temporary exemptions regarding applications for construction work permits published (GN 641 in </w:t>
      </w:r>
      <w:r w:rsidRPr="001564C7">
        <w:rPr>
          <w:i/>
        </w:rPr>
        <w:t>GG</w:t>
      </w:r>
      <w:r w:rsidRPr="001564C7">
        <w:t xml:space="preserve"> 39025 of 24 July 2015) (p49)</w:t>
      </w:r>
    </w:p>
    <w:p w14:paraId="7DC9F20F" w14:textId="77777777" w:rsidR="00787D73" w:rsidRPr="001564C7" w:rsidRDefault="00787D73" w:rsidP="001564C7">
      <w:pPr>
        <w:pStyle w:val="LegHeadBold"/>
        <w:keepNext/>
      </w:pPr>
      <w:r w:rsidRPr="001564C7">
        <w:t>COMPENSATION FOR OCCUPATIONAL INJURIES AND DISEASES ACT 130 OF 1993</w:t>
      </w:r>
    </w:p>
    <w:p w14:paraId="1E706454" w14:textId="77777777" w:rsidR="00787D73" w:rsidRPr="001564C7" w:rsidRDefault="00787D73" w:rsidP="00787D73">
      <w:pPr>
        <w:pStyle w:val="LegText"/>
      </w:pPr>
      <w:r w:rsidRPr="001564C7">
        <w:t xml:space="preserve">Minimum level of pension of the Compensation Fund published with effect from 1 April 2015 (GN 658 in </w:t>
      </w:r>
      <w:r w:rsidRPr="001564C7">
        <w:rPr>
          <w:i/>
        </w:rPr>
        <w:t>GG</w:t>
      </w:r>
      <w:r w:rsidRPr="001564C7">
        <w:t xml:space="preserve"> 39044 of 31 July 2015) (p4)</w:t>
      </w:r>
    </w:p>
    <w:p w14:paraId="6EE0AC6B" w14:textId="58C5AAA7" w:rsidR="00834975" w:rsidRPr="001564C7" w:rsidRDefault="00834975" w:rsidP="00787D73">
      <w:pPr>
        <w:pStyle w:val="LegHeadBold"/>
        <w:keepNext/>
      </w:pPr>
      <w:r w:rsidRPr="001564C7">
        <w:t>LABOUR RELATIONS ACT 66 OF 1995</w:t>
      </w:r>
    </w:p>
    <w:p w14:paraId="04569CE8" w14:textId="64290CF4" w:rsidR="00B972F2" w:rsidRPr="001564C7" w:rsidRDefault="00B972F2" w:rsidP="00B972F2">
      <w:pPr>
        <w:pStyle w:val="LegText"/>
      </w:pPr>
      <w:r w:rsidRPr="001564C7">
        <w:t xml:space="preserve">Metal and Engineering Industries Bargaining Council (MEIBC): Extension to non-parties of the extension to non-parties of the registration and administration expenses collective agreement published with effect from 10 August 2015 for the period ending 30 June 2016 </w:t>
      </w:r>
      <w:r w:rsidRPr="001564C7">
        <w:br/>
        <w:t xml:space="preserve">(GenN 758 in </w:t>
      </w:r>
      <w:r w:rsidRPr="001564C7">
        <w:rPr>
          <w:i/>
        </w:rPr>
        <w:t>GG</w:t>
      </w:r>
      <w:r w:rsidRPr="001564C7">
        <w:t xml:space="preserve"> 39043 of 31 July 2015) (p4)</w:t>
      </w:r>
    </w:p>
    <w:p w14:paraId="033893F7" w14:textId="4C1A1D18" w:rsidR="00834975" w:rsidRPr="001564C7" w:rsidRDefault="00C86515" w:rsidP="00B972F2">
      <w:pPr>
        <w:pStyle w:val="LegText"/>
      </w:pPr>
      <w:r w:rsidRPr="001564C7">
        <w:t>Motor Industry Bargaining Council (</w:t>
      </w:r>
      <w:r w:rsidR="00834975" w:rsidRPr="001564C7">
        <w:t>MIBCO</w:t>
      </w:r>
      <w:r w:rsidRPr="001564C7">
        <w:t>)</w:t>
      </w:r>
      <w:r w:rsidR="00834975" w:rsidRPr="001564C7">
        <w:t>: Extension to non-parties of the Administrative Collective Agreement published with effect from 10 August 2015 for the period ending 31</w:t>
      </w:r>
      <w:r w:rsidR="0062412D" w:rsidRPr="001564C7">
        <w:t> </w:t>
      </w:r>
      <w:r w:rsidR="00834975" w:rsidRPr="001564C7">
        <w:t xml:space="preserve">January 2016 (GN R656 in </w:t>
      </w:r>
      <w:r w:rsidR="00834975" w:rsidRPr="001564C7">
        <w:rPr>
          <w:i/>
        </w:rPr>
        <w:t>GG</w:t>
      </w:r>
      <w:r w:rsidR="00834975" w:rsidRPr="001564C7">
        <w:t xml:space="preserve"> 39036 of 31 July 2015) (p4)</w:t>
      </w:r>
    </w:p>
    <w:p w14:paraId="18248BCD" w14:textId="77777777" w:rsidR="00ED0DC7" w:rsidRPr="001564C7" w:rsidRDefault="00ED0DC7" w:rsidP="00ED0DC7">
      <w:pPr>
        <w:pStyle w:val="LegHeadBold"/>
      </w:pPr>
      <w:r w:rsidRPr="001564C7">
        <w:t>NATIONAL EDUCATION POLICY ACT 27 OF 1996 &amp; SOUTH AFRICAN SCHOOLS ACT 84 OF 1996</w:t>
      </w:r>
    </w:p>
    <w:p w14:paraId="148A4B84" w14:textId="3BC2BC7F" w:rsidR="00ED0DC7" w:rsidRPr="001564C7" w:rsidRDefault="00ED0DC7" w:rsidP="00ED0DC7">
      <w:pPr>
        <w:pStyle w:val="LegText"/>
      </w:pPr>
      <w:r w:rsidRPr="001564C7">
        <w:t xml:space="preserve">Notice of draft Regulations relating to Minimum Uniform Norms and Standards for Provincial Teacher Development Institutes and District Teacher Development Centres in South Africa published for comment (GN 657 in </w:t>
      </w:r>
      <w:r w:rsidRPr="001564C7">
        <w:rPr>
          <w:i/>
        </w:rPr>
        <w:t>GG</w:t>
      </w:r>
      <w:r w:rsidRPr="001564C7">
        <w:t xml:space="preserve"> 39038 of 31 July 2015) (p4)</w:t>
      </w:r>
    </w:p>
    <w:p w14:paraId="6CACB74C" w14:textId="2C912C38" w:rsidR="001B51CF" w:rsidRPr="001564C7" w:rsidRDefault="001B51CF" w:rsidP="00834975">
      <w:pPr>
        <w:pStyle w:val="LegHeadBold"/>
      </w:pPr>
      <w:r w:rsidRPr="001564C7">
        <w:t xml:space="preserve">ROAD ACCIDENT FUND ACT 56 </w:t>
      </w:r>
      <w:r w:rsidR="004D286E" w:rsidRPr="001564C7">
        <w:t xml:space="preserve">OF </w:t>
      </w:r>
      <w:r w:rsidRPr="001564C7">
        <w:t>1996</w:t>
      </w:r>
    </w:p>
    <w:p w14:paraId="3900C902" w14:textId="17572473" w:rsidR="001B51CF" w:rsidRPr="001564C7" w:rsidRDefault="001B51CF" w:rsidP="001B51CF">
      <w:pPr>
        <w:pStyle w:val="LegText"/>
      </w:pPr>
      <w:r w:rsidRPr="001564C7">
        <w:t xml:space="preserve">Adjustment of statutory limit in respect of claims for loss of income and loss of support published with effect from 31 July 2015 (BN </w:t>
      </w:r>
      <w:r w:rsidR="004836FA" w:rsidRPr="001564C7">
        <w:t xml:space="preserve">141 </w:t>
      </w:r>
      <w:r w:rsidRPr="001564C7">
        <w:t xml:space="preserve">in </w:t>
      </w:r>
      <w:r w:rsidRPr="001564C7">
        <w:rPr>
          <w:i/>
        </w:rPr>
        <w:t>GG</w:t>
      </w:r>
      <w:r w:rsidRPr="001564C7">
        <w:t xml:space="preserve"> 39025 of 24 July 2015) (p106)</w:t>
      </w:r>
    </w:p>
    <w:p w14:paraId="472984EF" w14:textId="221EEC55" w:rsidR="008A74A0" w:rsidRPr="001564C7" w:rsidRDefault="008A74A0" w:rsidP="004836FA">
      <w:pPr>
        <w:pStyle w:val="LegHeadBold"/>
        <w:rPr>
          <w:caps/>
        </w:rPr>
      </w:pPr>
      <w:r w:rsidRPr="001564C7">
        <w:rPr>
          <w:caps/>
        </w:rPr>
        <w:t>THE SOUTH AFRICAN NATIONAL ROADS AGENCY LIMITED AND NATIONAL ROADS ACT</w:t>
      </w:r>
      <w:r w:rsidR="0065200C" w:rsidRPr="001564C7">
        <w:rPr>
          <w:caps/>
        </w:rPr>
        <w:t> </w:t>
      </w:r>
      <w:r w:rsidRPr="001564C7">
        <w:rPr>
          <w:caps/>
        </w:rPr>
        <w:t>7 OF 1998</w:t>
      </w:r>
    </w:p>
    <w:p w14:paraId="345CEC33" w14:textId="37177B6D" w:rsidR="008A74A0" w:rsidRPr="001564C7" w:rsidRDefault="008A74A0" w:rsidP="008A74A0">
      <w:pPr>
        <w:pStyle w:val="LegText"/>
      </w:pPr>
      <w:r w:rsidRPr="001564C7">
        <w:t xml:space="preserve">Tolls to be levied, and the rebates thereon and any increases and reductions thereof published under GN 524 in </w:t>
      </w:r>
      <w:r w:rsidR="0065200C" w:rsidRPr="001564C7">
        <w:rPr>
          <w:i/>
        </w:rPr>
        <w:t>GG</w:t>
      </w:r>
      <w:r w:rsidR="0065200C" w:rsidRPr="001564C7">
        <w:t xml:space="preserve"> </w:t>
      </w:r>
      <w:r w:rsidRPr="001564C7">
        <w:t xml:space="preserve">38884 of 17 June 2015 corrected </w:t>
      </w:r>
      <w:r w:rsidR="0065200C" w:rsidRPr="001564C7">
        <w:br/>
      </w:r>
      <w:r w:rsidRPr="001564C7">
        <w:t xml:space="preserve">(GN 645 in </w:t>
      </w:r>
      <w:r w:rsidRPr="001564C7">
        <w:rPr>
          <w:i/>
        </w:rPr>
        <w:t>GG</w:t>
      </w:r>
      <w:r w:rsidRPr="001564C7">
        <w:t xml:space="preserve"> 39027 of 24 July 2015) (p4)</w:t>
      </w:r>
    </w:p>
    <w:p w14:paraId="6E2C28DE" w14:textId="77777777" w:rsidR="004836FA" w:rsidRPr="001564C7" w:rsidRDefault="004836FA" w:rsidP="004836FA">
      <w:pPr>
        <w:pStyle w:val="LegHeadBold"/>
      </w:pPr>
      <w:r w:rsidRPr="001564C7">
        <w:rPr>
          <w:caps/>
        </w:rPr>
        <w:t>NATIONAL</w:t>
      </w:r>
      <w:r w:rsidRPr="001564C7">
        <w:t xml:space="preserve"> ENVIRONMENTAL MANAGEMENT ACT 107 OF 1998</w:t>
      </w:r>
    </w:p>
    <w:p w14:paraId="2F28B001" w14:textId="77777777" w:rsidR="004836FA" w:rsidRPr="001564C7" w:rsidRDefault="004836FA" w:rsidP="004836FA">
      <w:pPr>
        <w:pStyle w:val="LegText"/>
      </w:pPr>
      <w:r w:rsidRPr="001564C7">
        <w:t xml:space="preserve">Draft Section 24G Fine Regulations published for comment </w:t>
      </w:r>
      <w:r w:rsidRPr="001564C7">
        <w:br/>
        <w:t xml:space="preserve">(GN Rs 636 &amp; 637 in </w:t>
      </w:r>
      <w:r w:rsidRPr="001564C7">
        <w:rPr>
          <w:i/>
        </w:rPr>
        <w:t>GG</w:t>
      </w:r>
      <w:r w:rsidRPr="001564C7">
        <w:t xml:space="preserve"> 39024 of 24 July 2015) (pp 10 &amp; 11)</w:t>
      </w:r>
    </w:p>
    <w:p w14:paraId="46F4EACF" w14:textId="77777777" w:rsidR="002E7E9E" w:rsidRPr="001564C7" w:rsidRDefault="002E7E9E" w:rsidP="002E7E9E">
      <w:pPr>
        <w:pStyle w:val="LegHeadBold"/>
      </w:pPr>
      <w:r w:rsidRPr="001564C7">
        <w:rPr>
          <w:caps/>
        </w:rPr>
        <w:t>NATIONAL</w:t>
      </w:r>
      <w:r w:rsidRPr="001564C7">
        <w:t xml:space="preserve"> ENVIRONMENTAL MANAGEMENT ACT 107 OF 1998</w:t>
      </w:r>
      <w:r w:rsidR="004836FA" w:rsidRPr="001564C7">
        <w:t xml:space="preserve"> &amp; NATIONAL ENVIRONMENTAL MANAGEMENT: WASTE ACT 59 OF 2008</w:t>
      </w:r>
    </w:p>
    <w:p w14:paraId="3CE0D5E0" w14:textId="77777777" w:rsidR="002E7E9E" w:rsidRPr="001564C7" w:rsidRDefault="002E7E9E" w:rsidP="002E7E9E">
      <w:pPr>
        <w:pStyle w:val="LegText"/>
      </w:pPr>
      <w:r w:rsidRPr="001564C7">
        <w:t xml:space="preserve">Waste Act: Admission of Guilt Fine Regulations, 2015 </w:t>
      </w:r>
      <w:r w:rsidR="0007462A" w:rsidRPr="001564C7">
        <w:t xml:space="preserve">published </w:t>
      </w:r>
      <w:r w:rsidRPr="001564C7">
        <w:br/>
        <w:t xml:space="preserve">(GN R635 in </w:t>
      </w:r>
      <w:r w:rsidRPr="001564C7">
        <w:rPr>
          <w:i/>
        </w:rPr>
        <w:t>GG</w:t>
      </w:r>
      <w:r w:rsidRPr="001564C7">
        <w:t xml:space="preserve"> 39024 of 24 July 2015) (p7)</w:t>
      </w:r>
    </w:p>
    <w:p w14:paraId="1203FE05" w14:textId="77777777" w:rsidR="00FC7678" w:rsidRPr="001564C7" w:rsidRDefault="00FC7678" w:rsidP="00FC7678">
      <w:pPr>
        <w:pStyle w:val="LegHeadBold"/>
      </w:pPr>
      <w:r w:rsidRPr="001564C7">
        <w:t>NATIONAL NUCLEAR REGULATOR ACT 47 OF 1999</w:t>
      </w:r>
    </w:p>
    <w:p w14:paraId="3E34C295" w14:textId="6B8C6F82" w:rsidR="00FC7678" w:rsidRPr="001564C7" w:rsidRDefault="00FC7678" w:rsidP="00FC7678">
      <w:pPr>
        <w:pStyle w:val="LegText"/>
      </w:pPr>
      <w:r w:rsidRPr="001564C7">
        <w:t xml:space="preserve">Notice relating to fees </w:t>
      </w:r>
      <w:r w:rsidR="004836FA" w:rsidRPr="001564C7">
        <w:t xml:space="preserve">in respect of </w:t>
      </w:r>
      <w:r w:rsidRPr="001564C7">
        <w:t>nuclear authorisations for the period 1 April 2015 to 31</w:t>
      </w:r>
      <w:r w:rsidR="002E7B2F" w:rsidRPr="001564C7">
        <w:t> </w:t>
      </w:r>
      <w:r w:rsidRPr="001564C7">
        <w:t xml:space="preserve">March 2016 published (GenN 737 in </w:t>
      </w:r>
      <w:r w:rsidRPr="001564C7">
        <w:rPr>
          <w:i/>
        </w:rPr>
        <w:t>GG</w:t>
      </w:r>
      <w:r w:rsidRPr="001564C7">
        <w:t xml:space="preserve"> 39025 of 24 July 2015) (p70)</w:t>
      </w:r>
    </w:p>
    <w:p w14:paraId="0919B3E3" w14:textId="77777777" w:rsidR="002E7E9E" w:rsidRPr="001564C7" w:rsidRDefault="002E7E9E" w:rsidP="001B51CF">
      <w:pPr>
        <w:pStyle w:val="LegHeadBold"/>
        <w:keepNext/>
      </w:pPr>
      <w:r w:rsidRPr="001564C7">
        <w:rPr>
          <w:caps/>
        </w:rPr>
        <w:t>QUANTITY</w:t>
      </w:r>
      <w:r w:rsidRPr="001564C7">
        <w:t xml:space="preserve"> SURVEYING PROFESSION ACT 49 OF 2000</w:t>
      </w:r>
    </w:p>
    <w:p w14:paraId="3A16B234" w14:textId="77777777" w:rsidR="002E7E9E" w:rsidRPr="001564C7" w:rsidRDefault="002E7E9E" w:rsidP="002E7E9E">
      <w:pPr>
        <w:pStyle w:val="LegText"/>
      </w:pPr>
      <w:r w:rsidRPr="001564C7">
        <w:t xml:space="preserve">Notice of draft 2015 Guideline Tariff of Professional Fees published for comment </w:t>
      </w:r>
      <w:r w:rsidRPr="001564C7">
        <w:br/>
        <w:t xml:space="preserve">(BN 139 in </w:t>
      </w:r>
      <w:r w:rsidRPr="001564C7">
        <w:rPr>
          <w:i/>
        </w:rPr>
        <w:t>GG</w:t>
      </w:r>
      <w:r w:rsidRPr="001564C7">
        <w:t xml:space="preserve"> 39023 of 24 July 2015) (p4)</w:t>
      </w:r>
    </w:p>
    <w:p w14:paraId="0DD62E7E" w14:textId="77777777" w:rsidR="00FE28DC" w:rsidRPr="001564C7" w:rsidRDefault="00FE28DC" w:rsidP="0049669B">
      <w:pPr>
        <w:pStyle w:val="LegHeadBold"/>
        <w:keepNext/>
      </w:pPr>
      <w:r w:rsidRPr="001564C7">
        <w:lastRenderedPageBreak/>
        <w:t>SOUTH AFRICAN MARITIME AND AERONAUTICAL SEARCH AND RESCUE ACT 44 OF 2002</w:t>
      </w:r>
    </w:p>
    <w:p w14:paraId="6CC247BA" w14:textId="68CD7D2B" w:rsidR="00FE28DC" w:rsidRPr="001564C7" w:rsidRDefault="00544726" w:rsidP="00FE28DC">
      <w:pPr>
        <w:pStyle w:val="LegText"/>
      </w:pPr>
      <w:r w:rsidRPr="001564C7">
        <w:t>Draft South African Maritime and Aeronautical Search and Rescue Regulations, 2016 published for comment</w:t>
      </w:r>
      <w:r w:rsidR="00FE28DC" w:rsidRPr="001564C7">
        <w:t xml:space="preserve"> (</w:t>
      </w:r>
      <w:r w:rsidRPr="001564C7">
        <w:t xml:space="preserve">GenN 753 </w:t>
      </w:r>
      <w:r w:rsidR="00FE28DC" w:rsidRPr="001564C7">
        <w:t xml:space="preserve">in </w:t>
      </w:r>
      <w:r w:rsidR="00FE28DC" w:rsidRPr="001564C7">
        <w:rPr>
          <w:i/>
        </w:rPr>
        <w:t>GG</w:t>
      </w:r>
      <w:r w:rsidR="00FE28DC" w:rsidRPr="001564C7">
        <w:t xml:space="preserve"> 39033 of 30 July 2015) (p</w:t>
      </w:r>
      <w:r w:rsidRPr="001564C7">
        <w:t>4</w:t>
      </w:r>
      <w:r w:rsidR="00FE28DC" w:rsidRPr="001564C7">
        <w:t>)</w:t>
      </w:r>
    </w:p>
    <w:p w14:paraId="786E3F60" w14:textId="77777777" w:rsidR="00E170EA" w:rsidRPr="001564C7" w:rsidRDefault="00E170EA" w:rsidP="00E170EA">
      <w:pPr>
        <w:pStyle w:val="LegHeadBold"/>
      </w:pPr>
      <w:r w:rsidRPr="001564C7">
        <w:t>INTERNATIONAL TRADE ADMINISTRATION ACT 71 OF 2002</w:t>
      </w:r>
    </w:p>
    <w:p w14:paraId="200DB85F" w14:textId="6D76D8FC" w:rsidR="00E170EA" w:rsidRPr="001564C7" w:rsidRDefault="00E170EA" w:rsidP="00E170EA">
      <w:pPr>
        <w:pStyle w:val="LegText"/>
      </w:pPr>
      <w:r w:rsidRPr="001564C7">
        <w:t xml:space="preserve">Tariff investigations regulations amended (GN R652 in </w:t>
      </w:r>
      <w:r w:rsidRPr="001564C7">
        <w:rPr>
          <w:i/>
        </w:rPr>
        <w:t>GG</w:t>
      </w:r>
      <w:r w:rsidRPr="001564C7">
        <w:t xml:space="preserve"> 39035 of 31 July 2015) (p9)</w:t>
      </w:r>
    </w:p>
    <w:p w14:paraId="7665DA6D" w14:textId="3D5472B4" w:rsidR="00E170EA" w:rsidRPr="001564C7" w:rsidRDefault="00C86515" w:rsidP="00E170EA">
      <w:pPr>
        <w:pStyle w:val="LegText"/>
      </w:pPr>
      <w:r w:rsidRPr="001564C7">
        <w:t xml:space="preserve">International Trade Administration Commission of South Africa (ITAC): </w:t>
      </w:r>
      <w:r w:rsidR="00E170EA" w:rsidRPr="001564C7">
        <w:t xml:space="preserve">Proposed amendment to the Price Preference System (PPS) Policy Guidelines published </w:t>
      </w:r>
      <w:r w:rsidRPr="001564C7">
        <w:t xml:space="preserve">under </w:t>
      </w:r>
      <w:r w:rsidR="00E170EA" w:rsidRPr="001564C7">
        <w:t xml:space="preserve">GN R714 in </w:t>
      </w:r>
      <w:r w:rsidR="00E170EA" w:rsidRPr="001564C7">
        <w:rPr>
          <w:i/>
        </w:rPr>
        <w:t>GG</w:t>
      </w:r>
      <w:r w:rsidR="00E170EA" w:rsidRPr="001564C7">
        <w:t xml:space="preserve"> 37992 of 12 September 2014 published for comment (GN R651 in </w:t>
      </w:r>
      <w:r w:rsidR="00E170EA" w:rsidRPr="001564C7">
        <w:rPr>
          <w:i/>
        </w:rPr>
        <w:t>GG</w:t>
      </w:r>
      <w:r w:rsidR="00E170EA" w:rsidRPr="001564C7">
        <w:t xml:space="preserve"> 39035 of 31 July 2015) (p7)</w:t>
      </w:r>
    </w:p>
    <w:p w14:paraId="13BF4B36" w14:textId="3C7985A1" w:rsidR="00904115" w:rsidRPr="001564C7" w:rsidRDefault="00904115" w:rsidP="00E170EA">
      <w:pPr>
        <w:pStyle w:val="LegHeadBold"/>
      </w:pPr>
      <w:r w:rsidRPr="001564C7">
        <w:t>CO-OPERATIVES ACT 14 OF 2005</w:t>
      </w:r>
    </w:p>
    <w:p w14:paraId="2CB513AF" w14:textId="77777777" w:rsidR="00904115" w:rsidRPr="001564C7" w:rsidRDefault="00904115" w:rsidP="00904115">
      <w:pPr>
        <w:pStyle w:val="LegText"/>
      </w:pPr>
      <w:r w:rsidRPr="001564C7">
        <w:t>Draft Co-operatives Administrative Regulations, 2014 [sic]</w:t>
      </w:r>
      <w:r w:rsidR="002E7E9E" w:rsidRPr="001564C7">
        <w:t xml:space="preserve"> published for comment </w:t>
      </w:r>
      <w:r w:rsidR="002E7E9E" w:rsidRPr="001564C7">
        <w:br/>
        <w:t xml:space="preserve">(GN 634 </w:t>
      </w:r>
      <w:r w:rsidRPr="001564C7">
        <w:t xml:space="preserve">in </w:t>
      </w:r>
      <w:r w:rsidRPr="001564C7">
        <w:rPr>
          <w:i/>
        </w:rPr>
        <w:t>GG</w:t>
      </w:r>
      <w:r w:rsidRPr="001564C7">
        <w:t xml:space="preserve"> 39019 of 24 July 2015</w:t>
      </w:r>
      <w:r w:rsidR="002E7E9E" w:rsidRPr="001564C7">
        <w:t>) (p4)</w:t>
      </w:r>
    </w:p>
    <w:p w14:paraId="628EB14C" w14:textId="77777777" w:rsidR="00834975" w:rsidRPr="001564C7" w:rsidRDefault="00834975" w:rsidP="00E04A77">
      <w:pPr>
        <w:pStyle w:val="LegHeadBold"/>
        <w:keepNext/>
      </w:pPr>
      <w:r w:rsidRPr="001564C7">
        <w:t>ELECTRONIC COMMUNICATIONS ACT 36 OF 2005</w:t>
      </w:r>
    </w:p>
    <w:p w14:paraId="79F1F2CB" w14:textId="406BD02D" w:rsidR="00E04A77" w:rsidRPr="001564C7" w:rsidRDefault="00E04A77" w:rsidP="00834975">
      <w:pPr>
        <w:pStyle w:val="LegHeadBold"/>
      </w:pPr>
      <w:r w:rsidRPr="001564C7">
        <w:t>Independent Communications Authority of South Africa (ICASA):</w:t>
      </w:r>
    </w:p>
    <w:p w14:paraId="5A421AD0" w14:textId="6AF365F9" w:rsidR="00834975" w:rsidRPr="001564C7" w:rsidRDefault="00E04A77" w:rsidP="00834975">
      <w:pPr>
        <w:pStyle w:val="LegText"/>
      </w:pPr>
      <w:r w:rsidRPr="001564C7">
        <w:t xml:space="preserve">Declaration of expiry </w:t>
      </w:r>
      <w:r w:rsidR="00834975" w:rsidRPr="001564C7">
        <w:t xml:space="preserve">of a </w:t>
      </w:r>
      <w:r w:rsidRPr="001564C7">
        <w:t xml:space="preserve">Class Electronic Communications Services ('C-ECS') </w:t>
      </w:r>
      <w:r w:rsidR="00834975" w:rsidRPr="001564C7">
        <w:t xml:space="preserve">licence: Foize Africa (Pty) Ltd published (GenN 755 in </w:t>
      </w:r>
      <w:r w:rsidR="00834975" w:rsidRPr="001564C7">
        <w:rPr>
          <w:i/>
        </w:rPr>
        <w:t>GG</w:t>
      </w:r>
      <w:r w:rsidR="00834975" w:rsidRPr="001564C7">
        <w:t xml:space="preserve"> 39037 of 31 July 2015) (p4)</w:t>
      </w:r>
    </w:p>
    <w:p w14:paraId="0C404AAC" w14:textId="76DF25D5" w:rsidR="00834975" w:rsidRPr="001564C7" w:rsidRDefault="004F494F" w:rsidP="00834975">
      <w:pPr>
        <w:pStyle w:val="LegText"/>
      </w:pPr>
      <w:r w:rsidRPr="001564C7">
        <w:t xml:space="preserve">Declaration of expiry </w:t>
      </w:r>
      <w:r w:rsidR="00834975" w:rsidRPr="001564C7">
        <w:t xml:space="preserve">of </w:t>
      </w:r>
      <w:r w:rsidRPr="001564C7">
        <w:t xml:space="preserve">Individual Electronic Communications Service ('I-ECS') and Individual Electronic Communications Network Service ('I-ECNS') licences </w:t>
      </w:r>
      <w:r w:rsidR="00834975" w:rsidRPr="001564C7">
        <w:t xml:space="preserve">issued to Serafim Pestana Dos Ramos Trading as Serram System published (GenN 756 in </w:t>
      </w:r>
      <w:r w:rsidR="00834975" w:rsidRPr="001564C7">
        <w:rPr>
          <w:i/>
        </w:rPr>
        <w:t>GG</w:t>
      </w:r>
      <w:r w:rsidR="00834975" w:rsidRPr="001564C7">
        <w:t xml:space="preserve"> 39039 of 31 July 2015) (p4)</w:t>
      </w:r>
    </w:p>
    <w:p w14:paraId="50D1AF83" w14:textId="77777777" w:rsidR="00787D73" w:rsidRPr="001564C7" w:rsidRDefault="00787D73" w:rsidP="00834975">
      <w:pPr>
        <w:pStyle w:val="LegHeadBold"/>
      </w:pPr>
      <w:r w:rsidRPr="001564C7">
        <w:t>CONTINUING EDUCATION AND TRAINING ACT 16 OF 2006</w:t>
      </w:r>
    </w:p>
    <w:p w14:paraId="1BF02469" w14:textId="4EBC6C97" w:rsidR="00787D73" w:rsidRPr="001564C7" w:rsidRDefault="00787D73" w:rsidP="00787D73">
      <w:pPr>
        <w:pStyle w:val="LegText"/>
      </w:pPr>
      <w:r w:rsidRPr="001564C7">
        <w:t xml:space="preserve">Call for the registration of private adult education and training centres as private colleges published (GN 659 in </w:t>
      </w:r>
      <w:r w:rsidRPr="001564C7">
        <w:rPr>
          <w:i/>
        </w:rPr>
        <w:t>GG</w:t>
      </w:r>
      <w:r w:rsidRPr="001564C7">
        <w:t xml:space="preserve"> 39045 of 31 July 2015) (p12)</w:t>
      </w:r>
    </w:p>
    <w:p w14:paraId="39C0FBD6" w14:textId="17470DFB" w:rsidR="00FC7678" w:rsidRPr="001564C7" w:rsidRDefault="00FC7678" w:rsidP="00834975">
      <w:pPr>
        <w:pStyle w:val="LegHeadBold"/>
      </w:pPr>
      <w:r w:rsidRPr="001564C7">
        <w:t>NATIONAL REGULATOR FOR COMPULSORY SPECIFICATIONS ACT 5 OF 2008</w:t>
      </w:r>
    </w:p>
    <w:p w14:paraId="3B8A23B9" w14:textId="77777777" w:rsidR="00FC7678" w:rsidRPr="001564C7" w:rsidRDefault="00FC7678" w:rsidP="00FC7678">
      <w:pPr>
        <w:pStyle w:val="LegText"/>
      </w:pPr>
      <w:r w:rsidRPr="001564C7">
        <w:t xml:space="preserve">Regulations relating to the payment of levy and fees with regard to compulsory specifications amended (GN 644 in </w:t>
      </w:r>
      <w:r w:rsidRPr="001564C7">
        <w:rPr>
          <w:i/>
        </w:rPr>
        <w:t>GG</w:t>
      </w:r>
      <w:r w:rsidRPr="001564C7">
        <w:t xml:space="preserve"> 39025 of 24 July 2015) (p57)</w:t>
      </w:r>
    </w:p>
    <w:p w14:paraId="3D894806" w14:textId="77777777" w:rsidR="00FC7678" w:rsidRPr="001564C7" w:rsidRDefault="00FC7678" w:rsidP="00FC7678">
      <w:pPr>
        <w:pStyle w:val="LegHeadBold"/>
      </w:pPr>
      <w:r w:rsidRPr="001564C7">
        <w:t>USE OF OFFICIAL LANGUAGES ACT 12 OF 2012</w:t>
      </w:r>
    </w:p>
    <w:p w14:paraId="569CE386" w14:textId="77777777" w:rsidR="00FC7678" w:rsidRPr="001564C7" w:rsidRDefault="00FC7678" w:rsidP="00FC7678">
      <w:pPr>
        <w:pStyle w:val="LegText"/>
      </w:pPr>
      <w:r w:rsidRPr="001564C7">
        <w:t xml:space="preserve">Financial and Accounting Services Sector Education and Training Authority (FASSET) Language Policy published with effect from 26 November 2014 </w:t>
      </w:r>
      <w:r w:rsidRPr="001564C7">
        <w:br/>
        <w:t xml:space="preserve">(GenN 738 in </w:t>
      </w:r>
      <w:r w:rsidRPr="001564C7">
        <w:rPr>
          <w:i/>
        </w:rPr>
        <w:t>GG</w:t>
      </w:r>
      <w:r w:rsidRPr="001564C7">
        <w:t xml:space="preserve"> 39025 of 24 July 2015) (p73)</w:t>
      </w:r>
    </w:p>
    <w:p w14:paraId="5BD1613F" w14:textId="77777777" w:rsidR="001B51CF" w:rsidRPr="001564C7" w:rsidRDefault="001B51CF" w:rsidP="001B51CF">
      <w:pPr>
        <w:pStyle w:val="LegHeadBold"/>
      </w:pPr>
      <w:r w:rsidRPr="001564C7">
        <w:t>FINANCIAL MARKETS ACT 19 OF 2012</w:t>
      </w:r>
    </w:p>
    <w:p w14:paraId="0A8C985D" w14:textId="059EBDF3" w:rsidR="001B51CF" w:rsidRPr="001564C7" w:rsidRDefault="004836FA" w:rsidP="001B51CF">
      <w:pPr>
        <w:pStyle w:val="LegText"/>
      </w:pPr>
      <w:r w:rsidRPr="001564C7">
        <w:t xml:space="preserve">Notice of proposed </w:t>
      </w:r>
      <w:r w:rsidR="001B51CF" w:rsidRPr="001564C7">
        <w:t xml:space="preserve">amendments to </w:t>
      </w:r>
      <w:r w:rsidRPr="001564C7">
        <w:t xml:space="preserve">the </w:t>
      </w:r>
      <w:r w:rsidR="001B51CF" w:rsidRPr="001564C7">
        <w:t xml:space="preserve">Strate Rules published for comment </w:t>
      </w:r>
      <w:r w:rsidR="001B51CF" w:rsidRPr="001564C7">
        <w:br/>
        <w:t xml:space="preserve">(BN 142 in </w:t>
      </w:r>
      <w:r w:rsidR="001B51CF" w:rsidRPr="001564C7">
        <w:rPr>
          <w:i/>
        </w:rPr>
        <w:t>GG</w:t>
      </w:r>
      <w:r w:rsidR="001B51CF" w:rsidRPr="001564C7">
        <w:t xml:space="preserve"> 39025 of 24 July 2015) (p107)</w:t>
      </w:r>
    </w:p>
    <w:p w14:paraId="4EBDDF88" w14:textId="77777777" w:rsidR="00FC7678" w:rsidRPr="001564C7" w:rsidRDefault="00FC7678" w:rsidP="00FC7678">
      <w:pPr>
        <w:pStyle w:val="LegHeadBold"/>
      </w:pPr>
      <w:r w:rsidRPr="001564C7">
        <w:t>LEGAL METROLOGY ACT 9 OF 2014</w:t>
      </w:r>
    </w:p>
    <w:p w14:paraId="653543A3" w14:textId="41DC5387" w:rsidR="00FC7678" w:rsidRPr="001564C7" w:rsidRDefault="004836FA" w:rsidP="00FC7678">
      <w:pPr>
        <w:pStyle w:val="LegText"/>
      </w:pPr>
      <w:r w:rsidRPr="001564C7">
        <w:t xml:space="preserve">Tariffs </w:t>
      </w:r>
      <w:r w:rsidR="00FC7678" w:rsidRPr="001564C7">
        <w:t xml:space="preserve">of </w:t>
      </w:r>
      <w:r w:rsidRPr="001564C7">
        <w:t xml:space="preserve">charges and costs </w:t>
      </w:r>
      <w:r w:rsidR="00FC7678" w:rsidRPr="001564C7">
        <w:t xml:space="preserve">amended (GN 643 in </w:t>
      </w:r>
      <w:r w:rsidR="00FC7678" w:rsidRPr="001564C7">
        <w:rPr>
          <w:i/>
        </w:rPr>
        <w:t>GG</w:t>
      </w:r>
      <w:r w:rsidR="00FC7678" w:rsidRPr="001564C7">
        <w:t xml:space="preserve"> 39025 of 24 July 2015) (p52)</w:t>
      </w:r>
    </w:p>
    <w:p w14:paraId="4770BF3F" w14:textId="77777777" w:rsidR="00C20281" w:rsidRPr="001564C7" w:rsidRDefault="00C20281" w:rsidP="0082525F">
      <w:pPr>
        <w:pStyle w:val="LegHeadCenteredBold"/>
      </w:pPr>
      <w:r w:rsidRPr="001564C7">
        <w:t>BILLS</w:t>
      </w:r>
    </w:p>
    <w:p w14:paraId="37E869EA" w14:textId="5F3355F4" w:rsidR="002E7B2F" w:rsidRPr="001564C7" w:rsidRDefault="002E7B2F" w:rsidP="00C20281">
      <w:pPr>
        <w:pStyle w:val="LegText"/>
      </w:pPr>
      <w:r w:rsidRPr="001564C7">
        <w:t xml:space="preserve">Promotion and Protection of Investment Bill, 2015 </w:t>
      </w:r>
      <w:hyperlink r:id="rId9" w:history="1">
        <w:r w:rsidRPr="001564C7">
          <w:rPr>
            <w:rStyle w:val="Hyperlink"/>
          </w:rPr>
          <w:t>[B18-2015]</w:t>
        </w:r>
      </w:hyperlink>
      <w:r w:rsidRPr="001564C7">
        <w:t xml:space="preserve"> </w:t>
      </w:r>
    </w:p>
    <w:p w14:paraId="53C0E009" w14:textId="474A316A" w:rsidR="00726788" w:rsidRPr="001564C7" w:rsidRDefault="00726788" w:rsidP="00726788">
      <w:pPr>
        <w:pStyle w:val="LegText"/>
      </w:pPr>
      <w:r w:rsidRPr="001564C7">
        <w:t>Criminal Matters Amendment Bill, 2015, notice of intention to introduce and explanatory summary published</w:t>
      </w:r>
      <w:r w:rsidR="003F44B9" w:rsidRPr="001564C7">
        <w:t xml:space="preserve"> </w:t>
      </w:r>
      <w:r w:rsidR="00B972F2" w:rsidRPr="001564C7">
        <w:t xml:space="preserve">and </w:t>
      </w:r>
      <w:r w:rsidRPr="001564C7">
        <w:t xml:space="preserve">GN R648 in </w:t>
      </w:r>
      <w:r w:rsidRPr="001564C7">
        <w:rPr>
          <w:i/>
        </w:rPr>
        <w:t>GG</w:t>
      </w:r>
      <w:r w:rsidRPr="001564C7">
        <w:t xml:space="preserve"> 39031 of 29 July 2015</w:t>
      </w:r>
      <w:r w:rsidR="00B972F2" w:rsidRPr="001564C7">
        <w:t xml:space="preserve"> withdrawn and replaced </w:t>
      </w:r>
      <w:r w:rsidR="00B972F2" w:rsidRPr="001564C7">
        <w:br/>
        <w:t xml:space="preserve">(GenN 757 in </w:t>
      </w:r>
      <w:r w:rsidR="00B972F2" w:rsidRPr="001564C7">
        <w:rPr>
          <w:i/>
        </w:rPr>
        <w:t>GG</w:t>
      </w:r>
      <w:r w:rsidR="00B972F2" w:rsidRPr="001564C7">
        <w:t xml:space="preserve"> 39042 of 31 July 2015)</w:t>
      </w:r>
      <w:r w:rsidRPr="001564C7">
        <w:t xml:space="preserve"> (p4)</w:t>
      </w:r>
    </w:p>
    <w:p w14:paraId="234647D6" w14:textId="4602CE21" w:rsidR="00D36D5F" w:rsidRPr="001564C7" w:rsidRDefault="00D36D5F" w:rsidP="00C20281">
      <w:pPr>
        <w:pStyle w:val="LegText"/>
      </w:pPr>
      <w:r w:rsidRPr="001564C7">
        <w:t xml:space="preserve">Draft Copyright Amendment Bill, 2015 published for comment </w:t>
      </w:r>
      <w:r w:rsidRPr="001564C7">
        <w:br/>
        <w:t xml:space="preserve">(GN 646 in </w:t>
      </w:r>
      <w:r w:rsidRPr="001564C7">
        <w:rPr>
          <w:i/>
        </w:rPr>
        <w:t>GG</w:t>
      </w:r>
      <w:r w:rsidRPr="001564C7">
        <w:t xml:space="preserve"> 39028 of 27 July 2015) (p4)</w:t>
      </w:r>
    </w:p>
    <w:p w14:paraId="2013B37E" w14:textId="77777777" w:rsidR="00042A95" w:rsidRPr="001564C7" w:rsidRDefault="00042A95" w:rsidP="0082525F">
      <w:pPr>
        <w:pStyle w:val="LegHeadCenteredBold"/>
      </w:pPr>
      <w:r w:rsidRPr="001564C7">
        <w:lastRenderedPageBreak/>
        <w:t>PROVINCIAL LEGISLATION</w:t>
      </w:r>
    </w:p>
    <w:p w14:paraId="2ED9A3AB" w14:textId="77777777" w:rsidR="00950F0C" w:rsidRPr="001564C7" w:rsidRDefault="00950F0C" w:rsidP="00950F0C">
      <w:pPr>
        <w:pStyle w:val="LegHeadBold"/>
        <w:rPr>
          <w:lang w:val="af-ZA"/>
        </w:rPr>
      </w:pPr>
      <w:r w:rsidRPr="001564C7">
        <w:rPr>
          <w:lang w:val="af-ZA"/>
        </w:rPr>
        <w:t>EASTERN CAPE</w:t>
      </w:r>
    </w:p>
    <w:p w14:paraId="550C1971" w14:textId="77777777" w:rsidR="00443A92" w:rsidRPr="001564C7" w:rsidRDefault="00443A92" w:rsidP="00064763">
      <w:pPr>
        <w:pStyle w:val="LegText"/>
        <w:rPr>
          <w:b/>
          <w:lang w:val="af-ZA"/>
        </w:rPr>
      </w:pPr>
      <w:r w:rsidRPr="001564C7">
        <w:rPr>
          <w:lang w:val="af-ZA"/>
        </w:rPr>
        <w:t xml:space="preserve">Local Government: Municipal Systems Act 32 of 2000: Buffalo City Metropolitan Municipality: Tariff By-law published with effect from 1 July 2015 (LAN 7 in </w:t>
      </w:r>
      <w:r w:rsidRPr="001564C7">
        <w:rPr>
          <w:i/>
          <w:lang w:val="af-ZA"/>
        </w:rPr>
        <w:t>PG</w:t>
      </w:r>
      <w:r w:rsidRPr="001564C7">
        <w:rPr>
          <w:lang w:val="af-ZA"/>
        </w:rPr>
        <w:t xml:space="preserve"> 3456 of 27 July 2015) (p8)</w:t>
      </w:r>
    </w:p>
    <w:p w14:paraId="4C38F711" w14:textId="77777777" w:rsidR="00443A92" w:rsidRPr="001564C7" w:rsidRDefault="00443A92" w:rsidP="00064763">
      <w:pPr>
        <w:pStyle w:val="LegText"/>
        <w:rPr>
          <w:b/>
          <w:lang w:val="af-ZA"/>
        </w:rPr>
      </w:pPr>
      <w:r w:rsidRPr="001564C7">
        <w:rPr>
          <w:lang w:val="af-ZA"/>
        </w:rPr>
        <w:t xml:space="preserve">Local Government: Municipal Structures Act 117 of 1998: Municipal Demarcation Board: </w:t>
      </w:r>
      <w:r w:rsidRPr="001564C7">
        <w:t>Delimitation</w:t>
      </w:r>
      <w:r w:rsidRPr="001564C7">
        <w:rPr>
          <w:lang w:val="af-ZA"/>
        </w:rPr>
        <w:t xml:space="preserve"> of municipal wards: Correction notices: Nelson Mandela Bay Metropolitan Municipality (NMA); Makana Local Municipality (EC104); Mbizana Local Municipality (EC443); Kouga Local Municipality (EC108); and Blue Crane Route Local Municipality (EC102) published for comment (PNs 63-67 in </w:t>
      </w:r>
      <w:r w:rsidRPr="001564C7">
        <w:rPr>
          <w:i/>
          <w:lang w:val="af-ZA"/>
        </w:rPr>
        <w:t>PG</w:t>
      </w:r>
      <w:r w:rsidRPr="001564C7">
        <w:rPr>
          <w:lang w:val="af-ZA"/>
        </w:rPr>
        <w:t xml:space="preserve"> 3457-3461 of 30 July 2015) (p4)</w:t>
      </w:r>
    </w:p>
    <w:p w14:paraId="1ACD384D" w14:textId="77777777" w:rsidR="00A61532" w:rsidRPr="001564C7" w:rsidRDefault="00A61532" w:rsidP="00A61532">
      <w:pPr>
        <w:pStyle w:val="LegHeadBold"/>
        <w:rPr>
          <w:lang w:val="af-ZA"/>
        </w:rPr>
      </w:pPr>
      <w:r w:rsidRPr="001564C7">
        <w:rPr>
          <w:lang w:val="af-ZA"/>
        </w:rPr>
        <w:t>GAUTENG</w:t>
      </w:r>
    </w:p>
    <w:p w14:paraId="4DF5973F" w14:textId="77777777" w:rsidR="00A61532" w:rsidRPr="001564C7" w:rsidRDefault="00A61532" w:rsidP="003067CE">
      <w:pPr>
        <w:pStyle w:val="LegText"/>
        <w:rPr>
          <w:b/>
          <w:lang w:val="af-ZA"/>
        </w:rPr>
      </w:pPr>
      <w:r w:rsidRPr="001564C7">
        <w:rPr>
          <w:lang w:val="af-ZA"/>
        </w:rPr>
        <w:t xml:space="preserve">Promotion of Access to Information Act 2 of 2000: Manual for Promotion of Access to </w:t>
      </w:r>
      <w:r w:rsidRPr="001564C7">
        <w:t>Information</w:t>
      </w:r>
      <w:r w:rsidRPr="001564C7">
        <w:rPr>
          <w:lang w:val="af-ZA"/>
        </w:rPr>
        <w:t xml:space="preserve"> published (GenN 2397 in </w:t>
      </w:r>
      <w:r w:rsidRPr="001564C7">
        <w:rPr>
          <w:i/>
          <w:lang w:val="af-ZA"/>
        </w:rPr>
        <w:t>PG</w:t>
      </w:r>
      <w:r w:rsidRPr="001564C7">
        <w:rPr>
          <w:lang w:val="af-ZA"/>
        </w:rPr>
        <w:t xml:space="preserve"> 326 of 27 July 2015) (p4)</w:t>
      </w:r>
    </w:p>
    <w:p w14:paraId="61B82B58" w14:textId="77777777" w:rsidR="00A61532" w:rsidRPr="001564C7" w:rsidRDefault="00A61532" w:rsidP="003067CE">
      <w:pPr>
        <w:pStyle w:val="LegText"/>
        <w:rPr>
          <w:b/>
          <w:lang w:val="af-ZA"/>
        </w:rPr>
      </w:pPr>
      <w:r w:rsidRPr="001564C7">
        <w:rPr>
          <w:lang w:val="af-ZA"/>
        </w:rPr>
        <w:t xml:space="preserve">South African </w:t>
      </w:r>
      <w:r w:rsidRPr="001564C7">
        <w:t>Schools</w:t>
      </w:r>
      <w:r w:rsidRPr="001564C7">
        <w:rPr>
          <w:lang w:val="af-ZA"/>
        </w:rPr>
        <w:t xml:space="preserve"> Act 84 of 1996: Notice of intention that the governance of two or more public </w:t>
      </w:r>
      <w:r w:rsidRPr="001564C7">
        <w:t>schools</w:t>
      </w:r>
      <w:r w:rsidRPr="001564C7">
        <w:rPr>
          <w:lang w:val="af-ZA"/>
        </w:rPr>
        <w:t xml:space="preserve"> to be vested in a single governing body published for comment (PN 71 in </w:t>
      </w:r>
      <w:r w:rsidRPr="001564C7">
        <w:rPr>
          <w:i/>
          <w:lang w:val="af-ZA"/>
        </w:rPr>
        <w:t>PG</w:t>
      </w:r>
      <w:r w:rsidRPr="001564C7">
        <w:rPr>
          <w:lang w:val="af-ZA"/>
        </w:rPr>
        <w:t xml:space="preserve"> 333 of 30 July 2015) (p4)</w:t>
      </w:r>
    </w:p>
    <w:p w14:paraId="0F89DC62" w14:textId="77777777" w:rsidR="00EA6C20" w:rsidRPr="001564C7" w:rsidRDefault="00EA6C20" w:rsidP="00EA6C20">
      <w:pPr>
        <w:pStyle w:val="LegHeadBold"/>
        <w:spacing w:before="60"/>
        <w:rPr>
          <w:lang w:val="af-ZA"/>
        </w:rPr>
      </w:pPr>
      <w:r w:rsidRPr="001564C7">
        <w:rPr>
          <w:lang w:val="af-ZA"/>
        </w:rPr>
        <w:t>KWAZULU-NATAL</w:t>
      </w:r>
    </w:p>
    <w:p w14:paraId="36D8645C" w14:textId="77777777" w:rsidR="00EA6C20" w:rsidRPr="001564C7" w:rsidRDefault="00EA6C20" w:rsidP="00064763">
      <w:pPr>
        <w:pStyle w:val="LegText"/>
        <w:rPr>
          <w:b/>
          <w:lang w:val="af-ZA"/>
        </w:rPr>
      </w:pPr>
      <w:r w:rsidRPr="001564C7">
        <w:rPr>
          <w:lang w:val="af-ZA"/>
        </w:rPr>
        <w:t xml:space="preserve">eDumbe Local Municipality: Approved tariff increase for the 2015/2016 financial year published (MN 131 in </w:t>
      </w:r>
      <w:r w:rsidRPr="001564C7">
        <w:rPr>
          <w:i/>
          <w:lang w:val="af-ZA"/>
        </w:rPr>
        <w:t xml:space="preserve">PG </w:t>
      </w:r>
      <w:r w:rsidRPr="001564C7">
        <w:rPr>
          <w:lang w:val="af-ZA"/>
        </w:rPr>
        <w:t>1415 of 24 July 2015) (p4)</w:t>
      </w:r>
    </w:p>
    <w:p w14:paraId="268EDF36" w14:textId="77777777" w:rsidR="00EA6C20" w:rsidRPr="001564C7" w:rsidRDefault="00EA6C20" w:rsidP="00064763">
      <w:pPr>
        <w:pStyle w:val="LegText"/>
        <w:rPr>
          <w:b/>
          <w:lang w:val="af-ZA"/>
        </w:rPr>
      </w:pPr>
      <w:r w:rsidRPr="001564C7">
        <w:rPr>
          <w:lang w:val="af-ZA"/>
        </w:rPr>
        <w:t xml:space="preserve">Local </w:t>
      </w:r>
      <w:r w:rsidRPr="001564C7">
        <w:t>Government</w:t>
      </w:r>
      <w:r w:rsidRPr="001564C7">
        <w:rPr>
          <w:lang w:val="af-ZA"/>
        </w:rPr>
        <w:t>: Municipal Property Rates Act 6 of 2004: eDumbe Local Municipality: Municipal Property Rates By-law published with effect from 1 July 2015</w:t>
      </w:r>
      <w:r w:rsidRPr="001564C7">
        <w:rPr>
          <w:lang w:val="af-ZA"/>
        </w:rPr>
        <w:br/>
        <w:t xml:space="preserve">(MN 132 in </w:t>
      </w:r>
      <w:r w:rsidRPr="001564C7">
        <w:rPr>
          <w:i/>
          <w:lang w:val="af-ZA"/>
        </w:rPr>
        <w:t xml:space="preserve">PG </w:t>
      </w:r>
      <w:r w:rsidRPr="001564C7">
        <w:rPr>
          <w:lang w:val="af-ZA"/>
        </w:rPr>
        <w:t>1415 of 24 July 2015) (p5)</w:t>
      </w:r>
    </w:p>
    <w:p w14:paraId="5215E086" w14:textId="17437499" w:rsidR="00EA6C20" w:rsidRPr="001564C7" w:rsidRDefault="00EA6C20" w:rsidP="00064763">
      <w:pPr>
        <w:pStyle w:val="LegText"/>
        <w:rPr>
          <w:b/>
          <w:lang w:val="af-ZA"/>
        </w:rPr>
      </w:pPr>
      <w:r w:rsidRPr="001564C7">
        <w:rPr>
          <w:lang w:val="af-ZA"/>
        </w:rPr>
        <w:t xml:space="preserve">Local </w:t>
      </w:r>
      <w:r w:rsidRPr="001564C7">
        <w:t>Government</w:t>
      </w:r>
      <w:r w:rsidRPr="001564C7">
        <w:rPr>
          <w:lang w:val="af-ZA"/>
        </w:rPr>
        <w:t xml:space="preserve">: Municipal Structures Act 117 of 1998: Municipal Demarcation Board: Delimitation of Municipal Wards: Richmond Local Municipality (KZN227); Hibiscus Coast Local Municipality (KZN216); Msinga Local Municipality (KZN244); Nqutu Local Municipality (KZN242); uMshwathi Local Municipality (KZN221); Umzumbe Local Municipality (KZN213); Okhahlamba Local Municipality (KZN235); Dannhauser Local Municipality (KZN254); Ndwedwe Local Municipality (KZN293); Maphumulo Local Municipality (KZN294); Umdoni Local Municipality (KZN212); Emadlangeni Local Municipality (KZN253); Abaqulusi Local Municipality (KZN263); KwaDukuza Local Municipality (KZN292); Mandeni Local Municipality (KZN291); Umhlabuyalingana Local Municipality (KZN271); Ulundi Local Municipality (KZN266); uPhongolo Local Municipality (KZN262); Nongoma Local Municipality (KZN265); Nkandla Local Municipality (KZN286); Greater Kokstad Local Municipality (KZN433); Ethekwini Local Municipality (ETH); Jozini Local Municipality (KZN272); Mthonjaneni Local Municipality (KZN285); Ubuhlebezwe Local Municipality (KZN434); Mtubatuba Local Municipality (KZN275); Mfolozi Local Municipality (KZN281); Endumeni Local Municipality (KZN241); uMhlathuze Local Municipality (KZN282); UMuziwabantu Local Municipality (KZN214); Newcastle Local Municipality (KZN252); Umzimkhulu Local Municipality (KZN435); and uMlalazi Local Municipality (KZN284) published for comment (PNs 61-74; 76-77; 79; 81-83; 85-88; 90 &amp; 92-99 in </w:t>
      </w:r>
      <w:r w:rsidRPr="001564C7">
        <w:rPr>
          <w:i/>
          <w:lang w:val="af-ZA"/>
        </w:rPr>
        <w:t>PG</w:t>
      </w:r>
      <w:r w:rsidRPr="001564C7">
        <w:rPr>
          <w:lang w:val="af-ZA"/>
        </w:rPr>
        <w:t xml:space="preserve">s 1417-1430 &amp; 1432-1450 of 27 July 2015) (p4) </w:t>
      </w:r>
    </w:p>
    <w:p w14:paraId="2C536094" w14:textId="77777777" w:rsidR="00EA6C20" w:rsidRPr="001564C7" w:rsidRDefault="00EA6C20" w:rsidP="00064763">
      <w:pPr>
        <w:pStyle w:val="LegText"/>
        <w:rPr>
          <w:b/>
          <w:lang w:val="af-ZA"/>
        </w:rPr>
      </w:pPr>
      <w:r w:rsidRPr="001564C7">
        <w:rPr>
          <w:lang w:val="af-ZA"/>
        </w:rPr>
        <w:t xml:space="preserve">Local </w:t>
      </w:r>
      <w:r w:rsidRPr="001564C7">
        <w:t>Government</w:t>
      </w:r>
      <w:r w:rsidRPr="001564C7">
        <w:rPr>
          <w:lang w:val="af-ZA"/>
        </w:rPr>
        <w:t xml:space="preserve">: Municipal Structures Act 117 of 1998: Municipal Demarcation Board: Delimitation of Municipal Wards: (KZN436); (KZN237); Msunduzi Local Municipality (KZN225); (KZN276); Mkhambathini Local Municipality (KZN226); and (KZN238) published for comment (PNs 26-27 &amp; 100-103 in </w:t>
      </w:r>
      <w:r w:rsidRPr="001564C7">
        <w:rPr>
          <w:i/>
          <w:lang w:val="af-ZA"/>
        </w:rPr>
        <w:t>PG</w:t>
      </w:r>
      <w:r w:rsidRPr="001564C7">
        <w:rPr>
          <w:lang w:val="af-ZA"/>
        </w:rPr>
        <w:t>s 1452-1457 of 28 July 2015) (p4)</w:t>
      </w:r>
    </w:p>
    <w:p w14:paraId="15ACD6D3" w14:textId="77777777" w:rsidR="00EA6C20" w:rsidRPr="001564C7" w:rsidRDefault="00EA6C20" w:rsidP="00064763">
      <w:pPr>
        <w:pStyle w:val="LegText"/>
        <w:rPr>
          <w:b/>
          <w:lang w:val="af-ZA"/>
        </w:rPr>
      </w:pPr>
      <w:r w:rsidRPr="001564C7">
        <w:rPr>
          <w:lang w:val="af-ZA"/>
        </w:rPr>
        <w:t xml:space="preserve">Spatial Planning and Land Use Management Act 16 of 2013: uMgungundlovu District </w:t>
      </w:r>
      <w:r w:rsidRPr="001564C7">
        <w:t>Municipality</w:t>
      </w:r>
      <w:r w:rsidRPr="001564C7">
        <w:rPr>
          <w:lang w:val="af-ZA"/>
        </w:rPr>
        <w:t xml:space="preserve">: Notice of agreement to establish a Municipal Planning Tribunal with uMngeni, uMshwathi, Mkhambathini, Richmond, Mpofana and Mpendle Local Municipalities and call for </w:t>
      </w:r>
      <w:r w:rsidRPr="001564C7">
        <w:rPr>
          <w:lang w:val="af-ZA"/>
        </w:rPr>
        <w:lastRenderedPageBreak/>
        <w:t>persons to serve on the Joint Municipal Planning Tribunal published</w:t>
      </w:r>
      <w:r w:rsidRPr="001564C7">
        <w:rPr>
          <w:lang w:val="af-ZA"/>
        </w:rPr>
        <w:br/>
        <w:t xml:space="preserve">(MN 134 in </w:t>
      </w:r>
      <w:r w:rsidRPr="001564C7">
        <w:rPr>
          <w:i/>
          <w:lang w:val="af-ZA"/>
        </w:rPr>
        <w:t>PG</w:t>
      </w:r>
      <w:r w:rsidRPr="001564C7">
        <w:rPr>
          <w:lang w:val="af-ZA"/>
        </w:rPr>
        <w:t xml:space="preserve"> 1451 of 27 July 2015) (p4)</w:t>
      </w:r>
    </w:p>
    <w:p w14:paraId="22BA13F4" w14:textId="77777777" w:rsidR="00EA6C20" w:rsidRPr="001564C7" w:rsidRDefault="00EA6C20" w:rsidP="00064763">
      <w:pPr>
        <w:pStyle w:val="LegText"/>
        <w:rPr>
          <w:b/>
          <w:lang w:val="af-ZA"/>
        </w:rPr>
      </w:pPr>
      <w:r w:rsidRPr="001564C7">
        <w:rPr>
          <w:lang w:val="af-ZA"/>
        </w:rPr>
        <w:t xml:space="preserve">Local </w:t>
      </w:r>
      <w:r w:rsidRPr="001564C7">
        <w:t>Government</w:t>
      </w:r>
      <w:r w:rsidRPr="001564C7">
        <w:rPr>
          <w:lang w:val="af-ZA"/>
        </w:rPr>
        <w:t>: Municipal Property Rates Act 6 of 2004: Msinga Local Municipality: Municipal Property Rates By-law published with effect from 1 July 2015</w:t>
      </w:r>
      <w:r w:rsidRPr="001564C7">
        <w:rPr>
          <w:lang w:val="af-ZA"/>
        </w:rPr>
        <w:br/>
        <w:t xml:space="preserve">(MN 135 in </w:t>
      </w:r>
      <w:r w:rsidRPr="001564C7">
        <w:rPr>
          <w:i/>
          <w:lang w:val="af-ZA"/>
        </w:rPr>
        <w:t xml:space="preserve">PG </w:t>
      </w:r>
      <w:r w:rsidRPr="001564C7">
        <w:rPr>
          <w:lang w:val="af-ZA"/>
        </w:rPr>
        <w:t>1458 of 30 July 2015) (p4)</w:t>
      </w:r>
    </w:p>
    <w:p w14:paraId="579C2D10" w14:textId="77777777" w:rsidR="00EA6C20" w:rsidRPr="001564C7" w:rsidRDefault="00EA6C20" w:rsidP="00064763">
      <w:pPr>
        <w:pStyle w:val="LegText"/>
        <w:rPr>
          <w:lang w:val="af-ZA"/>
        </w:rPr>
      </w:pPr>
      <w:r w:rsidRPr="001564C7">
        <w:rPr>
          <w:lang w:val="af-ZA"/>
        </w:rPr>
        <w:t xml:space="preserve">Local </w:t>
      </w:r>
      <w:r w:rsidRPr="001564C7">
        <w:t>Government</w:t>
      </w:r>
      <w:r w:rsidRPr="001564C7">
        <w:rPr>
          <w:lang w:val="af-ZA"/>
        </w:rPr>
        <w:t>: Municipal Systems Act 32 of 2000 and Local Government: Municipal Finance Management Act 56 of 2003: Msinga Local Municipality: Tariffs Policy published</w:t>
      </w:r>
      <w:r w:rsidRPr="001564C7">
        <w:rPr>
          <w:lang w:val="af-ZA"/>
        </w:rPr>
        <w:br/>
        <w:t xml:space="preserve">(MN 136 in </w:t>
      </w:r>
      <w:r w:rsidRPr="001564C7">
        <w:rPr>
          <w:i/>
          <w:lang w:val="af-ZA"/>
        </w:rPr>
        <w:t xml:space="preserve">PG </w:t>
      </w:r>
      <w:r w:rsidRPr="001564C7">
        <w:rPr>
          <w:lang w:val="af-ZA"/>
        </w:rPr>
        <w:t>1458 of 30 July 2015) (p8)</w:t>
      </w:r>
    </w:p>
    <w:p w14:paraId="1D79AC36" w14:textId="77777777" w:rsidR="00EA6C20" w:rsidRPr="001564C7" w:rsidRDefault="00EA6C20" w:rsidP="00064763">
      <w:pPr>
        <w:pStyle w:val="LegText"/>
        <w:rPr>
          <w:b/>
          <w:lang w:val="af-ZA"/>
        </w:rPr>
      </w:pPr>
      <w:r w:rsidRPr="001564C7">
        <w:rPr>
          <w:lang w:val="af-ZA"/>
        </w:rPr>
        <w:t xml:space="preserve">Spatial </w:t>
      </w:r>
      <w:r w:rsidRPr="001564C7">
        <w:t>Planning</w:t>
      </w:r>
      <w:r w:rsidRPr="001564C7">
        <w:rPr>
          <w:lang w:val="af-ZA"/>
        </w:rPr>
        <w:t xml:space="preserve"> and Land Use Management Act 16 of 2013: Notice of agreement to establish the uThungulu North Joint Municipal Planning Tribunal with uMhlathuze Local Municipality, uMfolozi Local Municipality, Ntambanana Local Municipality and uThungulu District Municipality published (MN 138 in </w:t>
      </w:r>
      <w:r w:rsidRPr="001564C7">
        <w:rPr>
          <w:i/>
          <w:lang w:val="af-ZA"/>
        </w:rPr>
        <w:t xml:space="preserve">PG </w:t>
      </w:r>
      <w:r w:rsidRPr="001564C7">
        <w:rPr>
          <w:lang w:val="af-ZA"/>
        </w:rPr>
        <w:t>1459 of 30 July 2015) (p29)</w:t>
      </w:r>
    </w:p>
    <w:p w14:paraId="5FD04E96" w14:textId="77777777" w:rsidR="00EA6C20" w:rsidRPr="001564C7" w:rsidRDefault="00EA6C20" w:rsidP="00064763">
      <w:pPr>
        <w:pStyle w:val="LegText"/>
        <w:rPr>
          <w:b/>
          <w:lang w:val="af-ZA"/>
        </w:rPr>
      </w:pPr>
      <w:r w:rsidRPr="001564C7">
        <w:rPr>
          <w:lang w:val="af-ZA"/>
        </w:rPr>
        <w:t xml:space="preserve">Local Government: Municipal Property Rates Act 6 of 2004: Umhlabuyalingana Local </w:t>
      </w:r>
      <w:r w:rsidRPr="001564C7">
        <w:t>Municipality</w:t>
      </w:r>
      <w:r w:rsidRPr="001564C7">
        <w:rPr>
          <w:lang w:val="af-ZA"/>
        </w:rPr>
        <w:t>: Resolution levying property rates for the financial year 1 July 2015 to 30 June 2016 published with effect from 1 July 2015 (MN 139 in</w:t>
      </w:r>
      <w:r w:rsidRPr="001564C7">
        <w:rPr>
          <w:i/>
          <w:lang w:val="af-ZA"/>
        </w:rPr>
        <w:t xml:space="preserve"> PG </w:t>
      </w:r>
      <w:r w:rsidRPr="001564C7">
        <w:rPr>
          <w:lang w:val="af-ZA"/>
        </w:rPr>
        <w:t>1459 of 30 July 2015) (p30)</w:t>
      </w:r>
    </w:p>
    <w:p w14:paraId="05F70A15" w14:textId="6B4273C8" w:rsidR="00EA6C20" w:rsidRPr="001564C7" w:rsidRDefault="00EA6C20" w:rsidP="00064763">
      <w:pPr>
        <w:pStyle w:val="LegText"/>
        <w:rPr>
          <w:b/>
          <w:lang w:val="af-ZA"/>
        </w:rPr>
      </w:pPr>
      <w:r w:rsidRPr="001564C7">
        <w:rPr>
          <w:lang w:val="af-ZA"/>
        </w:rPr>
        <w:t>Local Government: Municipal Property Rates Act 6 of 2004: Ezinqoleni Municipality: Municipal Property Rates By-law and Resolution levying property rates for the financial year 1 July 2015 to 30 June 2016 published with effect from 1 July 2015</w:t>
      </w:r>
      <w:r w:rsidRPr="001564C7">
        <w:rPr>
          <w:lang w:val="af-ZA"/>
        </w:rPr>
        <w:br/>
        <w:t>(MNs 140-141 in</w:t>
      </w:r>
      <w:r w:rsidRPr="001564C7">
        <w:rPr>
          <w:i/>
          <w:lang w:val="af-ZA"/>
        </w:rPr>
        <w:t xml:space="preserve"> PG </w:t>
      </w:r>
      <w:r w:rsidRPr="001564C7">
        <w:rPr>
          <w:lang w:val="af-ZA"/>
        </w:rPr>
        <w:t>1459 of 30 July 2015) (pp 31 &amp; 34)</w:t>
      </w:r>
    </w:p>
    <w:p w14:paraId="491388F5" w14:textId="77777777" w:rsidR="00443A92" w:rsidRPr="001564C7" w:rsidRDefault="00443A92" w:rsidP="00443A92">
      <w:pPr>
        <w:pStyle w:val="LegHeadBold"/>
        <w:rPr>
          <w:lang w:val="af-ZA"/>
        </w:rPr>
      </w:pPr>
      <w:r w:rsidRPr="001564C7">
        <w:rPr>
          <w:lang w:val="af-ZA"/>
        </w:rPr>
        <w:t>LIMPOPO</w:t>
      </w:r>
    </w:p>
    <w:p w14:paraId="0D7A0788" w14:textId="77777777" w:rsidR="00443A92" w:rsidRPr="001564C7" w:rsidRDefault="00443A92" w:rsidP="00064763">
      <w:pPr>
        <w:pStyle w:val="LegText"/>
        <w:rPr>
          <w:b/>
          <w:lang w:val="af-ZA"/>
        </w:rPr>
      </w:pPr>
      <w:r w:rsidRPr="001564C7">
        <w:rPr>
          <w:lang w:val="af-ZA"/>
        </w:rPr>
        <w:t xml:space="preserve">Local Government: Municipal Structures Act 117 of 1998: Municipal Demarcation Board: Delimitation of municipal wards: Greater Letaba Local Municipality (LIM332); Lepele-Nkumpi Local Municipality (LIM355); Greater Giyani Local Municipality (LIM331); Lephalale Local </w:t>
      </w:r>
      <w:r w:rsidRPr="001564C7">
        <w:t>Municipality</w:t>
      </w:r>
      <w:r w:rsidRPr="001564C7">
        <w:rPr>
          <w:lang w:val="af-ZA"/>
        </w:rPr>
        <w:t xml:space="preserve"> (LIM362); Ephraim Mogale Local Municipality (LIM471); Thabazimbi Local Municipality (LIM361); Bela-Bela Local Municipality (LIM366); Elias Motsoaledi Local Municipality (LIM472); and Mogalakwena Local Municipality (LIM367) published for comment </w:t>
      </w:r>
      <w:r w:rsidRPr="001564C7">
        <w:rPr>
          <w:lang w:val="af-ZA"/>
        </w:rPr>
        <w:br/>
        <w:t xml:space="preserve">(PNs 36-44 in </w:t>
      </w:r>
      <w:r w:rsidRPr="001564C7">
        <w:rPr>
          <w:i/>
          <w:lang w:val="af-ZA"/>
        </w:rPr>
        <w:t>PGs</w:t>
      </w:r>
      <w:r w:rsidRPr="001564C7">
        <w:rPr>
          <w:lang w:val="af-ZA"/>
        </w:rPr>
        <w:t xml:space="preserve"> 2562-2570 of 24 July 2015) (p4)</w:t>
      </w:r>
    </w:p>
    <w:p w14:paraId="1D7FAECC" w14:textId="77777777" w:rsidR="00443A92" w:rsidRPr="001564C7" w:rsidRDefault="00443A92" w:rsidP="00064763">
      <w:pPr>
        <w:pStyle w:val="LegText"/>
        <w:rPr>
          <w:b/>
          <w:lang w:val="af-ZA"/>
        </w:rPr>
      </w:pPr>
      <w:r w:rsidRPr="001564C7">
        <w:rPr>
          <w:lang w:val="af-ZA"/>
        </w:rPr>
        <w:t xml:space="preserve">Local </w:t>
      </w:r>
      <w:r w:rsidRPr="001564C7">
        <w:t>Government</w:t>
      </w:r>
      <w:r w:rsidRPr="001564C7">
        <w:rPr>
          <w:lang w:val="af-ZA"/>
        </w:rPr>
        <w:t xml:space="preserve">: Municipal Systems Act 32 of 2000: Makhado Municipality: Correction notice to tariffs and charges as published under LAN 64 in </w:t>
      </w:r>
      <w:r w:rsidRPr="001564C7">
        <w:rPr>
          <w:i/>
          <w:lang w:val="af-ZA"/>
        </w:rPr>
        <w:t>PG</w:t>
      </w:r>
      <w:r w:rsidRPr="001564C7">
        <w:rPr>
          <w:lang w:val="af-ZA"/>
        </w:rPr>
        <w:t xml:space="preserve"> 2518 of 12 June 2015 published </w:t>
      </w:r>
      <w:r w:rsidRPr="001564C7">
        <w:rPr>
          <w:lang w:val="af-ZA"/>
        </w:rPr>
        <w:br/>
        <w:t xml:space="preserve">(LAN 135 in </w:t>
      </w:r>
      <w:r w:rsidRPr="001564C7">
        <w:rPr>
          <w:i/>
          <w:lang w:val="af-ZA"/>
        </w:rPr>
        <w:t>PG</w:t>
      </w:r>
      <w:r w:rsidRPr="001564C7">
        <w:rPr>
          <w:lang w:val="af-ZA"/>
        </w:rPr>
        <w:t xml:space="preserve"> 2572 of 24 July 2015) (p35)</w:t>
      </w:r>
    </w:p>
    <w:p w14:paraId="4661790A" w14:textId="77777777" w:rsidR="00443A92" w:rsidRPr="001564C7" w:rsidRDefault="00443A92" w:rsidP="00064763">
      <w:pPr>
        <w:pStyle w:val="LegText"/>
        <w:rPr>
          <w:b/>
          <w:lang w:val="af-ZA"/>
        </w:rPr>
      </w:pPr>
      <w:r w:rsidRPr="001564C7">
        <w:rPr>
          <w:lang w:val="af-ZA"/>
        </w:rPr>
        <w:t xml:space="preserve">Local </w:t>
      </w:r>
      <w:r w:rsidRPr="001564C7">
        <w:t>Government</w:t>
      </w:r>
      <w:r w:rsidRPr="001564C7">
        <w:rPr>
          <w:lang w:val="af-ZA"/>
        </w:rPr>
        <w:t xml:space="preserve">: Municipal Property Rates Act 6 of 2004: Ephraim Mogale Local Municipality: Resolution levying property rates for the financial year 1 July 2015 to 30 June 2016 published with effect from 1 July 2015 (GenN 292 in </w:t>
      </w:r>
      <w:r w:rsidRPr="001564C7">
        <w:rPr>
          <w:i/>
          <w:lang w:val="af-ZA"/>
        </w:rPr>
        <w:t>PG</w:t>
      </w:r>
      <w:r w:rsidRPr="001564C7">
        <w:rPr>
          <w:lang w:val="af-ZA"/>
        </w:rPr>
        <w:t xml:space="preserve"> 2574 of 30 July 2015) (p4)</w:t>
      </w:r>
    </w:p>
    <w:p w14:paraId="35F6B918" w14:textId="77777777" w:rsidR="00EA6C20" w:rsidRPr="001564C7" w:rsidRDefault="00EA6C20" w:rsidP="00EA6C20">
      <w:pPr>
        <w:pStyle w:val="LegHeadBold"/>
        <w:spacing w:before="60"/>
        <w:rPr>
          <w:lang w:val="af-ZA"/>
        </w:rPr>
      </w:pPr>
      <w:r w:rsidRPr="001564C7">
        <w:rPr>
          <w:lang w:val="af-ZA"/>
        </w:rPr>
        <w:t>MPUMALANGA</w:t>
      </w:r>
    </w:p>
    <w:p w14:paraId="55279786" w14:textId="77777777" w:rsidR="00EA6C20" w:rsidRPr="001564C7" w:rsidRDefault="00EA6C20" w:rsidP="00EA6C20">
      <w:pPr>
        <w:pStyle w:val="LegHeadBold"/>
        <w:spacing w:before="60"/>
        <w:rPr>
          <w:b w:val="0"/>
          <w:lang w:val="af-ZA"/>
        </w:rPr>
      </w:pPr>
      <w:r w:rsidRPr="001564C7">
        <w:rPr>
          <w:b w:val="0"/>
          <w:lang w:val="af-ZA"/>
        </w:rPr>
        <w:t xml:space="preserve">National Environmental Management: Protected Areas Act 57 of 2003: Notice of intention to declare nature reserves: Mount Morgan Nature Reserve; Angle Ridge Nature Reserve; Oosterbeek Nature Reserve and Ngodwana River Valley Nature Reserve published for comment (PN 4 in </w:t>
      </w:r>
      <w:r w:rsidRPr="001564C7">
        <w:rPr>
          <w:b w:val="0"/>
          <w:i/>
          <w:lang w:val="af-ZA"/>
        </w:rPr>
        <w:t xml:space="preserve">PG </w:t>
      </w:r>
      <w:r w:rsidRPr="001564C7">
        <w:rPr>
          <w:b w:val="0"/>
          <w:lang w:val="af-ZA"/>
        </w:rPr>
        <w:t>2520 of 24 July 2015) (p4)</w:t>
      </w:r>
    </w:p>
    <w:p w14:paraId="6AECC64B" w14:textId="77777777" w:rsidR="00EA6C20" w:rsidRPr="001564C7" w:rsidRDefault="00EA6C20" w:rsidP="00064763">
      <w:pPr>
        <w:pStyle w:val="LegText"/>
        <w:rPr>
          <w:b/>
          <w:lang w:val="af-ZA"/>
        </w:rPr>
      </w:pPr>
      <w:r w:rsidRPr="001564C7">
        <w:rPr>
          <w:lang w:val="af-ZA"/>
        </w:rPr>
        <w:t xml:space="preserve">Local </w:t>
      </w:r>
      <w:r w:rsidRPr="001564C7">
        <w:t>Government</w:t>
      </w:r>
      <w:r w:rsidRPr="001564C7">
        <w:rPr>
          <w:lang w:val="af-ZA"/>
        </w:rPr>
        <w:t xml:space="preserve">: Municipal Structures Act 117 of 1998: Municipal Demarcation Board: Delimitation of Municipal Wards: Thaba Chweu Local Municipality (MP321); Mkhondo Local Municipality (MP303); Bushbuckridge Local Municipality (MP325); Thembisile Local Municipality (MP315); Nkomazi Local Municipality (MP324); Chief Albert Luthuli Local Municipality (MP301); </w:t>
      </w:r>
      <w:r w:rsidRPr="001564C7">
        <w:rPr>
          <w:lang w:val="af-ZA"/>
        </w:rPr>
        <w:lastRenderedPageBreak/>
        <w:t>Govan Mbeki Local Municipality (MP307) and Dr JS Moroka Local Municipality</w:t>
      </w:r>
      <w:r w:rsidRPr="001564C7">
        <w:rPr>
          <w:rStyle w:val="FootnoteReference"/>
          <w:lang w:val="af-ZA"/>
        </w:rPr>
        <w:footnoteReference w:id="2"/>
      </w:r>
      <w:r w:rsidRPr="001564C7">
        <w:rPr>
          <w:lang w:val="af-ZA"/>
        </w:rPr>
        <w:t xml:space="preserve"> (MP316) published for comment (PNs 7-14 in </w:t>
      </w:r>
      <w:r w:rsidRPr="001564C7">
        <w:rPr>
          <w:i/>
          <w:lang w:val="af-ZA"/>
        </w:rPr>
        <w:t>PG</w:t>
      </w:r>
      <w:r w:rsidRPr="001564C7">
        <w:rPr>
          <w:lang w:val="af-ZA"/>
        </w:rPr>
        <w:t>s 2522-2529 of 24 July 2015) (p4)</w:t>
      </w:r>
    </w:p>
    <w:p w14:paraId="18802A8D" w14:textId="77777777" w:rsidR="00EA6C20" w:rsidRPr="001564C7" w:rsidRDefault="00EA6C20" w:rsidP="00064763">
      <w:pPr>
        <w:pStyle w:val="LegText"/>
        <w:rPr>
          <w:b/>
          <w:lang w:val="af-ZA"/>
        </w:rPr>
      </w:pPr>
      <w:r w:rsidRPr="001564C7">
        <w:rPr>
          <w:lang w:val="af-ZA"/>
        </w:rPr>
        <w:t xml:space="preserve">Spatial </w:t>
      </w:r>
      <w:r w:rsidRPr="001564C7">
        <w:t>Planning</w:t>
      </w:r>
      <w:r w:rsidRPr="001564C7">
        <w:rPr>
          <w:lang w:val="af-ZA"/>
        </w:rPr>
        <w:t xml:space="preserve"> and Land Use Management Act 16 of 2013: Umjindi Local Municipality: By-law on Spatial Planning and Land Use Management published with effect from the date that the Spatial Planning and Land Use Management Act 16 of 2013</w:t>
      </w:r>
      <w:r w:rsidRPr="001564C7">
        <w:rPr>
          <w:rStyle w:val="FootnoteReference"/>
          <w:lang w:val="af-ZA"/>
        </w:rPr>
        <w:footnoteReference w:id="3"/>
      </w:r>
      <w:r w:rsidRPr="001564C7">
        <w:rPr>
          <w:lang w:val="af-ZA"/>
        </w:rPr>
        <w:t xml:space="preserve"> comes into operation in the municipal area of the Municipality (LAN 81 in </w:t>
      </w:r>
      <w:r w:rsidRPr="001564C7">
        <w:rPr>
          <w:i/>
          <w:lang w:val="af-ZA"/>
        </w:rPr>
        <w:t xml:space="preserve">PG </w:t>
      </w:r>
      <w:r w:rsidRPr="001564C7">
        <w:rPr>
          <w:lang w:val="af-ZA"/>
        </w:rPr>
        <w:t>2530 of 24 July 2015) (p28)</w:t>
      </w:r>
    </w:p>
    <w:p w14:paraId="07ED2E14" w14:textId="77777777" w:rsidR="00EA6C20" w:rsidRPr="001564C7" w:rsidRDefault="00EA6C20" w:rsidP="00EA6C20">
      <w:pPr>
        <w:pStyle w:val="LegHeadBold"/>
        <w:spacing w:before="60"/>
        <w:rPr>
          <w:lang w:val="af-ZA"/>
        </w:rPr>
      </w:pPr>
      <w:r w:rsidRPr="001564C7">
        <w:rPr>
          <w:lang w:val="af-ZA"/>
        </w:rPr>
        <w:t>NORTHERN CAPE</w:t>
      </w:r>
    </w:p>
    <w:p w14:paraId="310D7A5A" w14:textId="77777777" w:rsidR="00EA6C20" w:rsidRPr="001564C7" w:rsidRDefault="00EA6C20" w:rsidP="00064763">
      <w:pPr>
        <w:pStyle w:val="LegText"/>
        <w:rPr>
          <w:b/>
          <w:lang w:val="af-ZA"/>
        </w:rPr>
      </w:pPr>
      <w:r w:rsidRPr="001564C7">
        <w:rPr>
          <w:lang w:val="af-ZA"/>
        </w:rPr>
        <w:t>Local Government: Municipal Property Rates Act 6 of 2004: Sol Plaatjie Municipality: Notice of approval of rates tariffs for the financial year 1 July 2015 to 30 July 2016 published</w:t>
      </w:r>
      <w:r w:rsidRPr="001564C7">
        <w:rPr>
          <w:lang w:val="af-ZA"/>
        </w:rPr>
        <w:br/>
        <w:t xml:space="preserve">(GenN 115 in </w:t>
      </w:r>
      <w:r w:rsidRPr="001564C7">
        <w:rPr>
          <w:i/>
          <w:lang w:val="af-ZA"/>
        </w:rPr>
        <w:t xml:space="preserve">PG </w:t>
      </w:r>
      <w:r w:rsidRPr="001564C7">
        <w:rPr>
          <w:lang w:val="af-ZA"/>
        </w:rPr>
        <w:t>1942 of 28 July 2015) (p4)</w:t>
      </w:r>
    </w:p>
    <w:p w14:paraId="64858745" w14:textId="77777777" w:rsidR="00A61532" w:rsidRPr="001564C7" w:rsidRDefault="00A61532" w:rsidP="00787D73">
      <w:pPr>
        <w:pStyle w:val="LegHeadBold"/>
        <w:keepNext/>
        <w:rPr>
          <w:lang w:val="af-ZA"/>
        </w:rPr>
      </w:pPr>
      <w:r w:rsidRPr="001564C7">
        <w:rPr>
          <w:lang w:val="af-ZA"/>
        </w:rPr>
        <w:t>NORTH WEST</w:t>
      </w:r>
    </w:p>
    <w:p w14:paraId="71A33BE7" w14:textId="77777777" w:rsidR="00A61532" w:rsidRPr="001564C7" w:rsidRDefault="00A61532" w:rsidP="003067CE">
      <w:pPr>
        <w:pStyle w:val="LegText"/>
        <w:rPr>
          <w:b/>
          <w:lang w:val="af-ZA"/>
        </w:rPr>
      </w:pPr>
      <w:r w:rsidRPr="001564C7">
        <w:rPr>
          <w:lang w:val="af-ZA"/>
        </w:rPr>
        <w:t xml:space="preserve">Disaster </w:t>
      </w:r>
      <w:r w:rsidRPr="001564C7">
        <w:t>Management</w:t>
      </w:r>
      <w:r w:rsidRPr="001564C7">
        <w:rPr>
          <w:lang w:val="af-ZA"/>
        </w:rPr>
        <w:t xml:space="preserve"> Act 57 of 2002: Declaration of a provincial state of drought disaster published (Proc 6 in </w:t>
      </w:r>
      <w:r w:rsidRPr="001564C7">
        <w:rPr>
          <w:i/>
          <w:lang w:val="af-ZA"/>
        </w:rPr>
        <w:t>PG</w:t>
      </w:r>
      <w:r w:rsidRPr="001564C7">
        <w:rPr>
          <w:lang w:val="af-ZA"/>
        </w:rPr>
        <w:t xml:space="preserve"> 7501 of 24 July 2015) (p4)</w:t>
      </w:r>
    </w:p>
    <w:p w14:paraId="1E3E04F5" w14:textId="3D66E55E" w:rsidR="00A61532" w:rsidRPr="001564C7" w:rsidRDefault="00A61532" w:rsidP="003067CE">
      <w:pPr>
        <w:pStyle w:val="LegText"/>
        <w:rPr>
          <w:b/>
          <w:lang w:val="af-ZA"/>
        </w:rPr>
      </w:pPr>
      <w:r w:rsidRPr="001564C7">
        <w:t>Tswaing</w:t>
      </w:r>
      <w:r w:rsidRPr="001564C7">
        <w:rPr>
          <w:lang w:val="af-ZA"/>
        </w:rPr>
        <w:t xml:space="preserve"> </w:t>
      </w:r>
      <w:r w:rsidRPr="001564C7">
        <w:t>Local</w:t>
      </w:r>
      <w:r w:rsidRPr="001564C7">
        <w:rPr>
          <w:lang w:val="af-ZA"/>
        </w:rPr>
        <w:t xml:space="preserve"> Municipality: Tariffs for the 2015/2016 financial year published </w:t>
      </w:r>
      <w:r w:rsidR="0065200C" w:rsidRPr="001564C7">
        <w:rPr>
          <w:lang w:val="af-ZA"/>
        </w:rPr>
        <w:br/>
      </w:r>
      <w:r w:rsidRPr="001564C7">
        <w:rPr>
          <w:lang w:val="af-ZA"/>
        </w:rPr>
        <w:t xml:space="preserve">(GenN 382 in </w:t>
      </w:r>
      <w:r w:rsidRPr="001564C7">
        <w:rPr>
          <w:i/>
          <w:lang w:val="af-ZA"/>
        </w:rPr>
        <w:t>PG</w:t>
      </w:r>
      <w:r w:rsidRPr="001564C7">
        <w:rPr>
          <w:lang w:val="af-ZA"/>
        </w:rPr>
        <w:t xml:space="preserve"> 7502 of 27 July 2015) (p4)</w:t>
      </w:r>
    </w:p>
    <w:p w14:paraId="556866DF" w14:textId="33DCEC6D" w:rsidR="00A61532" w:rsidRPr="001564C7" w:rsidRDefault="00A61532" w:rsidP="003067CE">
      <w:pPr>
        <w:pStyle w:val="LegText"/>
        <w:rPr>
          <w:b/>
          <w:lang w:val="af-ZA"/>
        </w:rPr>
      </w:pPr>
      <w:r w:rsidRPr="001564C7">
        <w:rPr>
          <w:lang w:val="af-ZA"/>
        </w:rPr>
        <w:t xml:space="preserve">Local </w:t>
      </w:r>
      <w:r w:rsidRPr="001564C7">
        <w:t>Government</w:t>
      </w:r>
      <w:r w:rsidRPr="001564C7">
        <w:rPr>
          <w:lang w:val="af-ZA"/>
        </w:rPr>
        <w:t>: Municipal Systems Act 32 of 2000 and Local Government: Municipal Finance Management Act 56 of 2003: Kagisano-Molopo Local</w:t>
      </w:r>
      <w:r w:rsidR="0065200C" w:rsidRPr="001564C7">
        <w:rPr>
          <w:lang w:val="af-ZA"/>
        </w:rPr>
        <w:t xml:space="preserve"> </w:t>
      </w:r>
      <w:r w:rsidRPr="001564C7">
        <w:rPr>
          <w:lang w:val="af-ZA"/>
        </w:rPr>
        <w:t xml:space="preserve">Municipality: </w:t>
      </w:r>
      <w:r w:rsidRPr="001564C7">
        <w:t>Determination</w:t>
      </w:r>
      <w:r w:rsidRPr="001564C7">
        <w:rPr>
          <w:lang w:val="af-ZA"/>
        </w:rPr>
        <w:t xml:space="preserve"> of rates, tariffs and fees for the 2015/2016 financial year published </w:t>
      </w:r>
      <w:r w:rsidR="0065200C" w:rsidRPr="001564C7">
        <w:rPr>
          <w:lang w:val="af-ZA"/>
        </w:rPr>
        <w:br/>
      </w:r>
      <w:r w:rsidRPr="001564C7">
        <w:rPr>
          <w:lang w:val="af-ZA"/>
        </w:rPr>
        <w:t xml:space="preserve">(GenN 389 in </w:t>
      </w:r>
      <w:r w:rsidRPr="001564C7">
        <w:rPr>
          <w:i/>
          <w:lang w:val="af-ZA"/>
        </w:rPr>
        <w:t>PG</w:t>
      </w:r>
      <w:r w:rsidRPr="001564C7">
        <w:rPr>
          <w:lang w:val="af-ZA"/>
        </w:rPr>
        <w:t xml:space="preserve"> 7504 of 28 July 2015) (p26)</w:t>
      </w:r>
    </w:p>
    <w:p w14:paraId="213F62E3" w14:textId="2F7A23D6" w:rsidR="00A61532" w:rsidRPr="001564C7" w:rsidRDefault="00A61532" w:rsidP="003067CE">
      <w:pPr>
        <w:pStyle w:val="LegText"/>
        <w:rPr>
          <w:b/>
          <w:lang w:val="af-ZA"/>
        </w:rPr>
      </w:pPr>
      <w:r w:rsidRPr="001564C7">
        <w:rPr>
          <w:lang w:val="af-ZA"/>
        </w:rPr>
        <w:t xml:space="preserve">Local </w:t>
      </w:r>
      <w:r w:rsidRPr="001564C7">
        <w:t>Government</w:t>
      </w:r>
      <w:r w:rsidRPr="001564C7">
        <w:rPr>
          <w:lang w:val="af-ZA"/>
        </w:rPr>
        <w:t xml:space="preserve">: </w:t>
      </w:r>
      <w:r w:rsidRPr="001564C7">
        <w:t>Municipal</w:t>
      </w:r>
      <w:r w:rsidRPr="001564C7">
        <w:rPr>
          <w:lang w:val="af-ZA"/>
        </w:rPr>
        <w:t xml:space="preserve"> Structures Act 117 of 1998: Delimitation of Municipal Ward: Correction notice: Ditsobotla Local Municipality (NW384) published for comment</w:t>
      </w:r>
      <w:r w:rsidR="0065200C" w:rsidRPr="001564C7">
        <w:rPr>
          <w:lang w:val="af-ZA"/>
        </w:rPr>
        <w:t xml:space="preserve"> </w:t>
      </w:r>
      <w:r w:rsidR="0065200C" w:rsidRPr="001564C7">
        <w:rPr>
          <w:lang w:val="af-ZA"/>
        </w:rPr>
        <w:br/>
      </w:r>
      <w:r w:rsidRPr="001564C7">
        <w:rPr>
          <w:lang w:val="af-ZA"/>
        </w:rPr>
        <w:t xml:space="preserve">(PN 24 in </w:t>
      </w:r>
      <w:r w:rsidRPr="001564C7">
        <w:rPr>
          <w:i/>
          <w:lang w:val="af-ZA"/>
        </w:rPr>
        <w:t>PG</w:t>
      </w:r>
      <w:r w:rsidRPr="001564C7">
        <w:rPr>
          <w:lang w:val="af-ZA"/>
        </w:rPr>
        <w:t xml:space="preserve"> 7507 of 30 July 2015) (p4)</w:t>
      </w:r>
    </w:p>
    <w:p w14:paraId="204D86E0" w14:textId="77777777" w:rsidR="00443A92" w:rsidRPr="001564C7" w:rsidRDefault="00443A92" w:rsidP="00443A92">
      <w:pPr>
        <w:pStyle w:val="LegHeadBold"/>
        <w:rPr>
          <w:lang w:val="af-ZA"/>
        </w:rPr>
      </w:pPr>
      <w:r w:rsidRPr="001564C7">
        <w:rPr>
          <w:lang w:val="af-ZA"/>
        </w:rPr>
        <w:t>WESTERN CAPE</w:t>
      </w:r>
    </w:p>
    <w:p w14:paraId="593BF120" w14:textId="77777777" w:rsidR="00443A92" w:rsidRPr="001564C7" w:rsidRDefault="00443A92" w:rsidP="0065200C">
      <w:pPr>
        <w:pStyle w:val="LegText"/>
        <w:rPr>
          <w:b/>
          <w:lang w:val="af-ZA"/>
        </w:rPr>
      </w:pPr>
      <w:r w:rsidRPr="001564C7">
        <w:rPr>
          <w:lang w:val="af-ZA"/>
        </w:rPr>
        <w:t xml:space="preserve">Constitution of the Republic of South Africa, 1996: Theewaterskloof Municipality: Waste Management By-law and Nature Reserves By-law published and By-law relating to the control of disposal sites; By-law relating to refuse removal; Advisory Boards for Nature Reserves By-law; and Nature Reserves By-law as published in </w:t>
      </w:r>
      <w:r w:rsidRPr="001564C7">
        <w:rPr>
          <w:i/>
          <w:lang w:val="af-ZA"/>
        </w:rPr>
        <w:t>PG</w:t>
      </w:r>
      <w:r w:rsidRPr="001564C7">
        <w:rPr>
          <w:lang w:val="af-ZA"/>
        </w:rPr>
        <w:t xml:space="preserve"> 6234 of 8 March 2005 repealed </w:t>
      </w:r>
      <w:r w:rsidRPr="001564C7">
        <w:rPr>
          <w:lang w:val="af-ZA"/>
        </w:rPr>
        <w:br/>
        <w:t xml:space="preserve">(LANs 58230 &amp; 58238 in </w:t>
      </w:r>
      <w:r w:rsidRPr="001564C7">
        <w:rPr>
          <w:i/>
          <w:lang w:val="af-ZA"/>
        </w:rPr>
        <w:t>PG</w:t>
      </w:r>
      <w:r w:rsidRPr="001564C7">
        <w:rPr>
          <w:lang w:val="af-ZA"/>
        </w:rPr>
        <w:t xml:space="preserve"> 7430 of 21 July 2015) (pp 2 &amp; 82)</w:t>
      </w:r>
    </w:p>
    <w:p w14:paraId="6B9E49D7" w14:textId="77777777" w:rsidR="00443A92" w:rsidRPr="001564C7" w:rsidRDefault="00443A92" w:rsidP="00064763">
      <w:pPr>
        <w:pStyle w:val="LegText"/>
        <w:rPr>
          <w:b/>
          <w:lang w:val="af-ZA"/>
        </w:rPr>
      </w:pPr>
      <w:r w:rsidRPr="001564C7">
        <w:rPr>
          <w:lang w:val="af-ZA"/>
        </w:rPr>
        <w:t xml:space="preserve">Constitution of the Republic of South Africa, 1996: Theewaterskloof Municipality: Aerodromes By-law published and previous by-laws repealed (LAN 58237 in </w:t>
      </w:r>
      <w:r w:rsidRPr="001564C7">
        <w:rPr>
          <w:i/>
          <w:lang w:val="af-ZA"/>
        </w:rPr>
        <w:t>PG</w:t>
      </w:r>
      <w:r w:rsidRPr="001564C7">
        <w:rPr>
          <w:lang w:val="af-ZA"/>
        </w:rPr>
        <w:t xml:space="preserve"> 7430 of 21 July 2015) (p66)</w:t>
      </w:r>
    </w:p>
    <w:p w14:paraId="3283A88E" w14:textId="5D8381FE" w:rsidR="00443A92" w:rsidRPr="001564C7" w:rsidRDefault="00443A92" w:rsidP="0065200C">
      <w:pPr>
        <w:pStyle w:val="LegText"/>
        <w:rPr>
          <w:b/>
          <w:lang w:val="af-ZA"/>
        </w:rPr>
      </w:pPr>
      <w:r w:rsidRPr="001564C7">
        <w:rPr>
          <w:lang w:val="af-ZA"/>
        </w:rPr>
        <w:t xml:space="preserve">Constitution of the Republic of South Africa, 1996: Theewaterskloof Municipality: Control of Fireworks By-law; Commonage By-law; Public Buses and Taxies By-law; and Sporting Facilities By-law published and previous by-laws repealed </w:t>
      </w:r>
      <w:r w:rsidR="0062412D" w:rsidRPr="001564C7">
        <w:rPr>
          <w:lang w:val="af-ZA"/>
        </w:rPr>
        <w:br/>
      </w:r>
      <w:r w:rsidRPr="001564C7">
        <w:rPr>
          <w:lang w:val="af-ZA"/>
        </w:rPr>
        <w:t xml:space="preserve">(LANs 58239-58242 in </w:t>
      </w:r>
      <w:r w:rsidRPr="001564C7">
        <w:rPr>
          <w:i/>
          <w:lang w:val="af-ZA"/>
        </w:rPr>
        <w:t>PG</w:t>
      </w:r>
      <w:r w:rsidRPr="001564C7">
        <w:rPr>
          <w:lang w:val="af-ZA"/>
        </w:rPr>
        <w:t xml:space="preserve"> 7431 of 21 July 2015) (pp 2, 14, 38 &amp; 54)</w:t>
      </w:r>
    </w:p>
    <w:p w14:paraId="7FE61557" w14:textId="77777777" w:rsidR="00443A92" w:rsidRPr="001564C7" w:rsidRDefault="00443A92" w:rsidP="0065200C">
      <w:pPr>
        <w:pStyle w:val="LegText"/>
        <w:rPr>
          <w:b/>
          <w:lang w:val="af-ZA"/>
        </w:rPr>
      </w:pPr>
      <w:r w:rsidRPr="001564C7">
        <w:t>Constitution</w:t>
      </w:r>
      <w:r w:rsidRPr="001564C7">
        <w:rPr>
          <w:lang w:val="af-ZA"/>
        </w:rPr>
        <w:t xml:space="preserve"> of the Republic of South Africa, 1996: Theewaterskloof Municipality: Property Rates By-law published and Property Rates By-law as published in </w:t>
      </w:r>
      <w:r w:rsidRPr="001564C7">
        <w:rPr>
          <w:i/>
          <w:lang w:val="af-ZA"/>
        </w:rPr>
        <w:t>PG</w:t>
      </w:r>
      <w:r w:rsidRPr="001564C7">
        <w:rPr>
          <w:lang w:val="af-ZA"/>
        </w:rPr>
        <w:t xml:space="preserve"> 6639 of 3 July 2009 repealed (LAN 58243 in </w:t>
      </w:r>
      <w:r w:rsidRPr="001564C7">
        <w:rPr>
          <w:i/>
          <w:lang w:val="af-ZA"/>
        </w:rPr>
        <w:t>PG</w:t>
      </w:r>
      <w:r w:rsidRPr="001564C7">
        <w:rPr>
          <w:lang w:val="af-ZA"/>
        </w:rPr>
        <w:t xml:space="preserve"> 7431 of 21 July 2015) (p75)</w:t>
      </w:r>
    </w:p>
    <w:p w14:paraId="38CDAEEE" w14:textId="77777777" w:rsidR="00443A92" w:rsidRPr="001564C7" w:rsidRDefault="00443A92" w:rsidP="0065200C">
      <w:pPr>
        <w:pStyle w:val="LegText"/>
        <w:rPr>
          <w:b/>
          <w:lang w:val="af-ZA"/>
        </w:rPr>
      </w:pPr>
      <w:r w:rsidRPr="001564C7">
        <w:rPr>
          <w:lang w:val="af-ZA"/>
        </w:rPr>
        <w:t xml:space="preserve">Local Government: Municipal Structures Act 117 of 1998: Municipal Demarcation Board: Delimitation of </w:t>
      </w:r>
      <w:r w:rsidRPr="001564C7">
        <w:t>municipal</w:t>
      </w:r>
      <w:r w:rsidRPr="001564C7">
        <w:rPr>
          <w:lang w:val="af-ZA"/>
        </w:rPr>
        <w:t xml:space="preserve"> wards: Matzikama Local Municipality (WC011); Cederberg Local Municipality (WC012); Bergrivier Local Municipality (WC013); Saldanha Bay Local Municipality (WC014); Swartland Local Municipality (WC015); Witzenberg Local Municipality (WC022); </w:t>
      </w:r>
      <w:r w:rsidRPr="001564C7">
        <w:rPr>
          <w:lang w:val="af-ZA"/>
        </w:rPr>
        <w:lastRenderedPageBreak/>
        <w:t xml:space="preserve">Drakenstein Local Municipality (WC023); Stellenbosch Local Municipality (WC024); Breede Valley Local Municipality (WC025); Langeberg Local Municipality (WC026); Theewaterskloof Local Municipality (WC031); Overstrand Local Municipality (WC032); Cape Agulhas Local Municipality (WC033); Swellendam Local Municipality (WC034); Kannaland Local Municipality (WC041); Hessequa Local Municipality (WC042); Mossel Bay Local Municipality (WC043); George Local Municipality (WC044); Oudtshoorn Local Municipality (WC045); Bitou Local Municipality (WC047); Knysna Local Municipality (WC048); Laingsburg Local Municipality (WC051); Prince Albert Local Municipality (WC052); and Beaufort West Local Municipality (WC053) published for comment (PNs 231-254 in </w:t>
      </w:r>
      <w:r w:rsidRPr="001564C7">
        <w:rPr>
          <w:i/>
          <w:lang w:val="af-ZA"/>
        </w:rPr>
        <w:t>PGs</w:t>
      </w:r>
      <w:r w:rsidRPr="001564C7">
        <w:rPr>
          <w:lang w:val="af-ZA"/>
        </w:rPr>
        <w:t xml:space="preserve"> 7433-7456 of 21 July 2015) (p2)</w:t>
      </w:r>
    </w:p>
    <w:p w14:paraId="45BCB1E8" w14:textId="77777777" w:rsidR="00443A92" w:rsidRPr="001564C7" w:rsidRDefault="00443A92" w:rsidP="00443A92">
      <w:pPr>
        <w:pStyle w:val="LegText"/>
      </w:pPr>
      <w:r w:rsidRPr="001564C7">
        <w:t xml:space="preserve">Local </w:t>
      </w:r>
      <w:r w:rsidRPr="001564C7">
        <w:rPr>
          <w:lang w:val="af-ZA"/>
        </w:rPr>
        <w:t>Government</w:t>
      </w:r>
      <w:r w:rsidRPr="001564C7">
        <w:t>: Municipal Property Rates Act 6 of 2004: Matzikama Municipality: Notice of declaration of property tax rates for the financial year 2015/2016 published</w:t>
      </w:r>
      <w:r w:rsidRPr="001564C7">
        <w:br/>
        <w:t xml:space="preserve">(LAN 58249 in </w:t>
      </w:r>
      <w:r w:rsidRPr="001564C7">
        <w:rPr>
          <w:i/>
        </w:rPr>
        <w:t>PG</w:t>
      </w:r>
      <w:r w:rsidRPr="001564C7">
        <w:t xml:space="preserve"> 7457 of 24 July 20</w:t>
      </w:r>
      <w:bookmarkStart w:id="0" w:name="_GoBack"/>
      <w:bookmarkEnd w:id="0"/>
      <w:r w:rsidRPr="001564C7">
        <w:t>15) (p1609)</w:t>
      </w:r>
    </w:p>
    <w:p w14:paraId="40119E0B" w14:textId="77777777" w:rsidR="00924A87" w:rsidRPr="004A03E5" w:rsidRDefault="00042A95" w:rsidP="00D00DF0">
      <w:pPr>
        <w:pStyle w:val="LegHeadCenteredBoldItalic"/>
      </w:pPr>
      <w:r w:rsidRPr="001564C7">
        <w:t xml:space="preserve">This information is also available on the daily legalbrief at </w:t>
      </w:r>
      <w:hyperlink r:id="rId10" w:history="1">
        <w:r w:rsidRPr="001564C7">
          <w:rPr>
            <w:rStyle w:val="Hyperlink"/>
            <w:i w:val="0"/>
            <w:color w:val="auto"/>
          </w:rPr>
          <w:t>www.legalbrief.co.za</w:t>
        </w:r>
      </w:hyperlink>
    </w:p>
    <w:sectPr w:rsidR="00924A87" w:rsidRPr="004A03E5"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6D144EA0" w14:textId="77777777" w:rsidR="009610FB" w:rsidRPr="002C2164" w:rsidRDefault="009610FB" w:rsidP="009610FB">
      <w:pPr>
        <w:pStyle w:val="LegFNoteText"/>
        <w:rPr>
          <w:lang w:val="en-US"/>
        </w:rPr>
      </w:pPr>
      <w:r w:rsidRPr="00262CFB">
        <w:rPr>
          <w:rStyle w:val="FootnoteReference"/>
        </w:rPr>
        <w:footnoteRef/>
      </w:r>
      <w:r w:rsidRPr="00262CFB">
        <w:t xml:space="preserve"> </w:t>
      </w:r>
      <w:r w:rsidRPr="009610FB">
        <w:t>Molao wa Tekanyet</w:t>
      </w:r>
      <w:r>
        <w:t>s</w:t>
      </w:r>
      <w:r w:rsidRPr="009610FB">
        <w:t xml:space="preserve">o </w:t>
      </w:r>
      <w:r>
        <w:t>8</w:t>
      </w:r>
      <w:r w:rsidRPr="009610FB">
        <w:t xml:space="preserve"> ya 201</w:t>
      </w:r>
      <w:r>
        <w:t>5</w:t>
      </w:r>
    </w:p>
  </w:footnote>
  <w:footnote w:id="2">
    <w:p w14:paraId="6D1B944D" w14:textId="77777777" w:rsidR="00EA6C20" w:rsidRPr="00BF1DC9" w:rsidRDefault="00EA6C20" w:rsidP="00EA6C20">
      <w:pPr>
        <w:pStyle w:val="FootnoteText"/>
        <w:rPr>
          <w:sz w:val="16"/>
          <w:szCs w:val="16"/>
        </w:rPr>
      </w:pPr>
      <w:r w:rsidRPr="00BF1DC9">
        <w:rPr>
          <w:rStyle w:val="FootnoteReference"/>
          <w:sz w:val="16"/>
          <w:szCs w:val="16"/>
        </w:rPr>
        <w:footnoteRef/>
      </w:r>
      <w:r w:rsidRPr="00BF1DC9">
        <w:rPr>
          <w:sz w:val="16"/>
          <w:szCs w:val="16"/>
        </w:rPr>
        <w:t xml:space="preserve"> Also published in PN 15 in </w:t>
      </w:r>
      <w:r w:rsidRPr="00BF1DC9">
        <w:rPr>
          <w:i/>
          <w:sz w:val="16"/>
          <w:szCs w:val="16"/>
        </w:rPr>
        <w:t xml:space="preserve">PG </w:t>
      </w:r>
      <w:r w:rsidRPr="00BF1DC9">
        <w:rPr>
          <w:sz w:val="16"/>
          <w:szCs w:val="16"/>
        </w:rPr>
        <w:t>2529 of 24 July 2015</w:t>
      </w:r>
    </w:p>
  </w:footnote>
  <w:footnote w:id="3">
    <w:p w14:paraId="5615445C" w14:textId="77777777" w:rsidR="00EA6C20" w:rsidRPr="00BF1DC9" w:rsidRDefault="00EA6C20" w:rsidP="00EA6C20">
      <w:pPr>
        <w:pStyle w:val="LegHeadBold"/>
        <w:spacing w:before="60"/>
        <w:rPr>
          <w:b w:val="0"/>
          <w:sz w:val="16"/>
          <w:szCs w:val="16"/>
          <w:lang w:val="af-ZA"/>
        </w:rPr>
      </w:pPr>
      <w:r w:rsidRPr="00BF1DC9">
        <w:rPr>
          <w:rStyle w:val="FootnoteReference"/>
          <w:sz w:val="16"/>
          <w:szCs w:val="16"/>
        </w:rPr>
        <w:footnoteRef/>
      </w:r>
      <w:r w:rsidRPr="00BF1DC9">
        <w:rPr>
          <w:sz w:val="16"/>
          <w:szCs w:val="16"/>
        </w:rPr>
        <w:t xml:space="preserve"> </w:t>
      </w:r>
      <w:r w:rsidRPr="00BF1DC9">
        <w:rPr>
          <w:b w:val="0"/>
          <w:sz w:val="16"/>
          <w:szCs w:val="16"/>
          <w:lang w:val="af-ZA"/>
        </w:rPr>
        <w:t xml:space="preserve">Date of commencement: 1 July 2015 (Proc 26 in </w:t>
      </w:r>
      <w:r w:rsidRPr="00BF1DC9">
        <w:rPr>
          <w:b w:val="0"/>
          <w:i/>
          <w:sz w:val="16"/>
          <w:szCs w:val="16"/>
          <w:lang w:val="af-ZA"/>
        </w:rPr>
        <w:t>GG</w:t>
      </w:r>
      <w:r w:rsidRPr="00BF1DC9">
        <w:rPr>
          <w:b w:val="0"/>
          <w:sz w:val="16"/>
          <w:szCs w:val="16"/>
          <w:lang w:val="af-ZA"/>
        </w:rPr>
        <w:t xml:space="preserve"> 38828 of 27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49669B">
      <w:rPr>
        <w:rStyle w:val="PageNumber"/>
        <w:noProof/>
      </w:rPr>
      <w:t>7</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19B1"/>
    <w:rsid w:val="000620FF"/>
    <w:rsid w:val="000628DB"/>
    <w:rsid w:val="00063745"/>
    <w:rsid w:val="000637E9"/>
    <w:rsid w:val="0006390F"/>
    <w:rsid w:val="00063B22"/>
    <w:rsid w:val="00064763"/>
    <w:rsid w:val="00064C6B"/>
    <w:rsid w:val="000650DA"/>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C7F4C"/>
    <w:rsid w:val="000D012F"/>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1CDF"/>
    <w:rsid w:val="000F27B0"/>
    <w:rsid w:val="000F29B9"/>
    <w:rsid w:val="000F2BA9"/>
    <w:rsid w:val="000F301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6ED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374E"/>
    <w:rsid w:val="001237D0"/>
    <w:rsid w:val="001242B9"/>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599"/>
    <w:rsid w:val="0014490A"/>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C7ECA"/>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9CC"/>
    <w:rsid w:val="00212F59"/>
    <w:rsid w:val="002135A2"/>
    <w:rsid w:val="00213F2D"/>
    <w:rsid w:val="00214D4B"/>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BD4"/>
    <w:rsid w:val="002471FD"/>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789"/>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7C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5529"/>
    <w:rsid w:val="003155E0"/>
    <w:rsid w:val="003156E8"/>
    <w:rsid w:val="00315846"/>
    <w:rsid w:val="00315F65"/>
    <w:rsid w:val="00316046"/>
    <w:rsid w:val="00316409"/>
    <w:rsid w:val="00316CED"/>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A81"/>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0FD"/>
    <w:rsid w:val="003F318B"/>
    <w:rsid w:val="003F3DDC"/>
    <w:rsid w:val="003F3FFE"/>
    <w:rsid w:val="003F44B9"/>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711A"/>
    <w:rsid w:val="0040790F"/>
    <w:rsid w:val="004103CC"/>
    <w:rsid w:val="00411150"/>
    <w:rsid w:val="00411285"/>
    <w:rsid w:val="00411EFD"/>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617"/>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9BA"/>
    <w:rsid w:val="00476A15"/>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86E"/>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4B2"/>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399"/>
    <w:rsid w:val="0050070C"/>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726"/>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2D89"/>
    <w:rsid w:val="00552F19"/>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6399"/>
    <w:rsid w:val="00566C80"/>
    <w:rsid w:val="00566DE2"/>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1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0EB0"/>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AAC"/>
    <w:rsid w:val="005A6D1A"/>
    <w:rsid w:val="005A6F69"/>
    <w:rsid w:val="005A766D"/>
    <w:rsid w:val="005A7FD6"/>
    <w:rsid w:val="005B0101"/>
    <w:rsid w:val="005B017B"/>
    <w:rsid w:val="005B0333"/>
    <w:rsid w:val="005B1852"/>
    <w:rsid w:val="005B1F15"/>
    <w:rsid w:val="005B248F"/>
    <w:rsid w:val="005B28E8"/>
    <w:rsid w:val="005B2F64"/>
    <w:rsid w:val="005B3F13"/>
    <w:rsid w:val="005B4351"/>
    <w:rsid w:val="005B4843"/>
    <w:rsid w:val="005B4D07"/>
    <w:rsid w:val="005B52E3"/>
    <w:rsid w:val="005B550F"/>
    <w:rsid w:val="005B578F"/>
    <w:rsid w:val="005B5ACA"/>
    <w:rsid w:val="005B5C35"/>
    <w:rsid w:val="005B5F90"/>
    <w:rsid w:val="005B6094"/>
    <w:rsid w:val="005B627E"/>
    <w:rsid w:val="005B7777"/>
    <w:rsid w:val="005C0B46"/>
    <w:rsid w:val="005C219A"/>
    <w:rsid w:val="005C223B"/>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C5A"/>
    <w:rsid w:val="005C5E9B"/>
    <w:rsid w:val="005C7838"/>
    <w:rsid w:val="005C7E6E"/>
    <w:rsid w:val="005D0202"/>
    <w:rsid w:val="005D02CE"/>
    <w:rsid w:val="005D0ABC"/>
    <w:rsid w:val="005D15FF"/>
    <w:rsid w:val="005D19F7"/>
    <w:rsid w:val="005D2BD9"/>
    <w:rsid w:val="005D325F"/>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00C"/>
    <w:rsid w:val="00652609"/>
    <w:rsid w:val="00652B4C"/>
    <w:rsid w:val="00652C33"/>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4B09"/>
    <w:rsid w:val="00666332"/>
    <w:rsid w:val="0066682E"/>
    <w:rsid w:val="00666983"/>
    <w:rsid w:val="00666C0B"/>
    <w:rsid w:val="00667032"/>
    <w:rsid w:val="00667763"/>
    <w:rsid w:val="006705EA"/>
    <w:rsid w:val="00670BF1"/>
    <w:rsid w:val="00670C46"/>
    <w:rsid w:val="00670CEA"/>
    <w:rsid w:val="00670F4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5111"/>
    <w:rsid w:val="006F562B"/>
    <w:rsid w:val="006F5967"/>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788"/>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54"/>
    <w:rsid w:val="00772113"/>
    <w:rsid w:val="0077281C"/>
    <w:rsid w:val="00772D9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10D"/>
    <w:rsid w:val="007824FC"/>
    <w:rsid w:val="00782C39"/>
    <w:rsid w:val="00783255"/>
    <w:rsid w:val="00783719"/>
    <w:rsid w:val="007840ED"/>
    <w:rsid w:val="007846D4"/>
    <w:rsid w:val="00785502"/>
    <w:rsid w:val="0078656B"/>
    <w:rsid w:val="0078657B"/>
    <w:rsid w:val="00786857"/>
    <w:rsid w:val="00786D0F"/>
    <w:rsid w:val="00787822"/>
    <w:rsid w:val="00787D73"/>
    <w:rsid w:val="00787E8D"/>
    <w:rsid w:val="007906CF"/>
    <w:rsid w:val="00790889"/>
    <w:rsid w:val="00791415"/>
    <w:rsid w:val="00791608"/>
    <w:rsid w:val="00791687"/>
    <w:rsid w:val="00791DF8"/>
    <w:rsid w:val="0079208C"/>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6646"/>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96E"/>
    <w:rsid w:val="007E7C71"/>
    <w:rsid w:val="007E7EF2"/>
    <w:rsid w:val="007F158E"/>
    <w:rsid w:val="007F1B85"/>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113"/>
    <w:rsid w:val="00804247"/>
    <w:rsid w:val="00804698"/>
    <w:rsid w:val="00804F65"/>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975"/>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CBF"/>
    <w:rsid w:val="00852392"/>
    <w:rsid w:val="00852482"/>
    <w:rsid w:val="00852B89"/>
    <w:rsid w:val="00852CD8"/>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1F0"/>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08A"/>
    <w:rsid w:val="008C2390"/>
    <w:rsid w:val="008C25AE"/>
    <w:rsid w:val="008C28E1"/>
    <w:rsid w:val="008C32F5"/>
    <w:rsid w:val="008C45F9"/>
    <w:rsid w:val="008C4660"/>
    <w:rsid w:val="008C48A1"/>
    <w:rsid w:val="008C4D19"/>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0FB"/>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D09"/>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6D52"/>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3D8"/>
    <w:rsid w:val="00A52604"/>
    <w:rsid w:val="00A53162"/>
    <w:rsid w:val="00A531D4"/>
    <w:rsid w:val="00A531E8"/>
    <w:rsid w:val="00A533D4"/>
    <w:rsid w:val="00A53DBB"/>
    <w:rsid w:val="00A54082"/>
    <w:rsid w:val="00A543C1"/>
    <w:rsid w:val="00A54D69"/>
    <w:rsid w:val="00A54F3A"/>
    <w:rsid w:val="00A55018"/>
    <w:rsid w:val="00A55080"/>
    <w:rsid w:val="00A55A4A"/>
    <w:rsid w:val="00A56236"/>
    <w:rsid w:val="00A565F4"/>
    <w:rsid w:val="00A56A53"/>
    <w:rsid w:val="00A57E68"/>
    <w:rsid w:val="00A57EE0"/>
    <w:rsid w:val="00A60545"/>
    <w:rsid w:val="00A60AAA"/>
    <w:rsid w:val="00A60C19"/>
    <w:rsid w:val="00A61532"/>
    <w:rsid w:val="00A6157B"/>
    <w:rsid w:val="00A61CD2"/>
    <w:rsid w:val="00A61D5A"/>
    <w:rsid w:val="00A6200E"/>
    <w:rsid w:val="00A622E5"/>
    <w:rsid w:val="00A62448"/>
    <w:rsid w:val="00A628D4"/>
    <w:rsid w:val="00A6431B"/>
    <w:rsid w:val="00A64340"/>
    <w:rsid w:val="00A64BF3"/>
    <w:rsid w:val="00A64D87"/>
    <w:rsid w:val="00A656E3"/>
    <w:rsid w:val="00A6599D"/>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1AB6"/>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39CA"/>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48A"/>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513"/>
    <w:rsid w:val="00AE376F"/>
    <w:rsid w:val="00AE3951"/>
    <w:rsid w:val="00AE4679"/>
    <w:rsid w:val="00AE46D8"/>
    <w:rsid w:val="00AE584C"/>
    <w:rsid w:val="00AE5A08"/>
    <w:rsid w:val="00AE6587"/>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7D6D"/>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2D2"/>
    <w:rsid w:val="00B678A7"/>
    <w:rsid w:val="00B67EF1"/>
    <w:rsid w:val="00B67FCF"/>
    <w:rsid w:val="00B703A8"/>
    <w:rsid w:val="00B705E9"/>
    <w:rsid w:val="00B706DD"/>
    <w:rsid w:val="00B71222"/>
    <w:rsid w:val="00B72146"/>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281"/>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81A"/>
    <w:rsid w:val="00C67CAA"/>
    <w:rsid w:val="00C70EEA"/>
    <w:rsid w:val="00C71C74"/>
    <w:rsid w:val="00C71CD4"/>
    <w:rsid w:val="00C72411"/>
    <w:rsid w:val="00C7242A"/>
    <w:rsid w:val="00C727CC"/>
    <w:rsid w:val="00C72A0C"/>
    <w:rsid w:val="00C72BAE"/>
    <w:rsid w:val="00C72D7C"/>
    <w:rsid w:val="00C736B9"/>
    <w:rsid w:val="00C73CE1"/>
    <w:rsid w:val="00C74171"/>
    <w:rsid w:val="00C747A7"/>
    <w:rsid w:val="00C7558D"/>
    <w:rsid w:val="00C75B23"/>
    <w:rsid w:val="00C760FE"/>
    <w:rsid w:val="00C76B9A"/>
    <w:rsid w:val="00C771BA"/>
    <w:rsid w:val="00C77330"/>
    <w:rsid w:val="00C776DD"/>
    <w:rsid w:val="00C7787A"/>
    <w:rsid w:val="00C778D2"/>
    <w:rsid w:val="00C8125E"/>
    <w:rsid w:val="00C8126B"/>
    <w:rsid w:val="00C81F56"/>
    <w:rsid w:val="00C8209F"/>
    <w:rsid w:val="00C82395"/>
    <w:rsid w:val="00C8274D"/>
    <w:rsid w:val="00C82FA8"/>
    <w:rsid w:val="00C83B9B"/>
    <w:rsid w:val="00C84450"/>
    <w:rsid w:val="00C85050"/>
    <w:rsid w:val="00C85C47"/>
    <w:rsid w:val="00C86515"/>
    <w:rsid w:val="00C866F4"/>
    <w:rsid w:val="00C86704"/>
    <w:rsid w:val="00C867DB"/>
    <w:rsid w:val="00C871C6"/>
    <w:rsid w:val="00C8735E"/>
    <w:rsid w:val="00C87B2C"/>
    <w:rsid w:val="00C87C93"/>
    <w:rsid w:val="00C907AD"/>
    <w:rsid w:val="00C91215"/>
    <w:rsid w:val="00C91D1F"/>
    <w:rsid w:val="00C93326"/>
    <w:rsid w:val="00C93FAD"/>
    <w:rsid w:val="00C940D4"/>
    <w:rsid w:val="00C95363"/>
    <w:rsid w:val="00C954B5"/>
    <w:rsid w:val="00C957F2"/>
    <w:rsid w:val="00C95C27"/>
    <w:rsid w:val="00C9640A"/>
    <w:rsid w:val="00C966D9"/>
    <w:rsid w:val="00C96EDE"/>
    <w:rsid w:val="00C97E8B"/>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93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1020"/>
    <w:rsid w:val="00D210F6"/>
    <w:rsid w:val="00D21554"/>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1BB1"/>
    <w:rsid w:val="00D32DC1"/>
    <w:rsid w:val="00D333A9"/>
    <w:rsid w:val="00D33450"/>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0937"/>
    <w:rsid w:val="00D60D5D"/>
    <w:rsid w:val="00D616FB"/>
    <w:rsid w:val="00D61EF3"/>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1E9"/>
    <w:rsid w:val="00D8221F"/>
    <w:rsid w:val="00D82508"/>
    <w:rsid w:val="00D82AD9"/>
    <w:rsid w:val="00D82C57"/>
    <w:rsid w:val="00D83A69"/>
    <w:rsid w:val="00D83C3B"/>
    <w:rsid w:val="00D84362"/>
    <w:rsid w:val="00D8441A"/>
    <w:rsid w:val="00D84B50"/>
    <w:rsid w:val="00D85443"/>
    <w:rsid w:val="00D855B2"/>
    <w:rsid w:val="00D85F55"/>
    <w:rsid w:val="00D85FC7"/>
    <w:rsid w:val="00D861CC"/>
    <w:rsid w:val="00D863A4"/>
    <w:rsid w:val="00D863D4"/>
    <w:rsid w:val="00D865C4"/>
    <w:rsid w:val="00D86800"/>
    <w:rsid w:val="00D86DCF"/>
    <w:rsid w:val="00D8716E"/>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ADE"/>
    <w:rsid w:val="00D93BD8"/>
    <w:rsid w:val="00D93E32"/>
    <w:rsid w:val="00D94306"/>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178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2D3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7F"/>
    <w:rsid w:val="00E16D74"/>
    <w:rsid w:val="00E170EA"/>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847"/>
    <w:rsid w:val="00EC5200"/>
    <w:rsid w:val="00EC53AD"/>
    <w:rsid w:val="00EC5B06"/>
    <w:rsid w:val="00EC5D0A"/>
    <w:rsid w:val="00EC6030"/>
    <w:rsid w:val="00EC6287"/>
    <w:rsid w:val="00EC6D57"/>
    <w:rsid w:val="00EC705B"/>
    <w:rsid w:val="00ED0005"/>
    <w:rsid w:val="00ED0DAF"/>
    <w:rsid w:val="00ED0DB3"/>
    <w:rsid w:val="00ED0DC7"/>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3E"/>
    <w:rsid w:val="00F530AC"/>
    <w:rsid w:val="00F53450"/>
    <w:rsid w:val="00F53F88"/>
    <w:rsid w:val="00F545B0"/>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08C4"/>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8DC"/>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3138C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law.co.za/media/filestore/2015/07/B18_2015.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E401-0799-4342-98D3-E0DDBC95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10891</TotalTime>
  <Pages>7</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876</cp:revision>
  <cp:lastPrinted>2015-07-24T13:33:00Z</cp:lastPrinted>
  <dcterms:created xsi:type="dcterms:W3CDTF">2014-10-24T11:27:00Z</dcterms:created>
  <dcterms:modified xsi:type="dcterms:W3CDTF">2015-07-31T13:43:00Z</dcterms:modified>
</cp:coreProperties>
</file>