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DD1750" w:rsidRDefault="00C62208" w:rsidP="008A6FFE">
      <w:pPr>
        <w:pStyle w:val="Heading1"/>
        <w:rPr>
          <w:b w:val="0"/>
          <w:color w:val="auto"/>
          <w:lang w:val="en-ZA"/>
        </w:rPr>
      </w:pPr>
      <w:r w:rsidRPr="00DD1750">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DD1750" w:rsidRDefault="008A6FFE" w:rsidP="006E6D27">
      <w:pPr>
        <w:pStyle w:val="LegText"/>
      </w:pPr>
    </w:p>
    <w:p w:rsidR="001D0844" w:rsidRPr="00DD1750" w:rsidRDefault="001D0844" w:rsidP="001D0844">
      <w:pPr>
        <w:pStyle w:val="Heading1"/>
        <w:rPr>
          <w:rFonts w:ascii="Verdana" w:hAnsi="Verdana"/>
          <w:color w:val="auto"/>
          <w:lang w:val="en-ZA"/>
        </w:rPr>
      </w:pPr>
      <w:r w:rsidRPr="00DD1750">
        <w:rPr>
          <w:rFonts w:ascii="Verdana" w:hAnsi="Verdana"/>
          <w:color w:val="auto"/>
          <w:lang w:val="en-ZA"/>
        </w:rPr>
        <w:t>JUTA'S WEEKLY STATUTES BULLETIN</w:t>
      </w:r>
    </w:p>
    <w:p w:rsidR="008A6FFE" w:rsidRPr="00DD1750" w:rsidRDefault="008A6FFE" w:rsidP="008A6FFE">
      <w:pPr>
        <w:pStyle w:val="LegHeadCenteredItalic"/>
      </w:pPr>
      <w:r w:rsidRPr="00DD1750">
        <w:t xml:space="preserve">(Bulletin </w:t>
      </w:r>
      <w:r w:rsidR="009A7FB2">
        <w:t>30</w:t>
      </w:r>
      <w:r w:rsidR="00700CDA" w:rsidRPr="00DD1750">
        <w:t xml:space="preserve"> </w:t>
      </w:r>
      <w:r w:rsidRPr="00DD1750">
        <w:t>of 201</w:t>
      </w:r>
      <w:r w:rsidR="00754FA1" w:rsidRPr="00DD1750">
        <w:t>5</w:t>
      </w:r>
      <w:r w:rsidRPr="00DD1750">
        <w:t xml:space="preserve">, based on Gazettes received during the week </w:t>
      </w:r>
      <w:r w:rsidR="00B0052E">
        <w:t>17</w:t>
      </w:r>
      <w:r w:rsidR="006A1104" w:rsidRPr="00DD1750">
        <w:t xml:space="preserve"> </w:t>
      </w:r>
      <w:r w:rsidR="009A7FB2">
        <w:t xml:space="preserve">to 24 </w:t>
      </w:r>
      <w:r w:rsidR="00BE53CC" w:rsidRPr="00DD1750">
        <w:t xml:space="preserve">July </w:t>
      </w:r>
      <w:r w:rsidR="00754FA1" w:rsidRPr="00DD1750">
        <w:t>2015</w:t>
      </w:r>
      <w:r w:rsidRPr="00DD1750">
        <w:t>)</w:t>
      </w:r>
    </w:p>
    <w:p w:rsidR="001D0844" w:rsidRPr="00DD1750" w:rsidRDefault="001D0844" w:rsidP="003138C9">
      <w:pPr>
        <w:pStyle w:val="LegHeadCenteredBold"/>
      </w:pPr>
      <w:r w:rsidRPr="00DD1750">
        <w:t>JUTA'S WEEKLY E-MAIL SERVICE</w:t>
      </w:r>
    </w:p>
    <w:p w:rsidR="008A6FFE" w:rsidRPr="00DD1750" w:rsidRDefault="008A6FFE" w:rsidP="008A6FFE">
      <w:pPr>
        <w:pStyle w:val="LegHeadCenteredItalic"/>
      </w:pPr>
      <w:r w:rsidRPr="00DD1750">
        <w:t>ISSN 1022 - 6397</w:t>
      </w:r>
    </w:p>
    <w:p w:rsidR="00B80D2D" w:rsidRPr="00DD1750" w:rsidRDefault="00B80D2D" w:rsidP="003138C9">
      <w:pPr>
        <w:pStyle w:val="LegHeadCenteredBold"/>
      </w:pPr>
      <w:r w:rsidRPr="00DD1750">
        <w:t>PROCLAMATIONS AND NOTICES</w:t>
      </w:r>
    </w:p>
    <w:p w:rsidR="0078210D" w:rsidRPr="00A66EF8" w:rsidRDefault="0078210D" w:rsidP="00D863A4">
      <w:pPr>
        <w:pStyle w:val="LegHeadBold"/>
      </w:pPr>
      <w:r w:rsidRPr="00A66EF8">
        <w:t>Department of Trade and Industry:</w:t>
      </w:r>
    </w:p>
    <w:p w:rsidR="0078210D" w:rsidRPr="00A66EF8" w:rsidRDefault="0078210D" w:rsidP="0078210D">
      <w:pPr>
        <w:pStyle w:val="LegText"/>
      </w:pPr>
      <w:r w:rsidRPr="00A66EF8">
        <w:t xml:space="preserve">Companies and Intellectual Property Commission (CIPC): Request for information (RFI) from prospective payment solution service providers published </w:t>
      </w:r>
      <w:r w:rsidR="007C1D61" w:rsidRPr="00A66EF8">
        <w:br/>
        <w:t xml:space="preserve">(GenN 735 in </w:t>
      </w:r>
      <w:r w:rsidR="007C1D61" w:rsidRPr="00A66EF8">
        <w:rPr>
          <w:i/>
        </w:rPr>
        <w:t>GG</w:t>
      </w:r>
      <w:r w:rsidR="007C1D61" w:rsidRPr="00A66EF8">
        <w:t xml:space="preserve"> 39012 of 24 July 2015) (p4)</w:t>
      </w:r>
    </w:p>
    <w:p w:rsidR="00D863A4" w:rsidRPr="00A66EF8" w:rsidRDefault="00D863A4" w:rsidP="00D863A4">
      <w:pPr>
        <w:pStyle w:val="LegHeadBold"/>
      </w:pPr>
      <w:r w:rsidRPr="00A66EF8">
        <w:t>PENSION FUNDS ACT 24 OF 1956</w:t>
      </w:r>
    </w:p>
    <w:p w:rsidR="00D863A4" w:rsidRPr="00A66EF8" w:rsidRDefault="00D863A4" w:rsidP="00D863A4">
      <w:pPr>
        <w:pStyle w:val="LegText"/>
      </w:pPr>
      <w:r w:rsidRPr="00A66EF8">
        <w:t>Draft Amendments to the Pension Fund Regulations, 2015 (</w:t>
      </w:r>
      <w:hyperlink r:id="rId9" w:tgtFrame="_blank" w:history="1">
        <w:r w:rsidRPr="00A66EF8">
          <w:rPr>
            <w:color w:val="0000FF"/>
            <w:u w:val="single"/>
          </w:rPr>
          <w:t>draft Default Regulations</w:t>
        </w:r>
      </w:hyperlink>
      <w:r w:rsidRPr="00A66EF8">
        <w:t>) published for comment</w:t>
      </w:r>
    </w:p>
    <w:p w:rsidR="001469F6" w:rsidRPr="00A66EF8" w:rsidRDefault="001469F6" w:rsidP="001469F6">
      <w:pPr>
        <w:pStyle w:val="LegHeadBold"/>
      </w:pPr>
      <w:r w:rsidRPr="00A66EF8">
        <w:t>MEDICINES AND RELATED SUBSTANCES ACT 101 OF 1965</w:t>
      </w:r>
    </w:p>
    <w:p w:rsidR="001469F6" w:rsidRPr="00A66EF8" w:rsidRDefault="001469F6" w:rsidP="001469F6">
      <w:pPr>
        <w:pStyle w:val="LegText"/>
      </w:pPr>
      <w:r w:rsidRPr="00A66EF8">
        <w:t xml:space="preserve">Regulations relating to the Transparent Pricing System for Medicines and Scheduled Substances: Proposals sought for a methodology for a systematic review of the dispensing fee for pharmacists (GN 623 in </w:t>
      </w:r>
      <w:r w:rsidRPr="00A66EF8">
        <w:rPr>
          <w:i/>
        </w:rPr>
        <w:t>GG</w:t>
      </w:r>
      <w:r w:rsidRPr="00A66EF8">
        <w:t xml:space="preserve"> 39013 of 24 July 2015) (p4)</w:t>
      </w:r>
    </w:p>
    <w:p w:rsidR="001469F6" w:rsidRPr="00A66EF8" w:rsidRDefault="001469F6" w:rsidP="001469F6">
      <w:pPr>
        <w:pStyle w:val="LegHeadBold"/>
      </w:pPr>
      <w:r w:rsidRPr="00A66EF8">
        <w:t>LIQUOR PRODUCTS ACT 60 OF 1989</w:t>
      </w:r>
    </w:p>
    <w:p w:rsidR="001469F6" w:rsidRPr="00A66EF8" w:rsidRDefault="001469F6" w:rsidP="001469F6">
      <w:pPr>
        <w:pStyle w:val="LegText"/>
      </w:pPr>
      <w:r w:rsidRPr="00A66EF8">
        <w:t xml:space="preserve">Wine of Origin Scheme amended (GN R628 in </w:t>
      </w:r>
      <w:r w:rsidRPr="00A66EF8">
        <w:rPr>
          <w:i/>
        </w:rPr>
        <w:t>GG</w:t>
      </w:r>
      <w:r w:rsidRPr="00A66EF8">
        <w:t xml:space="preserve"> 39017 of 24 July 2015) (p4)</w:t>
      </w:r>
    </w:p>
    <w:p w:rsidR="001469F6" w:rsidRPr="00A66EF8" w:rsidRDefault="00AA39CA" w:rsidP="001469F6">
      <w:pPr>
        <w:pStyle w:val="LegText"/>
      </w:pPr>
      <w:r w:rsidRPr="00A66EF8">
        <w:t xml:space="preserve">Liquor Products </w:t>
      </w:r>
      <w:r w:rsidR="001469F6" w:rsidRPr="00A66EF8">
        <w:t xml:space="preserve">Regulations amended (GN R629 in </w:t>
      </w:r>
      <w:r w:rsidR="001469F6" w:rsidRPr="00A66EF8">
        <w:rPr>
          <w:i/>
        </w:rPr>
        <w:t>GG</w:t>
      </w:r>
      <w:r w:rsidR="001469F6" w:rsidRPr="00A66EF8">
        <w:t xml:space="preserve"> 39017 of 24 July 2015) (p12)</w:t>
      </w:r>
    </w:p>
    <w:p w:rsidR="001469F6" w:rsidRPr="00A66EF8" w:rsidRDefault="00AA39CA" w:rsidP="001469F6">
      <w:pPr>
        <w:pStyle w:val="LegText"/>
      </w:pPr>
      <w:r w:rsidRPr="00A66EF8">
        <w:t xml:space="preserve">Authorisation to Sell </w:t>
      </w:r>
      <w:r w:rsidR="001469F6" w:rsidRPr="00A66EF8">
        <w:t xml:space="preserve">Mead regulations amended (GN R630 in </w:t>
      </w:r>
      <w:r w:rsidR="001469F6" w:rsidRPr="00A66EF8">
        <w:rPr>
          <w:i/>
        </w:rPr>
        <w:t>GG</w:t>
      </w:r>
      <w:r w:rsidR="001469F6" w:rsidRPr="00A66EF8">
        <w:t xml:space="preserve"> 39017 of 24 July 2015) (p24)</w:t>
      </w:r>
    </w:p>
    <w:p w:rsidR="00DD2F32" w:rsidRPr="00A66EF8" w:rsidRDefault="00DD2F32" w:rsidP="001469F6">
      <w:pPr>
        <w:pStyle w:val="LegHeadBold"/>
      </w:pPr>
      <w:r w:rsidRPr="00A66EF8">
        <w:t>NATIONAL EDUCATION POLICY ACT 27 OF 1996</w:t>
      </w:r>
    </w:p>
    <w:p w:rsidR="00DD2F32" w:rsidRPr="00A66EF8" w:rsidRDefault="00DD2F32" w:rsidP="00DD2F32">
      <w:pPr>
        <w:pStyle w:val="LegText"/>
      </w:pPr>
      <w:r w:rsidRPr="00A66EF8">
        <w:t xml:space="preserve">Notice of publication of draft Policy on the Conduct, Administration and Management of the Annual National Assessment published for comment (GN 620 in </w:t>
      </w:r>
      <w:r w:rsidRPr="00A66EF8">
        <w:rPr>
          <w:i/>
        </w:rPr>
        <w:t>GG</w:t>
      </w:r>
      <w:r w:rsidRPr="00A66EF8">
        <w:t xml:space="preserve"> 39006 of 20 July 2015) (p4)</w:t>
      </w:r>
    </w:p>
    <w:p w:rsidR="006410DD" w:rsidRPr="00A66EF8" w:rsidRDefault="006410DD" w:rsidP="00DD2F32">
      <w:pPr>
        <w:pStyle w:val="LegHeadBold"/>
      </w:pPr>
      <w:r w:rsidRPr="00A66EF8">
        <w:t>SPECIAL INVESTIGATING UNITS AND SPECIAL TRIBUNALS ACT 74 OF 1996</w:t>
      </w:r>
    </w:p>
    <w:p w:rsidR="00C013A4" w:rsidRPr="00A66EF8" w:rsidRDefault="00C013A4" w:rsidP="00C013A4">
      <w:pPr>
        <w:pStyle w:val="LegText"/>
      </w:pPr>
      <w:r w:rsidRPr="00A66EF8">
        <w:t xml:space="preserve">Referral of matters to existing special investigating unit and special tribunal in respect of the affairs of the Eastern Cape Department of Education published </w:t>
      </w:r>
      <w:r w:rsidRPr="00A66EF8">
        <w:br/>
        <w:t xml:space="preserve">(Proc R598 in </w:t>
      </w:r>
      <w:r w:rsidRPr="00A66EF8">
        <w:rPr>
          <w:i/>
        </w:rPr>
        <w:t>GG</w:t>
      </w:r>
      <w:r w:rsidRPr="00A66EF8">
        <w:t xml:space="preserve"> 38984 of 10 July 2015) (p3)</w:t>
      </w:r>
    </w:p>
    <w:p w:rsidR="006410DD" w:rsidRPr="00A66EF8" w:rsidRDefault="006410DD" w:rsidP="006410DD">
      <w:pPr>
        <w:pStyle w:val="LegText"/>
      </w:pPr>
      <w:r w:rsidRPr="00A66EF8">
        <w:t>Referral of matters to existing special investig</w:t>
      </w:r>
      <w:bookmarkStart w:id="0" w:name="_GoBack"/>
      <w:bookmarkEnd w:id="0"/>
      <w:r w:rsidRPr="00A66EF8">
        <w:t xml:space="preserve">ating unit and special tribunal in respect of the affairs of the National Department of Public Works published in Proc R38 in </w:t>
      </w:r>
      <w:r w:rsidRPr="00A66EF8">
        <w:rPr>
          <w:i/>
        </w:rPr>
        <w:t>GG</w:t>
      </w:r>
      <w:r w:rsidRPr="00A66EF8">
        <w:t xml:space="preserve"> 33425 of 30 July 2010 amended (Proc R27 in </w:t>
      </w:r>
      <w:r w:rsidRPr="00A66EF8">
        <w:rPr>
          <w:i/>
        </w:rPr>
        <w:t>GG</w:t>
      </w:r>
      <w:r w:rsidRPr="00A66EF8">
        <w:t xml:space="preserve"> 39005 of 20 July 2015) (p4)</w:t>
      </w:r>
    </w:p>
    <w:p w:rsidR="00106EDC" w:rsidRPr="00A66EF8" w:rsidRDefault="00106EDC" w:rsidP="00C93FAD">
      <w:pPr>
        <w:pStyle w:val="LegHeadBold"/>
        <w:keepNext/>
      </w:pPr>
      <w:r w:rsidRPr="00A66EF8">
        <w:lastRenderedPageBreak/>
        <w:t>SOUTH AFRICAN SCHOOLS ACT 84 OF 1996</w:t>
      </w:r>
    </w:p>
    <w:p w:rsidR="00106EDC" w:rsidRPr="00A66EF8" w:rsidRDefault="00106EDC" w:rsidP="00106EDC">
      <w:pPr>
        <w:pStyle w:val="LegText"/>
      </w:pPr>
      <w:r w:rsidRPr="00A66EF8">
        <w:t xml:space="preserve">National Norms and Standards for School Funding (NNSSF): Notice of </w:t>
      </w:r>
      <w:r w:rsidRPr="00E417BE">
        <w:rPr>
          <w:lang w:eastAsia="en-US"/>
        </w:rPr>
        <w:t>publication</w:t>
      </w:r>
      <w:r w:rsidRPr="00A66EF8">
        <w:t xml:space="preserve"> of list of schools that may not charge school fees published (GN 605 in </w:t>
      </w:r>
      <w:r w:rsidRPr="00A66EF8">
        <w:rPr>
          <w:i/>
        </w:rPr>
        <w:t>GG</w:t>
      </w:r>
      <w:r w:rsidRPr="00A66EF8">
        <w:t xml:space="preserve"> 38995 of 17 July 2015) (p4)</w:t>
      </w:r>
    </w:p>
    <w:p w:rsidR="00C013A4" w:rsidRPr="00A66EF8" w:rsidRDefault="00C013A4" w:rsidP="00C013A4">
      <w:pPr>
        <w:pStyle w:val="LegHeadBold"/>
      </w:pPr>
      <w:r w:rsidRPr="00A66EF8">
        <w:t>NATIONAL ROAD TRAFFIC ACT 93 OF 1996</w:t>
      </w:r>
    </w:p>
    <w:p w:rsidR="00C013A4" w:rsidRPr="00A66EF8" w:rsidRDefault="00C013A4" w:rsidP="00C013A4">
      <w:pPr>
        <w:pStyle w:val="LegText"/>
      </w:pPr>
      <w:r w:rsidRPr="00A66EF8">
        <w:t xml:space="preserve">Proposed fees for the operation on the public road of an abnormal vehicle and the conveyance of an abnormal load published for comment </w:t>
      </w:r>
      <w:r w:rsidR="00BD6EB7" w:rsidRPr="00A66EF8">
        <w:br/>
      </w:r>
      <w:r w:rsidRPr="00A66EF8">
        <w:t xml:space="preserve">(GN 600 and GenN 702 in </w:t>
      </w:r>
      <w:r w:rsidRPr="00A66EF8">
        <w:rPr>
          <w:i/>
        </w:rPr>
        <w:t>GG</w:t>
      </w:r>
      <w:r w:rsidRPr="00A66EF8">
        <w:t xml:space="preserve"> 38987 of 13 July 2015) (pp 4 &amp; 7)</w:t>
      </w:r>
    </w:p>
    <w:p w:rsidR="001C7ECA" w:rsidRPr="00A66EF8" w:rsidRDefault="001C7ECA" w:rsidP="001C7ECA">
      <w:pPr>
        <w:pStyle w:val="LegText"/>
      </w:pPr>
      <w:r w:rsidRPr="00A66EF8">
        <w:t xml:space="preserve">Proposed amendments to the National Road Traffic Regulations, 2000 published for comment (GN R607 in </w:t>
      </w:r>
      <w:r w:rsidRPr="00A66EF8">
        <w:rPr>
          <w:i/>
        </w:rPr>
        <w:t>GG</w:t>
      </w:r>
      <w:r w:rsidRPr="00A66EF8">
        <w:t xml:space="preserve"> 38997 of 17 July 2015) (p4)</w:t>
      </w:r>
    </w:p>
    <w:p w:rsidR="006410DD" w:rsidRPr="00A66EF8" w:rsidRDefault="006410DD" w:rsidP="00C013A4">
      <w:pPr>
        <w:pStyle w:val="LegHeadBold"/>
      </w:pPr>
      <w:r w:rsidRPr="00A66EF8">
        <w:t>NATIONAL WA</w:t>
      </w:r>
      <w:r w:rsidRPr="001305D3">
        <w:t>T</w:t>
      </w:r>
      <w:r w:rsidRPr="00A66EF8">
        <w:t>ER ACT 36 OF 1998</w:t>
      </w:r>
    </w:p>
    <w:p w:rsidR="006410DD" w:rsidRPr="00A66EF8" w:rsidRDefault="006410DD" w:rsidP="006410DD">
      <w:pPr>
        <w:pStyle w:val="LegText"/>
      </w:pPr>
      <w:r w:rsidRPr="00A66EF8">
        <w:t xml:space="preserve">Proposed classes and resource quality objectives of water resources for the Olifants catchment published for comment (GN 619 in </w:t>
      </w:r>
      <w:r w:rsidRPr="00A66EF8">
        <w:rPr>
          <w:i/>
        </w:rPr>
        <w:t>GG</w:t>
      </w:r>
      <w:r w:rsidRPr="00A66EF8">
        <w:t xml:space="preserve"> 39004 of 20 July 2015) (p4)</w:t>
      </w:r>
    </w:p>
    <w:p w:rsidR="001C7ECA" w:rsidRPr="00A66EF8" w:rsidRDefault="001C7ECA" w:rsidP="001C7ECA">
      <w:pPr>
        <w:pStyle w:val="LegText"/>
      </w:pPr>
      <w:r w:rsidRPr="00A66EF8">
        <w:t>Proposed classes and resource quality objectives of water resources for catchments of the:</w:t>
      </w:r>
    </w:p>
    <w:p w:rsidR="001C7ECA" w:rsidRPr="00A66EF8" w:rsidRDefault="001C7ECA" w:rsidP="001C7ECA">
      <w:pPr>
        <w:pStyle w:val="LegPara"/>
      </w:pPr>
      <w:r w:rsidRPr="00A66EF8">
        <w:tab/>
        <w:t>•</w:t>
      </w:r>
      <w:r w:rsidRPr="00A66EF8">
        <w:tab/>
        <w:t>Olifants-Doorn</w:t>
      </w:r>
    </w:p>
    <w:p w:rsidR="001C7ECA" w:rsidRPr="00A66EF8" w:rsidRDefault="001C7ECA" w:rsidP="001C7ECA">
      <w:pPr>
        <w:pStyle w:val="LegPara"/>
      </w:pPr>
      <w:r w:rsidRPr="00A66EF8">
        <w:tab/>
        <w:t>•</w:t>
      </w:r>
      <w:r w:rsidRPr="00A66EF8">
        <w:tab/>
        <w:t>Upper Vaal</w:t>
      </w:r>
    </w:p>
    <w:p w:rsidR="001C7ECA" w:rsidRPr="00A66EF8" w:rsidRDefault="001C7ECA" w:rsidP="001C7ECA">
      <w:pPr>
        <w:pStyle w:val="LegPara"/>
      </w:pPr>
      <w:r w:rsidRPr="00A66EF8">
        <w:tab/>
        <w:t>•</w:t>
      </w:r>
      <w:r w:rsidRPr="00A66EF8">
        <w:tab/>
        <w:t>Lower Vaal</w:t>
      </w:r>
    </w:p>
    <w:p w:rsidR="001C7ECA" w:rsidRPr="00A66EF8" w:rsidRDefault="001C7ECA" w:rsidP="001C7ECA">
      <w:pPr>
        <w:pStyle w:val="LegPara"/>
      </w:pPr>
      <w:r w:rsidRPr="00A66EF8">
        <w:tab/>
        <w:t>•</w:t>
      </w:r>
      <w:r w:rsidRPr="00A66EF8">
        <w:tab/>
        <w:t>Middle Vaal</w:t>
      </w:r>
    </w:p>
    <w:p w:rsidR="001C7ECA" w:rsidRPr="00A66EF8" w:rsidRDefault="001C7ECA" w:rsidP="001C7ECA">
      <w:pPr>
        <w:pStyle w:val="LegText"/>
      </w:pPr>
      <w:r w:rsidRPr="00A66EF8">
        <w:t xml:space="preserve">published for comment (GNs 609-612 in </w:t>
      </w:r>
      <w:r w:rsidRPr="00A66EF8">
        <w:rPr>
          <w:i/>
        </w:rPr>
        <w:t>GG</w:t>
      </w:r>
      <w:r w:rsidRPr="00A66EF8">
        <w:t xml:space="preserve"> 39001 of 17 July 2015) (pp 4, 21, 54 &amp; 68)</w:t>
      </w:r>
    </w:p>
    <w:p w:rsidR="0078210D" w:rsidRPr="00A66EF8" w:rsidRDefault="0078210D" w:rsidP="0078210D">
      <w:pPr>
        <w:pStyle w:val="LegHeadBold"/>
      </w:pPr>
      <w:r w:rsidRPr="00A66EF8">
        <w:t>WATER SERVICES ACT 108 OF 1997</w:t>
      </w:r>
    </w:p>
    <w:p w:rsidR="0078210D" w:rsidRPr="00A66EF8" w:rsidRDefault="0078210D" w:rsidP="0078210D">
      <w:pPr>
        <w:pStyle w:val="LegText"/>
      </w:pPr>
      <w:r w:rsidRPr="00A66EF8">
        <w:t xml:space="preserve">Authorisation of extra-territorial activities of Rand Water in Namibia published </w:t>
      </w:r>
      <w:r w:rsidRPr="00A66EF8">
        <w:br/>
        <w:t xml:space="preserve">(GN 622 in </w:t>
      </w:r>
      <w:r w:rsidRPr="00A66EF8">
        <w:rPr>
          <w:i/>
        </w:rPr>
        <w:t>GG</w:t>
      </w:r>
      <w:r w:rsidRPr="00A66EF8">
        <w:t xml:space="preserve"> 39011 of 24 July 2015) (p4)</w:t>
      </w:r>
    </w:p>
    <w:p w:rsidR="00395CDC" w:rsidRPr="00A66EF8" w:rsidRDefault="00395CDC" w:rsidP="0078210D">
      <w:pPr>
        <w:pStyle w:val="LegHeadBold"/>
      </w:pPr>
      <w:r w:rsidRPr="00A66EF8">
        <w:t>COLLECTIVE INVESTMENT SCHEMES CONTROL ACT 45 OF 2002</w:t>
      </w:r>
    </w:p>
    <w:p w:rsidR="00395CDC" w:rsidRPr="00A66EF8" w:rsidRDefault="00395CDC" w:rsidP="00395CDC">
      <w:pPr>
        <w:pStyle w:val="LegText"/>
      </w:pPr>
      <w:r w:rsidRPr="00A66EF8">
        <w:t xml:space="preserve">Capital requirements with which a manager of a collective investment scheme in participation bonds must comply published and GenN 2075 in </w:t>
      </w:r>
      <w:r w:rsidRPr="00A66EF8">
        <w:rPr>
          <w:i/>
        </w:rPr>
        <w:t>GG</w:t>
      </w:r>
      <w:r w:rsidRPr="00A66EF8">
        <w:t xml:space="preserve"> 25283 of 1 August 2003 repealed </w:t>
      </w:r>
      <w:r w:rsidRPr="00A66EF8">
        <w:br/>
        <w:t xml:space="preserve">(BN 138 in </w:t>
      </w:r>
      <w:r w:rsidRPr="00A66EF8">
        <w:rPr>
          <w:i/>
        </w:rPr>
        <w:t>GG</w:t>
      </w:r>
      <w:r w:rsidRPr="00A66EF8">
        <w:t xml:space="preserve"> 39003 of 17 July 2015) (p133)</w:t>
      </w:r>
    </w:p>
    <w:p w:rsidR="00BD6EB7" w:rsidRPr="00A66EF8" w:rsidRDefault="00BD6EB7" w:rsidP="00BD6EB7">
      <w:pPr>
        <w:pStyle w:val="LegHeadBold"/>
        <w:keepNext/>
      </w:pPr>
      <w:r w:rsidRPr="00A66EF8">
        <w:t>SOCIAL ASSISTANCE ACT 13 OF 2004</w:t>
      </w:r>
    </w:p>
    <w:p w:rsidR="00BD6EB7" w:rsidRPr="00A66EF8" w:rsidRDefault="00BD6EB7" w:rsidP="00BD6EB7">
      <w:pPr>
        <w:pStyle w:val="LegText"/>
      </w:pPr>
      <w:r w:rsidRPr="00A66EF8">
        <w:t xml:space="preserve">Regulations relating to the application for and payment of social assistance and the requirements or conditions in respect of eligibility for social assistance amended </w:t>
      </w:r>
      <w:r w:rsidRPr="00A66EF8">
        <w:br/>
        <w:t xml:space="preserve">(GN R621 in </w:t>
      </w:r>
      <w:r w:rsidRPr="00A66EF8">
        <w:rPr>
          <w:i/>
        </w:rPr>
        <w:t>GG</w:t>
      </w:r>
      <w:r w:rsidRPr="00A66EF8">
        <w:t xml:space="preserve"> 39007 of 21 July 2015) (p4)</w:t>
      </w:r>
    </w:p>
    <w:p w:rsidR="00395CDC" w:rsidRPr="00A66EF8" w:rsidRDefault="00395CDC" w:rsidP="00395CDC">
      <w:pPr>
        <w:pStyle w:val="LegHeadBold"/>
      </w:pPr>
      <w:r w:rsidRPr="00A66EF8">
        <w:t>NATIONAL REGULATOR FOR COMPULSORY SPECIFICATIONS ACT 5 OF 2008</w:t>
      </w:r>
    </w:p>
    <w:p w:rsidR="00395CDC" w:rsidRPr="00A66EF8" w:rsidRDefault="00395CDC" w:rsidP="00395CDC">
      <w:pPr>
        <w:pStyle w:val="LegText"/>
      </w:pPr>
      <w:r w:rsidRPr="00A66EF8">
        <w:t xml:space="preserve">Proposed amendment to the compulsory specification for chemical disinfectants (VC 8054) published for comment (GN 618 in </w:t>
      </w:r>
      <w:r w:rsidRPr="00A66EF8">
        <w:rPr>
          <w:i/>
        </w:rPr>
        <w:t>GG</w:t>
      </w:r>
      <w:r w:rsidRPr="00A66EF8">
        <w:t xml:space="preserve"> 39003 of 17 July 2015) (p77)</w:t>
      </w:r>
    </w:p>
    <w:p w:rsidR="001469F6" w:rsidRPr="00A66EF8" w:rsidRDefault="001469F6" w:rsidP="001469F6">
      <w:pPr>
        <w:pStyle w:val="LegHeadBold"/>
      </w:pPr>
      <w:r w:rsidRPr="00A66EF8">
        <w:t>NATIONAL ENVIRONMENTAL MANAGEMENT: WASTE ACT 59 OF 2008</w:t>
      </w:r>
    </w:p>
    <w:p w:rsidR="00680225" w:rsidRPr="00A66EF8" w:rsidRDefault="00680225" w:rsidP="001469F6">
      <w:pPr>
        <w:pStyle w:val="LegText"/>
      </w:pPr>
      <w:r w:rsidRPr="00A66EF8">
        <w:t xml:space="preserve">Regulations regarding the Planning and Management of Residue Stockpiles and Residue Deposits, 2015 published (GN R632 in </w:t>
      </w:r>
      <w:r w:rsidRPr="00A66EF8">
        <w:rPr>
          <w:i/>
        </w:rPr>
        <w:t>GG</w:t>
      </w:r>
      <w:r w:rsidRPr="00A66EF8">
        <w:t xml:space="preserve"> 39020 of 24 July 2015) (p4)</w:t>
      </w:r>
    </w:p>
    <w:p w:rsidR="00680225" w:rsidRPr="00A66EF8" w:rsidRDefault="00680225" w:rsidP="001469F6">
      <w:pPr>
        <w:pStyle w:val="LegText"/>
      </w:pPr>
      <w:r w:rsidRPr="00A66EF8">
        <w:t>List of waste management activities that have, or are likely to have</w:t>
      </w:r>
      <w:r w:rsidR="00AA39CA" w:rsidRPr="00A66EF8">
        <w:t>,</w:t>
      </w:r>
      <w:r w:rsidRPr="00A66EF8">
        <w:t xml:space="preserve"> a detrimental effect on the environment published in GN </w:t>
      </w:r>
      <w:r w:rsidR="00AA39CA" w:rsidRPr="00A66EF8">
        <w:t xml:space="preserve">921 </w:t>
      </w:r>
      <w:r w:rsidRPr="00A66EF8">
        <w:t xml:space="preserve">in </w:t>
      </w:r>
      <w:r w:rsidRPr="00A66EF8">
        <w:rPr>
          <w:i/>
        </w:rPr>
        <w:t>GG</w:t>
      </w:r>
      <w:r w:rsidRPr="00A66EF8">
        <w:t xml:space="preserve"> </w:t>
      </w:r>
      <w:r w:rsidR="00AA39CA" w:rsidRPr="00A66EF8">
        <w:t xml:space="preserve">37083 of 29 November 2013 </w:t>
      </w:r>
      <w:r w:rsidRPr="00A66EF8">
        <w:t xml:space="preserve">amended </w:t>
      </w:r>
      <w:r w:rsidRPr="00A66EF8">
        <w:br/>
        <w:t xml:space="preserve">(GN </w:t>
      </w:r>
      <w:r w:rsidR="0012634C" w:rsidRPr="00A66EF8">
        <w:t>R633</w:t>
      </w:r>
      <w:r w:rsidRPr="00A66EF8">
        <w:t xml:space="preserve"> in </w:t>
      </w:r>
      <w:r w:rsidRPr="00A66EF8">
        <w:rPr>
          <w:i/>
        </w:rPr>
        <w:t>GG</w:t>
      </w:r>
      <w:r w:rsidRPr="00A66EF8">
        <w:t xml:space="preserve"> 390</w:t>
      </w:r>
      <w:r w:rsidR="0012634C" w:rsidRPr="00A66EF8">
        <w:t>20</w:t>
      </w:r>
      <w:r w:rsidRPr="00A66EF8">
        <w:t xml:space="preserve"> of 24 July 2015) (p</w:t>
      </w:r>
      <w:r w:rsidR="0012634C" w:rsidRPr="00A66EF8">
        <w:t>15</w:t>
      </w:r>
      <w:r w:rsidRPr="00A66EF8">
        <w:t>)</w:t>
      </w:r>
    </w:p>
    <w:p w:rsidR="001469F6" w:rsidRPr="00A66EF8" w:rsidRDefault="001469F6" w:rsidP="001469F6">
      <w:pPr>
        <w:pStyle w:val="LegText"/>
      </w:pPr>
      <w:r w:rsidRPr="00A66EF8">
        <w:t xml:space="preserve">Notice of intention to require the paper and packaging industry, electrical and electronic industry and lighting industry to prepare and submit industry waste management plans for approval to the Minister published for comment (GenN 736 in </w:t>
      </w:r>
      <w:r w:rsidRPr="00A66EF8">
        <w:rPr>
          <w:i/>
        </w:rPr>
        <w:t>GG</w:t>
      </w:r>
      <w:r w:rsidRPr="00A66EF8">
        <w:t xml:space="preserve"> 39018 of 24 July 2015) (p4)</w:t>
      </w:r>
    </w:p>
    <w:p w:rsidR="00C013A4" w:rsidRPr="00A66EF8" w:rsidRDefault="00C013A4" w:rsidP="0012634C">
      <w:pPr>
        <w:pStyle w:val="LegHeadBold"/>
        <w:keepNext/>
      </w:pPr>
      <w:r w:rsidRPr="00A66EF8">
        <w:lastRenderedPageBreak/>
        <w:t>CONSUMER PROTECTION ACT 68 OF 2008</w:t>
      </w:r>
    </w:p>
    <w:p w:rsidR="00C013A4" w:rsidRPr="00A66EF8" w:rsidRDefault="00C013A4" w:rsidP="00C013A4">
      <w:pPr>
        <w:pStyle w:val="LegText"/>
      </w:pPr>
      <w:r w:rsidRPr="00A66EF8">
        <w:t>Memorandum of agreement between the National Consumer Commission and the Independent Communications Authority of South Africa published</w:t>
      </w:r>
      <w:r w:rsidR="009B3D27" w:rsidRPr="00A66EF8">
        <w:t> </w:t>
      </w:r>
      <w:r w:rsidRPr="00A66EF8">
        <w:rPr>
          <w:rStyle w:val="FootnoteReference"/>
        </w:rPr>
        <w:footnoteReference w:id="1"/>
      </w:r>
      <w:r w:rsidRPr="00A66EF8">
        <w:t xml:space="preserve"> </w:t>
      </w:r>
      <w:r w:rsidRPr="00A66EF8">
        <w:br/>
        <w:t xml:space="preserve">(GN 596 in </w:t>
      </w:r>
      <w:r w:rsidRPr="00A66EF8">
        <w:rPr>
          <w:i/>
        </w:rPr>
        <w:t>GG</w:t>
      </w:r>
      <w:r w:rsidRPr="00A66EF8">
        <w:t xml:space="preserve"> 38982 of 10 July 2015) (p3)</w:t>
      </w:r>
    </w:p>
    <w:p w:rsidR="006A1AEF" w:rsidRPr="00A66EF8" w:rsidRDefault="006A1AEF" w:rsidP="00C013A4">
      <w:pPr>
        <w:pStyle w:val="LegHeadBold"/>
      </w:pPr>
      <w:r w:rsidRPr="00A66EF8">
        <w:t>CHILD JUSTICE ACT 75 OF 2008</w:t>
      </w:r>
    </w:p>
    <w:p w:rsidR="006A1AEF" w:rsidRPr="00A66EF8" w:rsidRDefault="006A1AEF" w:rsidP="006A1AEF">
      <w:pPr>
        <w:pStyle w:val="LegText"/>
      </w:pPr>
      <w:r w:rsidRPr="00A66EF8">
        <w:t xml:space="preserve">Invitation for applications for the accreditation of diversion programmes and diversion service providers published (GN 613 in </w:t>
      </w:r>
      <w:r w:rsidR="00A7096A" w:rsidRPr="00A66EF8">
        <w:rPr>
          <w:i/>
        </w:rPr>
        <w:t>GG</w:t>
      </w:r>
      <w:r w:rsidR="00A7096A" w:rsidRPr="00A66EF8">
        <w:t xml:space="preserve"> </w:t>
      </w:r>
      <w:r w:rsidRPr="00A66EF8">
        <w:t>39002 of 17 July 2015) (p4)</w:t>
      </w:r>
    </w:p>
    <w:p w:rsidR="00106EDC" w:rsidRPr="00A66EF8" w:rsidRDefault="00106EDC" w:rsidP="00106EDC">
      <w:pPr>
        <w:pStyle w:val="LegHeadBold"/>
      </w:pPr>
      <w:r w:rsidRPr="00A66EF8">
        <w:t>FINANCIAL MARKETS ACT</w:t>
      </w:r>
      <w:r w:rsidR="00BD6EB7" w:rsidRPr="00A66EF8">
        <w:t xml:space="preserve"> </w:t>
      </w:r>
      <w:r w:rsidRPr="00A66EF8">
        <w:t>19 OF 2012</w:t>
      </w:r>
    </w:p>
    <w:p w:rsidR="00106EDC" w:rsidRPr="00A66EF8" w:rsidRDefault="00106EDC" w:rsidP="00106EDC">
      <w:pPr>
        <w:pStyle w:val="LegText"/>
      </w:pPr>
      <w:r w:rsidRPr="00A66EF8">
        <w:t xml:space="preserve">Prescribed fees published and BN 98 in </w:t>
      </w:r>
      <w:r w:rsidRPr="00A66EF8">
        <w:rPr>
          <w:i/>
        </w:rPr>
        <w:t>GG</w:t>
      </w:r>
      <w:r w:rsidRPr="00A66EF8">
        <w:t xml:space="preserve"> 36494 of 31 May 2013 repealed </w:t>
      </w:r>
      <w:r w:rsidRPr="00A66EF8">
        <w:br/>
        <w:t xml:space="preserve">(BN 137 in </w:t>
      </w:r>
      <w:r w:rsidRPr="00A66EF8">
        <w:rPr>
          <w:i/>
        </w:rPr>
        <w:t>GG</w:t>
      </w:r>
      <w:r w:rsidRPr="00A66EF8">
        <w:t xml:space="preserve"> 38998 of 17 July 2015) (p4)</w:t>
      </w:r>
    </w:p>
    <w:p w:rsidR="00C20281" w:rsidRPr="00A66EF8" w:rsidRDefault="00C20281" w:rsidP="0082525F">
      <w:pPr>
        <w:pStyle w:val="LegHeadCenteredBold"/>
      </w:pPr>
      <w:r w:rsidRPr="00A66EF8">
        <w:t>BILLS</w:t>
      </w:r>
    </w:p>
    <w:p w:rsidR="00C20281" w:rsidRPr="00A66EF8" w:rsidRDefault="001305D3" w:rsidP="00C20281">
      <w:pPr>
        <w:pStyle w:val="LegText"/>
      </w:pPr>
      <w:hyperlink r:id="rId10" w:tgtFrame="_blank" w:history="1">
        <w:r w:rsidR="00C20281" w:rsidRPr="00A66EF8">
          <w:rPr>
            <w:color w:val="0000FF"/>
            <w:u w:val="single"/>
          </w:rPr>
          <w:t>Draft Financial Intelligence Centre Amendment Bill, 2015</w:t>
        </w:r>
      </w:hyperlink>
    </w:p>
    <w:p w:rsidR="00C20281" w:rsidRPr="00A66EF8" w:rsidRDefault="001305D3" w:rsidP="00C20281">
      <w:pPr>
        <w:pStyle w:val="LegText"/>
      </w:pPr>
      <w:hyperlink r:id="rId11" w:tgtFrame="_blank" w:history="1">
        <w:r w:rsidR="00C20281" w:rsidRPr="00A66EF8">
          <w:rPr>
            <w:color w:val="0000FF"/>
            <w:u w:val="single"/>
          </w:rPr>
          <w:t>Draft Firearms Control Amendment Bill, 2015</w:t>
        </w:r>
      </w:hyperlink>
    </w:p>
    <w:p w:rsidR="00C20281" w:rsidRPr="00A66EF8" w:rsidRDefault="001305D3" w:rsidP="00C20281">
      <w:pPr>
        <w:pStyle w:val="LegText"/>
        <w:rPr>
          <w:color w:val="0000FF"/>
          <w:u w:val="single"/>
        </w:rPr>
      </w:pPr>
      <w:hyperlink r:id="rId12" w:tgtFrame="_blank" w:history="1">
        <w:r w:rsidR="00C20281" w:rsidRPr="00A66EF8">
          <w:rPr>
            <w:color w:val="0000FF"/>
            <w:u w:val="single"/>
          </w:rPr>
          <w:t>Draft Insurance Bill, 2015</w:t>
        </w:r>
      </w:hyperlink>
    </w:p>
    <w:p w:rsidR="00552D89" w:rsidRPr="00A66EF8" w:rsidRDefault="001305D3" w:rsidP="00552D89">
      <w:pPr>
        <w:pStyle w:val="LegText"/>
      </w:pPr>
      <w:hyperlink r:id="rId13" w:tgtFrame="_blank" w:history="1">
        <w:r w:rsidR="00552D89" w:rsidRPr="00A66EF8">
          <w:rPr>
            <w:color w:val="0000FF"/>
            <w:u w:val="single"/>
          </w:rPr>
          <w:t>Draft Tax Administration Laws Amendment Bill, 2015</w:t>
        </w:r>
      </w:hyperlink>
      <w:r w:rsidR="00552D89" w:rsidRPr="00A66EF8">
        <w:t xml:space="preserve"> </w:t>
      </w:r>
      <w:hyperlink r:id="rId14" w:tgtFrame="_blank" w:history="1">
        <w:r w:rsidR="00552D89" w:rsidRPr="00A66EF8">
          <w:rPr>
            <w:color w:val="0000FF"/>
            <w:u w:val="single"/>
          </w:rPr>
          <w:t>(Explanatory Memorandum)</w:t>
        </w:r>
      </w:hyperlink>
    </w:p>
    <w:p w:rsidR="00552D89" w:rsidRPr="00A66EF8" w:rsidRDefault="001305D3" w:rsidP="00552D89">
      <w:pPr>
        <w:pStyle w:val="LegText"/>
      </w:pPr>
      <w:hyperlink r:id="rId15" w:tgtFrame="_blank" w:history="1">
        <w:r w:rsidR="00552D89" w:rsidRPr="00A66EF8">
          <w:rPr>
            <w:color w:val="0000FF"/>
            <w:u w:val="single"/>
          </w:rPr>
          <w:t>Draft Taxation Laws Amendment Bill, 2015</w:t>
        </w:r>
      </w:hyperlink>
      <w:r w:rsidR="00552D89" w:rsidRPr="00A66EF8">
        <w:t xml:space="preserve"> </w:t>
      </w:r>
      <w:hyperlink r:id="rId16" w:tgtFrame="_blank" w:history="1">
        <w:r w:rsidR="00552D89" w:rsidRPr="00A66EF8">
          <w:rPr>
            <w:color w:val="0000FF"/>
            <w:u w:val="single"/>
          </w:rPr>
          <w:t>(Explanatory Memorandum)</w:t>
        </w:r>
      </w:hyperlink>
    </w:p>
    <w:p w:rsidR="00D2052D" w:rsidRDefault="00D2052D" w:rsidP="00D2052D">
      <w:pPr>
        <w:pStyle w:val="LegText"/>
      </w:pPr>
      <w:r w:rsidRPr="00A66EF8">
        <w:t xml:space="preserve">Promotion and Protection of Investment Bill, 2015, notice of intention to introduce published (GenN 733 in </w:t>
      </w:r>
      <w:r w:rsidRPr="00A66EF8">
        <w:rPr>
          <w:i/>
        </w:rPr>
        <w:t>GG</w:t>
      </w:r>
      <w:r w:rsidRPr="00A66EF8">
        <w:t xml:space="preserve"> 39009 of 22 July 2015) (p4)</w:t>
      </w:r>
    </w:p>
    <w:p w:rsidR="00042A95" w:rsidRPr="00DD1750" w:rsidRDefault="00042A95" w:rsidP="0082525F">
      <w:pPr>
        <w:pStyle w:val="LegHeadCenteredBold"/>
      </w:pPr>
      <w:r w:rsidRPr="00DD1750">
        <w:t>PROVINCIAL LEGISLATION</w:t>
      </w:r>
    </w:p>
    <w:p w:rsidR="00950F0C" w:rsidRDefault="00950F0C" w:rsidP="00950F0C">
      <w:pPr>
        <w:pStyle w:val="LegHeadBold"/>
        <w:rPr>
          <w:lang w:val="af-ZA"/>
        </w:rPr>
      </w:pPr>
      <w:r>
        <w:rPr>
          <w:lang w:val="af-ZA"/>
        </w:rPr>
        <w:t>EASTERN CAPE</w:t>
      </w:r>
    </w:p>
    <w:p w:rsidR="00950F0C" w:rsidRDefault="00950F0C" w:rsidP="001469F6">
      <w:pPr>
        <w:pStyle w:val="LegText"/>
        <w:rPr>
          <w:b/>
          <w:lang w:val="af-ZA"/>
        </w:rPr>
      </w:pPr>
      <w:r w:rsidRPr="00906850">
        <w:rPr>
          <w:lang w:val="af-ZA"/>
        </w:rPr>
        <w:t>Local Government: Municipal Structures Act 117 of 1998:</w:t>
      </w:r>
      <w:r>
        <w:rPr>
          <w:lang w:val="af-ZA"/>
        </w:rPr>
        <w:t xml:space="preserve"> Municipal Demarcation Board: Delimitation of municipal wards: Elundini Local Municipality (EC141); Amahlathi Local Municipality (EC124); Ntabankulu Local Municipality (EC444); Ngquza Local Municipality (EC153); Matatiele Local Municipality (EC441); Makana Local Municipality (EC104); Mbhashe Local Municipality (EC121); Mhlontlo Local Municipality (EC156); Buffalo City Metropolitan Municipality (BUF); Nelson Mandela Bay Metropolitan Municipality (NMA); Mnquma Local Municipality (EC122); Senqu Local Municipality (EC142); Ngqushwa Local Municipality (EC126); Great Kei Local Municipality (EC123); King Sabata Dalindyebo Local Municipality (EC157); Nyandeni Local Municipality (EC155); Engcobo Local Municipality (EC137); Ndlambe Local Municipality (EC105); Intsika Yethu Local Municipality (EC135); Sundays River Local Municipality (EC106); Mbizana Local Municipality (EC443); Umzimvubu Local Municipality (EC442) and Port St Johns Local Municipality (EC154)</w:t>
      </w:r>
      <w:r w:rsidRPr="00906850">
        <w:rPr>
          <w:lang w:val="af-ZA"/>
        </w:rPr>
        <w:t xml:space="preserve"> published</w:t>
      </w:r>
      <w:r>
        <w:rPr>
          <w:lang w:val="af-ZA"/>
        </w:rPr>
        <w:t xml:space="preserve"> for comment</w:t>
      </w:r>
      <w:r w:rsidRPr="00906850">
        <w:rPr>
          <w:lang w:val="af-ZA"/>
        </w:rPr>
        <w:t xml:space="preserve"> </w:t>
      </w:r>
      <w:r>
        <w:rPr>
          <w:lang w:val="af-ZA"/>
        </w:rPr>
        <w:br/>
      </w:r>
      <w:r w:rsidRPr="00906850">
        <w:rPr>
          <w:lang w:val="af-ZA"/>
        </w:rPr>
        <w:t>(</w:t>
      </w:r>
      <w:r>
        <w:rPr>
          <w:lang w:val="af-ZA"/>
        </w:rPr>
        <w:t>P</w:t>
      </w:r>
      <w:r w:rsidRPr="00906850">
        <w:rPr>
          <w:lang w:val="af-ZA"/>
        </w:rPr>
        <w:t xml:space="preserve">Ns </w:t>
      </w:r>
      <w:r>
        <w:rPr>
          <w:lang w:val="af-ZA"/>
        </w:rPr>
        <w:t xml:space="preserve">40, 43-46 &amp; 48-62 </w:t>
      </w:r>
      <w:r w:rsidRPr="00906850">
        <w:rPr>
          <w:lang w:val="af-ZA"/>
        </w:rPr>
        <w:t xml:space="preserve">in </w:t>
      </w:r>
      <w:r w:rsidRPr="008B136D">
        <w:rPr>
          <w:i/>
          <w:lang w:val="af-ZA"/>
        </w:rPr>
        <w:t>PG</w:t>
      </w:r>
      <w:r w:rsidRPr="00906850">
        <w:rPr>
          <w:lang w:val="af-ZA"/>
        </w:rPr>
        <w:t xml:space="preserve">s </w:t>
      </w:r>
      <w:r>
        <w:rPr>
          <w:lang w:val="af-ZA"/>
        </w:rPr>
        <w:t xml:space="preserve">3427-3435, 3437, 3439, 3441-3442, 3444-3446 &amp; 3448-3453 </w:t>
      </w:r>
      <w:r w:rsidRPr="00906850">
        <w:rPr>
          <w:lang w:val="af-ZA"/>
        </w:rPr>
        <w:t>of 2</w:t>
      </w:r>
      <w:r>
        <w:rPr>
          <w:lang w:val="af-ZA"/>
        </w:rPr>
        <w:t>2</w:t>
      </w:r>
      <w:r w:rsidRPr="00906850">
        <w:rPr>
          <w:lang w:val="af-ZA"/>
        </w:rPr>
        <w:t xml:space="preserve"> </w:t>
      </w:r>
      <w:r>
        <w:rPr>
          <w:lang w:val="af-ZA"/>
        </w:rPr>
        <w:t>July</w:t>
      </w:r>
      <w:r w:rsidRPr="00906850">
        <w:rPr>
          <w:lang w:val="af-ZA"/>
        </w:rPr>
        <w:t xml:space="preserve"> 201</w:t>
      </w:r>
      <w:r>
        <w:rPr>
          <w:lang w:val="af-ZA"/>
        </w:rPr>
        <w:t>5</w:t>
      </w:r>
      <w:r w:rsidRPr="00906850">
        <w:rPr>
          <w:lang w:val="af-ZA"/>
        </w:rPr>
        <w:t>) (</w:t>
      </w:r>
      <w:r>
        <w:rPr>
          <w:lang w:val="af-ZA"/>
        </w:rPr>
        <w:t>p4</w:t>
      </w:r>
      <w:r w:rsidRPr="00906850">
        <w:rPr>
          <w:lang w:val="af-ZA"/>
        </w:rPr>
        <w:t>)</w:t>
      </w:r>
    </w:p>
    <w:p w:rsidR="00950F0C" w:rsidRDefault="00950F0C" w:rsidP="001469F6">
      <w:pPr>
        <w:pStyle w:val="LegText"/>
        <w:rPr>
          <w:b/>
          <w:lang w:val="af-ZA"/>
        </w:rPr>
      </w:pPr>
      <w:r w:rsidRPr="00906850">
        <w:rPr>
          <w:lang w:val="af-ZA"/>
        </w:rPr>
        <w:t>Local Government: Municipal Structures Act 117 of 1998:</w:t>
      </w:r>
      <w:r>
        <w:rPr>
          <w:lang w:val="af-ZA"/>
        </w:rPr>
        <w:t xml:space="preserve"> Municipal Demarcation Board: Kou-Kamma Local Municipality (EC109); Blue Crane Route Local Municipality (EC102); Emalahleni Local Municipality (EC136); Kouga Local Municipality (EC108) and Sakhisizwe Local Municipality (EC138) </w:t>
      </w:r>
      <w:r w:rsidRPr="00906850">
        <w:rPr>
          <w:lang w:val="af-ZA"/>
        </w:rPr>
        <w:t>published</w:t>
      </w:r>
      <w:r>
        <w:rPr>
          <w:lang w:val="af-ZA"/>
        </w:rPr>
        <w:t xml:space="preserve"> for comment</w:t>
      </w:r>
      <w:r w:rsidRPr="00906850">
        <w:rPr>
          <w:lang w:val="af-ZA"/>
        </w:rPr>
        <w:t xml:space="preserve"> </w:t>
      </w:r>
      <w:r>
        <w:rPr>
          <w:lang w:val="af-ZA"/>
        </w:rPr>
        <w:br/>
      </w:r>
      <w:r w:rsidRPr="00906850">
        <w:rPr>
          <w:lang w:val="af-ZA"/>
        </w:rPr>
        <w:t>(</w:t>
      </w:r>
      <w:r>
        <w:rPr>
          <w:lang w:val="af-ZA"/>
        </w:rPr>
        <w:t xml:space="preserve">GenN 148-152 </w:t>
      </w:r>
      <w:r w:rsidRPr="00906850">
        <w:rPr>
          <w:lang w:val="af-ZA"/>
        </w:rPr>
        <w:t xml:space="preserve">in </w:t>
      </w:r>
      <w:r w:rsidRPr="008B136D">
        <w:rPr>
          <w:i/>
          <w:lang w:val="af-ZA"/>
        </w:rPr>
        <w:t>PG</w:t>
      </w:r>
      <w:r w:rsidRPr="00906850">
        <w:rPr>
          <w:lang w:val="af-ZA"/>
        </w:rPr>
        <w:t xml:space="preserve">s </w:t>
      </w:r>
      <w:r>
        <w:rPr>
          <w:lang w:val="af-ZA"/>
        </w:rPr>
        <w:t xml:space="preserve">3436, 3438, 3440, 3443, 3447 </w:t>
      </w:r>
      <w:r w:rsidRPr="00906850">
        <w:rPr>
          <w:lang w:val="af-ZA"/>
        </w:rPr>
        <w:t>of 2</w:t>
      </w:r>
      <w:r>
        <w:rPr>
          <w:lang w:val="af-ZA"/>
        </w:rPr>
        <w:t>2</w:t>
      </w:r>
      <w:r w:rsidRPr="00906850">
        <w:rPr>
          <w:lang w:val="af-ZA"/>
        </w:rPr>
        <w:t xml:space="preserve"> </w:t>
      </w:r>
      <w:r>
        <w:rPr>
          <w:lang w:val="af-ZA"/>
        </w:rPr>
        <w:t>July</w:t>
      </w:r>
      <w:r w:rsidRPr="00906850">
        <w:rPr>
          <w:lang w:val="af-ZA"/>
        </w:rPr>
        <w:t xml:space="preserve"> 201</w:t>
      </w:r>
      <w:r>
        <w:rPr>
          <w:lang w:val="af-ZA"/>
        </w:rPr>
        <w:t>5</w:t>
      </w:r>
      <w:r w:rsidRPr="00906850">
        <w:rPr>
          <w:lang w:val="af-ZA"/>
        </w:rPr>
        <w:t>) (</w:t>
      </w:r>
      <w:r>
        <w:rPr>
          <w:lang w:val="af-ZA"/>
        </w:rPr>
        <w:t>p4</w:t>
      </w:r>
      <w:r w:rsidRPr="00906850">
        <w:rPr>
          <w:lang w:val="af-ZA"/>
        </w:rPr>
        <w:t>)</w:t>
      </w:r>
    </w:p>
    <w:p w:rsidR="00C867DB" w:rsidRPr="006711B3" w:rsidRDefault="00C867DB" w:rsidP="0012634C">
      <w:pPr>
        <w:pStyle w:val="LegHeadBold"/>
        <w:keepNext/>
        <w:rPr>
          <w:lang w:val="af-ZA"/>
        </w:rPr>
      </w:pPr>
      <w:r w:rsidRPr="006711B3">
        <w:rPr>
          <w:lang w:val="af-ZA"/>
        </w:rPr>
        <w:lastRenderedPageBreak/>
        <w:t>GAUTENG</w:t>
      </w:r>
    </w:p>
    <w:p w:rsidR="00C867DB" w:rsidRDefault="00C867DB" w:rsidP="001469F6">
      <w:pPr>
        <w:pStyle w:val="LegText"/>
        <w:rPr>
          <w:b/>
          <w:lang w:val="af-ZA"/>
        </w:rPr>
      </w:pPr>
      <w:r w:rsidRPr="00477299">
        <w:rPr>
          <w:lang w:val="af-ZA"/>
        </w:rPr>
        <w:t>Rationalisation of Local Government Affairs Act 10 of 1998</w:t>
      </w:r>
      <w:r>
        <w:rPr>
          <w:lang w:val="af-ZA"/>
        </w:rPr>
        <w:t xml:space="preserve"> and </w:t>
      </w:r>
      <w:r w:rsidRPr="00477299">
        <w:rPr>
          <w:lang w:val="af-ZA"/>
        </w:rPr>
        <w:t>Local Government: Municipal Systems Act 32 of 2000: Ekurhuleni Metropolitan Municipality:</w:t>
      </w:r>
      <w:r>
        <w:rPr>
          <w:lang w:val="af-ZA"/>
        </w:rPr>
        <w:t xml:space="preserve"> </w:t>
      </w:r>
      <w:r w:rsidRPr="00477299">
        <w:rPr>
          <w:lang w:val="af-ZA"/>
        </w:rPr>
        <w:t>Notice of intention</w:t>
      </w:r>
      <w:r>
        <w:rPr>
          <w:lang w:val="af-ZA"/>
        </w:rPr>
        <w:t xml:space="preserve"> to pass Ombudsman By-law published for comment </w:t>
      </w:r>
      <w:r w:rsidRPr="00477299">
        <w:rPr>
          <w:lang w:val="af-ZA"/>
        </w:rPr>
        <w:t>(</w:t>
      </w:r>
      <w:r>
        <w:rPr>
          <w:lang w:val="af-ZA"/>
        </w:rPr>
        <w:t>LA</w:t>
      </w:r>
      <w:r w:rsidRPr="00477299">
        <w:rPr>
          <w:lang w:val="af-ZA"/>
        </w:rPr>
        <w:t>N 1</w:t>
      </w:r>
      <w:r>
        <w:rPr>
          <w:lang w:val="af-ZA"/>
        </w:rPr>
        <w:t>242</w:t>
      </w:r>
      <w:r w:rsidRPr="00477299">
        <w:rPr>
          <w:lang w:val="af-ZA"/>
        </w:rPr>
        <w:t xml:space="preserve"> in </w:t>
      </w:r>
      <w:r w:rsidRPr="00477299">
        <w:rPr>
          <w:i/>
          <w:lang w:val="af-ZA"/>
        </w:rPr>
        <w:t>PG</w:t>
      </w:r>
      <w:r w:rsidRPr="00477299">
        <w:rPr>
          <w:lang w:val="af-ZA"/>
        </w:rPr>
        <w:t xml:space="preserve"> </w:t>
      </w:r>
      <w:r>
        <w:rPr>
          <w:lang w:val="af-ZA"/>
        </w:rPr>
        <w:t>313</w:t>
      </w:r>
      <w:r w:rsidRPr="00477299">
        <w:rPr>
          <w:lang w:val="af-ZA"/>
        </w:rPr>
        <w:t xml:space="preserve"> of </w:t>
      </w:r>
      <w:r>
        <w:rPr>
          <w:lang w:val="af-ZA"/>
        </w:rPr>
        <w:t>17</w:t>
      </w:r>
      <w:r w:rsidRPr="00477299">
        <w:rPr>
          <w:lang w:val="af-ZA"/>
        </w:rPr>
        <w:t xml:space="preserve"> Ju</w:t>
      </w:r>
      <w:r>
        <w:rPr>
          <w:lang w:val="af-ZA"/>
        </w:rPr>
        <w:t>ly</w:t>
      </w:r>
      <w:r w:rsidRPr="00477299">
        <w:rPr>
          <w:lang w:val="af-ZA"/>
        </w:rPr>
        <w:t xml:space="preserve"> 2015) (p</w:t>
      </w:r>
      <w:r>
        <w:rPr>
          <w:lang w:val="af-ZA"/>
        </w:rPr>
        <w:t>4)</w:t>
      </w:r>
    </w:p>
    <w:p w:rsidR="00C867DB" w:rsidRPr="006711B3" w:rsidRDefault="00C867DB" w:rsidP="001469F6">
      <w:pPr>
        <w:pStyle w:val="LegText"/>
        <w:rPr>
          <w:b/>
          <w:lang w:val="af-ZA"/>
        </w:rPr>
      </w:pPr>
      <w:r w:rsidRPr="003500B4">
        <w:rPr>
          <w:lang w:val="af-ZA"/>
        </w:rPr>
        <w:t xml:space="preserve">Constitution of the Republic of South Africa, 1996 and Local Government: Municipal Systems Act 32 of 2000: Sedibeng District Municipality: Health By-laws for the </w:t>
      </w:r>
      <w:r>
        <w:rPr>
          <w:lang w:val="af-ZA"/>
        </w:rPr>
        <w:t>O</w:t>
      </w:r>
      <w:r w:rsidRPr="003500B4">
        <w:rPr>
          <w:lang w:val="af-ZA"/>
        </w:rPr>
        <w:t xml:space="preserve">peration and </w:t>
      </w:r>
      <w:r>
        <w:rPr>
          <w:lang w:val="af-ZA"/>
        </w:rPr>
        <w:t>M</w:t>
      </w:r>
      <w:r w:rsidRPr="003500B4">
        <w:rPr>
          <w:lang w:val="af-ZA"/>
        </w:rPr>
        <w:t xml:space="preserve">anagement of </w:t>
      </w:r>
      <w:r>
        <w:rPr>
          <w:lang w:val="af-ZA"/>
        </w:rPr>
        <w:t>I</w:t>
      </w:r>
      <w:r w:rsidRPr="003500B4">
        <w:rPr>
          <w:lang w:val="af-ZA"/>
        </w:rPr>
        <w:t xml:space="preserve">nitiation </w:t>
      </w:r>
      <w:r>
        <w:rPr>
          <w:lang w:val="af-ZA"/>
        </w:rPr>
        <w:t>S</w:t>
      </w:r>
      <w:r w:rsidRPr="003500B4">
        <w:rPr>
          <w:lang w:val="af-ZA"/>
        </w:rPr>
        <w:t>chools published (LAN 1</w:t>
      </w:r>
      <w:r>
        <w:rPr>
          <w:lang w:val="af-ZA"/>
        </w:rPr>
        <w:t>244</w:t>
      </w:r>
      <w:r w:rsidRPr="003500B4">
        <w:rPr>
          <w:lang w:val="af-ZA"/>
        </w:rPr>
        <w:t xml:space="preserve"> in </w:t>
      </w:r>
      <w:r w:rsidRPr="003500B4">
        <w:rPr>
          <w:i/>
          <w:lang w:val="af-ZA"/>
        </w:rPr>
        <w:t>PG</w:t>
      </w:r>
      <w:r w:rsidRPr="003500B4">
        <w:rPr>
          <w:lang w:val="af-ZA"/>
        </w:rPr>
        <w:t xml:space="preserve"> 31</w:t>
      </w:r>
      <w:r>
        <w:rPr>
          <w:lang w:val="af-ZA"/>
        </w:rPr>
        <w:t>5</w:t>
      </w:r>
      <w:r w:rsidRPr="003500B4">
        <w:rPr>
          <w:lang w:val="af-ZA"/>
        </w:rPr>
        <w:t xml:space="preserve"> of 2</w:t>
      </w:r>
      <w:r>
        <w:rPr>
          <w:lang w:val="af-ZA"/>
        </w:rPr>
        <w:t>1</w:t>
      </w:r>
      <w:r w:rsidRPr="003500B4">
        <w:rPr>
          <w:lang w:val="af-ZA"/>
        </w:rPr>
        <w:t xml:space="preserve"> </w:t>
      </w:r>
      <w:r>
        <w:rPr>
          <w:lang w:val="af-ZA"/>
        </w:rPr>
        <w:t>July</w:t>
      </w:r>
      <w:r w:rsidRPr="003500B4">
        <w:rPr>
          <w:lang w:val="af-ZA"/>
        </w:rPr>
        <w:t xml:space="preserve"> 201</w:t>
      </w:r>
      <w:r>
        <w:rPr>
          <w:lang w:val="af-ZA"/>
        </w:rPr>
        <w:t>5</w:t>
      </w:r>
      <w:r w:rsidRPr="003500B4">
        <w:rPr>
          <w:lang w:val="af-ZA"/>
        </w:rPr>
        <w:t>) (p4)</w:t>
      </w:r>
      <w:r>
        <w:rPr>
          <w:lang w:val="af-ZA"/>
        </w:rPr>
        <w:t xml:space="preserve"> </w:t>
      </w:r>
    </w:p>
    <w:p w:rsidR="00950F0C" w:rsidRDefault="00950F0C" w:rsidP="001469F6">
      <w:pPr>
        <w:pStyle w:val="LegHeadBold"/>
        <w:keepNext/>
        <w:spacing w:before="60"/>
        <w:rPr>
          <w:lang w:val="af-ZA"/>
        </w:rPr>
      </w:pPr>
      <w:r w:rsidRPr="00E02A78">
        <w:rPr>
          <w:lang w:val="af-ZA"/>
        </w:rPr>
        <w:t>KWAZULU-NATAL</w:t>
      </w:r>
    </w:p>
    <w:p w:rsidR="00950F0C" w:rsidRPr="00A766D9" w:rsidRDefault="00950F0C" w:rsidP="001469F6">
      <w:pPr>
        <w:pStyle w:val="LegText"/>
        <w:rPr>
          <w:b/>
          <w:lang w:val="af-ZA"/>
        </w:rPr>
      </w:pPr>
      <w:r>
        <w:rPr>
          <w:lang w:val="af-ZA"/>
        </w:rPr>
        <w:t>Local Government: Municipal Property Rates Act 6 of 2004: Impendle Local Municipality: Tariffs of charges for the 2015/2016 financial year published with effect from 1 July 2015</w:t>
      </w:r>
      <w:r>
        <w:rPr>
          <w:lang w:val="af-ZA"/>
        </w:rPr>
        <w:br/>
        <w:t xml:space="preserve">(PN 59 in </w:t>
      </w:r>
      <w:r>
        <w:rPr>
          <w:i/>
          <w:lang w:val="af-ZA"/>
        </w:rPr>
        <w:t xml:space="preserve">PG </w:t>
      </w:r>
      <w:r>
        <w:rPr>
          <w:lang w:val="af-ZA"/>
        </w:rPr>
        <w:t>1410 of 17 July 2015) (p</w:t>
      </w:r>
      <w:r w:rsidRPr="00A766D9">
        <w:rPr>
          <w:lang w:val="af-ZA"/>
        </w:rPr>
        <w:t>6)</w:t>
      </w:r>
    </w:p>
    <w:p w:rsidR="00950F0C" w:rsidRPr="00A766D9" w:rsidRDefault="00950F0C" w:rsidP="001469F6">
      <w:pPr>
        <w:pStyle w:val="LegText"/>
        <w:rPr>
          <w:b/>
          <w:lang w:val="af-ZA"/>
        </w:rPr>
      </w:pPr>
      <w:r w:rsidRPr="00A766D9">
        <w:t>Local Government: Municipal Structures Act 117 of 1998 and Local Government: Municipal Systems Act 32 of 2000:</w:t>
      </w:r>
      <w:r>
        <w:t xml:space="preserve"> uMshwathi Municipality: Standing Rules and Order, 2011 published and previous by-laws repealed (PN 60 in </w:t>
      </w:r>
      <w:r>
        <w:rPr>
          <w:i/>
        </w:rPr>
        <w:t xml:space="preserve">PG </w:t>
      </w:r>
      <w:r>
        <w:t>1411 of 21 July 2015) (p4)</w:t>
      </w:r>
    </w:p>
    <w:p w:rsidR="00950F0C" w:rsidRDefault="00950F0C" w:rsidP="001469F6">
      <w:pPr>
        <w:pStyle w:val="LegText"/>
        <w:rPr>
          <w:b/>
          <w:lang w:val="af-ZA"/>
        </w:rPr>
      </w:pPr>
      <w:r>
        <w:rPr>
          <w:lang w:val="af-ZA"/>
        </w:rPr>
        <w:t>Constitution of the Republic of South Africa, 1996; Local Government: Municipal Finance Management Act 56 of 2003 and Local Government: Municipal Property Rates Act 6 of 2004: Nongoma Municipality: Property Rates Policy 2015-2016 published</w:t>
      </w:r>
      <w:r>
        <w:rPr>
          <w:lang w:val="af-ZA"/>
        </w:rPr>
        <w:br/>
        <w:t xml:space="preserve">(MN 124 in </w:t>
      </w:r>
      <w:r>
        <w:rPr>
          <w:i/>
          <w:lang w:val="af-ZA"/>
        </w:rPr>
        <w:t xml:space="preserve">PG </w:t>
      </w:r>
      <w:r>
        <w:rPr>
          <w:lang w:val="af-ZA"/>
        </w:rPr>
        <w:t>1412 of 22 July 2015) (p4)</w:t>
      </w:r>
    </w:p>
    <w:p w:rsidR="00950F0C" w:rsidRDefault="00950F0C" w:rsidP="001469F6">
      <w:pPr>
        <w:pStyle w:val="LegText"/>
        <w:rPr>
          <w:b/>
          <w:lang w:val="af-ZA"/>
        </w:rPr>
      </w:pPr>
      <w:r>
        <w:rPr>
          <w:lang w:val="af-ZA"/>
        </w:rPr>
        <w:t>Local Government: Municipal Property Rates Act 6 of 2004: Nongoma Municipality: Municipal Property Rates By-law and Resolution levying property rates for the financial year 1 July 2015 to 30 June 2016 published with effect from 1 July 2015</w:t>
      </w:r>
      <w:r>
        <w:rPr>
          <w:lang w:val="af-ZA"/>
        </w:rPr>
        <w:br/>
        <w:t xml:space="preserve">(MNs 125 &amp; 126 in </w:t>
      </w:r>
      <w:r>
        <w:rPr>
          <w:i/>
          <w:lang w:val="af-ZA"/>
        </w:rPr>
        <w:t xml:space="preserve">PG </w:t>
      </w:r>
      <w:r>
        <w:rPr>
          <w:lang w:val="af-ZA"/>
        </w:rPr>
        <w:t>1412 of 22 July 2015) (pp 32 &amp; 36)</w:t>
      </w:r>
    </w:p>
    <w:p w:rsidR="00950F0C" w:rsidRDefault="00950F0C" w:rsidP="001469F6">
      <w:pPr>
        <w:pStyle w:val="LegText"/>
        <w:rPr>
          <w:b/>
          <w:lang w:val="af-ZA"/>
        </w:rPr>
      </w:pPr>
      <w:r>
        <w:rPr>
          <w:lang w:val="af-ZA"/>
        </w:rPr>
        <w:t xml:space="preserve">Local Government: Municipal Finance Management Act 56 of 2003 and </w:t>
      </w:r>
      <w:r w:rsidRPr="003530FF">
        <w:rPr>
          <w:lang w:val="af-ZA"/>
        </w:rPr>
        <w:t>Local Government: Municipal Property Rates Act 6 of 2004:</w:t>
      </w:r>
      <w:r>
        <w:rPr>
          <w:lang w:val="af-ZA"/>
        </w:rPr>
        <w:t xml:space="preserve"> Umuziwabantu Municipality: Promulgation of resolution levying rates published (GenN 1 in </w:t>
      </w:r>
      <w:r>
        <w:rPr>
          <w:i/>
          <w:lang w:val="af-ZA"/>
        </w:rPr>
        <w:t xml:space="preserve">PG </w:t>
      </w:r>
      <w:r>
        <w:rPr>
          <w:lang w:val="af-ZA"/>
        </w:rPr>
        <w:t>1414 of 23 July 2015) (p9)</w:t>
      </w:r>
    </w:p>
    <w:p w:rsidR="00950F0C" w:rsidRPr="003530FF" w:rsidRDefault="00950F0C" w:rsidP="001469F6">
      <w:pPr>
        <w:pStyle w:val="LegText"/>
        <w:rPr>
          <w:b/>
          <w:lang w:val="af-ZA"/>
        </w:rPr>
      </w:pPr>
      <w:r>
        <w:rPr>
          <w:lang w:val="af-ZA"/>
        </w:rPr>
        <w:t xml:space="preserve">Local Government: Municipal Property Rates Act 6 of 2004: Umdoni Municipality: Promulgation of resolution levying rates and tariffs published (MN 128 in </w:t>
      </w:r>
      <w:r>
        <w:rPr>
          <w:i/>
          <w:lang w:val="af-ZA"/>
        </w:rPr>
        <w:t xml:space="preserve">PG </w:t>
      </w:r>
      <w:r>
        <w:rPr>
          <w:lang w:val="af-ZA"/>
        </w:rPr>
        <w:t>1414 of 23 July 2015) (p12)</w:t>
      </w:r>
    </w:p>
    <w:p w:rsidR="00950F0C" w:rsidRPr="003530FF" w:rsidRDefault="00950F0C" w:rsidP="001469F6">
      <w:pPr>
        <w:pStyle w:val="LegText"/>
        <w:rPr>
          <w:b/>
          <w:lang w:val="af-ZA"/>
        </w:rPr>
      </w:pPr>
      <w:r>
        <w:rPr>
          <w:lang w:val="af-ZA"/>
        </w:rPr>
        <w:t xml:space="preserve">Local Government: Municipal Property Rates Act 6 of 2004: Dannhauser Municipality: Resolution levying property rates for the financial year 1 July 2015 to 30 June 2016 published with effect from 1 July 2014 (MN 129 in </w:t>
      </w:r>
      <w:r>
        <w:rPr>
          <w:i/>
          <w:lang w:val="af-ZA"/>
        </w:rPr>
        <w:t xml:space="preserve">PG </w:t>
      </w:r>
      <w:r>
        <w:rPr>
          <w:lang w:val="af-ZA"/>
        </w:rPr>
        <w:t>1414 of 23 July 2015) (p14)</w:t>
      </w:r>
    </w:p>
    <w:p w:rsidR="00950F0C" w:rsidRDefault="00950F0C" w:rsidP="00950F0C">
      <w:pPr>
        <w:pStyle w:val="LegHeadBold"/>
        <w:spacing w:before="60"/>
        <w:rPr>
          <w:lang w:val="af-ZA"/>
        </w:rPr>
      </w:pPr>
      <w:r w:rsidRPr="00E02A78">
        <w:rPr>
          <w:lang w:val="af-ZA"/>
        </w:rPr>
        <w:t>MPUMALANGA</w:t>
      </w:r>
    </w:p>
    <w:p w:rsidR="00950F0C" w:rsidRPr="00E02A78" w:rsidRDefault="00950F0C" w:rsidP="001469F6">
      <w:pPr>
        <w:pStyle w:val="LegText"/>
        <w:rPr>
          <w:b/>
          <w:lang w:val="af-ZA"/>
        </w:rPr>
      </w:pPr>
      <w:r>
        <w:rPr>
          <w:lang w:val="af-ZA"/>
        </w:rPr>
        <w:t xml:space="preserve">Local Government: Municipal Systems Act 32 of 2000; Local Government: Municipal Finance Management Act 56 of 2003 and Local Government: Municipal Property Rates Act 6 of 2004: Thaba Chweu Local Municipality: General rates for the financial year 1 July 2015 to 30 June 2016 published (GenN 439 in </w:t>
      </w:r>
      <w:r>
        <w:rPr>
          <w:i/>
          <w:lang w:val="af-ZA"/>
        </w:rPr>
        <w:t xml:space="preserve">PG </w:t>
      </w:r>
      <w:r>
        <w:rPr>
          <w:lang w:val="af-ZA"/>
        </w:rPr>
        <w:t>2516 of 22 July 2015) (p4)</w:t>
      </w:r>
    </w:p>
    <w:p w:rsidR="00950F0C" w:rsidRDefault="00950F0C" w:rsidP="00950F0C">
      <w:pPr>
        <w:pStyle w:val="LegHeadBold"/>
        <w:spacing w:before="60"/>
        <w:rPr>
          <w:lang w:val="af-ZA"/>
        </w:rPr>
      </w:pPr>
      <w:r w:rsidRPr="00E02A78">
        <w:rPr>
          <w:lang w:val="af-ZA"/>
        </w:rPr>
        <w:t>NORTHERN CAPE</w:t>
      </w:r>
    </w:p>
    <w:p w:rsidR="00950F0C" w:rsidRDefault="00950F0C" w:rsidP="001469F6">
      <w:pPr>
        <w:pStyle w:val="LegText"/>
        <w:rPr>
          <w:b/>
          <w:lang w:val="af-ZA"/>
        </w:rPr>
      </w:pPr>
      <w:r w:rsidRPr="00FC33FE">
        <w:rPr>
          <w:lang w:val="af-ZA"/>
        </w:rPr>
        <w:t>Local Government: Municipal Systems Act 32 of 2000 and Local Government: Municipal Finance Management Act 56 of 2003: Ga-Segonyana Municipality: Determination of property rates, levies, fees, tariffs and raising of loan published with effect from 1 July 201</w:t>
      </w:r>
      <w:r>
        <w:rPr>
          <w:lang w:val="af-ZA"/>
        </w:rPr>
        <w:t>5</w:t>
      </w:r>
      <w:r>
        <w:rPr>
          <w:lang w:val="af-ZA"/>
        </w:rPr>
        <w:br/>
      </w:r>
      <w:r w:rsidRPr="00FC33FE">
        <w:rPr>
          <w:lang w:val="af-ZA"/>
        </w:rPr>
        <w:t>(GenN 8</w:t>
      </w:r>
      <w:r>
        <w:rPr>
          <w:lang w:val="af-ZA"/>
        </w:rPr>
        <w:t>1</w:t>
      </w:r>
      <w:r w:rsidRPr="00FC33FE">
        <w:rPr>
          <w:lang w:val="af-ZA"/>
        </w:rPr>
        <w:t xml:space="preserve"> in </w:t>
      </w:r>
      <w:r w:rsidRPr="00FC33FE">
        <w:rPr>
          <w:i/>
          <w:lang w:val="af-ZA"/>
        </w:rPr>
        <w:t>PG</w:t>
      </w:r>
      <w:r w:rsidRPr="00FC33FE">
        <w:rPr>
          <w:lang w:val="af-ZA"/>
        </w:rPr>
        <w:t xml:space="preserve"> 1</w:t>
      </w:r>
      <w:r>
        <w:rPr>
          <w:lang w:val="af-ZA"/>
        </w:rPr>
        <w:t>9</w:t>
      </w:r>
      <w:r w:rsidRPr="00FC33FE">
        <w:rPr>
          <w:lang w:val="af-ZA"/>
        </w:rPr>
        <w:t>1</w:t>
      </w:r>
      <w:r>
        <w:rPr>
          <w:lang w:val="af-ZA"/>
        </w:rPr>
        <w:t>4</w:t>
      </w:r>
      <w:r w:rsidRPr="00FC33FE">
        <w:rPr>
          <w:lang w:val="af-ZA"/>
        </w:rPr>
        <w:t xml:space="preserve"> of </w:t>
      </w:r>
      <w:r>
        <w:rPr>
          <w:lang w:val="af-ZA"/>
        </w:rPr>
        <w:t>20</w:t>
      </w:r>
      <w:r w:rsidRPr="00FC33FE">
        <w:rPr>
          <w:lang w:val="af-ZA"/>
        </w:rPr>
        <w:t xml:space="preserve"> Ju</w:t>
      </w:r>
      <w:r>
        <w:rPr>
          <w:lang w:val="af-ZA"/>
        </w:rPr>
        <w:t>ly</w:t>
      </w:r>
      <w:r w:rsidRPr="00FC33FE">
        <w:rPr>
          <w:lang w:val="af-ZA"/>
        </w:rPr>
        <w:t xml:space="preserve"> 201</w:t>
      </w:r>
      <w:r>
        <w:rPr>
          <w:lang w:val="af-ZA"/>
        </w:rPr>
        <w:t>5</w:t>
      </w:r>
      <w:r w:rsidRPr="00FC33FE">
        <w:rPr>
          <w:lang w:val="af-ZA"/>
        </w:rPr>
        <w:t>) (p</w:t>
      </w:r>
      <w:r>
        <w:rPr>
          <w:lang w:val="af-ZA"/>
        </w:rPr>
        <w:t>7</w:t>
      </w:r>
      <w:r w:rsidRPr="00FC33FE">
        <w:rPr>
          <w:lang w:val="af-ZA"/>
        </w:rPr>
        <w:t>)</w:t>
      </w:r>
    </w:p>
    <w:p w:rsidR="00950F0C" w:rsidRDefault="00950F0C" w:rsidP="001469F6">
      <w:pPr>
        <w:pStyle w:val="LegText"/>
        <w:rPr>
          <w:b/>
          <w:lang w:val="af-ZA"/>
        </w:rPr>
      </w:pPr>
      <w:r>
        <w:rPr>
          <w:lang w:val="af-ZA"/>
        </w:rPr>
        <w:t>Local Government: Municipal Property Rates Act 6 of 2004: Tsantsabane Municipality: Tariffs for the 2015/2016 financial year published with effect from 1 July 2015</w:t>
      </w:r>
      <w:r>
        <w:rPr>
          <w:lang w:val="af-ZA"/>
        </w:rPr>
        <w:br/>
        <w:t xml:space="preserve">(GenN 84 in </w:t>
      </w:r>
      <w:r>
        <w:rPr>
          <w:i/>
          <w:lang w:val="af-ZA"/>
        </w:rPr>
        <w:t xml:space="preserve">PG </w:t>
      </w:r>
      <w:r>
        <w:rPr>
          <w:lang w:val="af-ZA"/>
        </w:rPr>
        <w:t>1914 of 20 July 2015) (p10)</w:t>
      </w:r>
    </w:p>
    <w:p w:rsidR="00950F0C" w:rsidRDefault="00950F0C" w:rsidP="00950F0C">
      <w:pPr>
        <w:pStyle w:val="LegHeadBold"/>
        <w:spacing w:before="60"/>
        <w:rPr>
          <w:b w:val="0"/>
          <w:lang w:val="af-ZA"/>
        </w:rPr>
      </w:pPr>
      <w:r>
        <w:rPr>
          <w:b w:val="0"/>
          <w:lang w:val="af-ZA"/>
        </w:rPr>
        <w:t xml:space="preserve">Wet op Plaaslike Regering: Munisipale Stelsels Wet 32 van 2000 en Wet op Plaaslike Regering: </w:t>
      </w:r>
      <w:r w:rsidRPr="003367BE">
        <w:rPr>
          <w:b w:val="0"/>
          <w:lang w:val="af-ZA"/>
        </w:rPr>
        <w:t>Munisipale Finansiële Bestuur</w:t>
      </w:r>
      <w:r>
        <w:rPr>
          <w:b w:val="0"/>
          <w:lang w:val="af-ZA"/>
        </w:rPr>
        <w:t xml:space="preserve"> 56 van 2003: Mier Munisipaliteit: Geїntegreerde Ontwikkelingsplan (GOP) 2015/2016 en Drie jaar begroting vir 2015/2016, 2016/2017 en </w:t>
      </w:r>
      <w:r>
        <w:rPr>
          <w:b w:val="0"/>
          <w:lang w:val="af-ZA"/>
        </w:rPr>
        <w:lastRenderedPageBreak/>
        <w:t>2017/2018 gepubliseer met ingang van 1 Julie 2015</w:t>
      </w:r>
      <w:r>
        <w:rPr>
          <w:b w:val="0"/>
          <w:lang w:val="af-ZA"/>
        </w:rPr>
        <w:br/>
        <w:t xml:space="preserve">(AKs 85 &amp; 86 in </w:t>
      </w:r>
      <w:r>
        <w:rPr>
          <w:b w:val="0"/>
          <w:i/>
          <w:lang w:val="af-ZA"/>
        </w:rPr>
        <w:t xml:space="preserve">PK </w:t>
      </w:r>
      <w:r>
        <w:rPr>
          <w:b w:val="0"/>
          <w:lang w:val="af-ZA"/>
        </w:rPr>
        <w:t>1915 van 21 Julie 2015) (ble 4 &amp; 10)</w:t>
      </w:r>
    </w:p>
    <w:p w:rsidR="00950F0C" w:rsidRPr="00B34CD9" w:rsidRDefault="00950F0C" w:rsidP="001469F6">
      <w:pPr>
        <w:pStyle w:val="LegText"/>
        <w:rPr>
          <w:b/>
          <w:lang w:val="af-ZA"/>
        </w:rPr>
      </w:pPr>
      <w:r>
        <w:rPr>
          <w:lang w:val="af-ZA"/>
        </w:rPr>
        <w:t xml:space="preserve">Local Government: Municipal Structures Act 117 of 1998: Municipal Demarcation Board: Delimitation of Municipal Wards: Dikgatlong Local Municipality (NC092); !Kheis Local Municipality (NC084); Karoo Hoogland Local Municipality (NC066); Kgatelopele Local Municipality (NC086); Phokwane Local Municipality (NC094); Kai !Garib Local Municipality (NC082); Siyancuma Local Municipality (NC078); Joe Morolong Local Municipality (NC451); </w:t>
      </w:r>
      <w:r>
        <w:rPr>
          <w:lang w:val="af-ZA"/>
        </w:rPr>
        <w:br/>
        <w:t>Ga-Segonyana Local Municipality (NC452); Siyathemba Local Municipality (NC077); Khai-Ma Local Municipality (NC067); Tsantsabane Local Municipality (NC085); Nama Khoi Local Municipality (NC062); Ubuntu Local Municipality (NC071); Umsobomvu Local Municipality (NC072); Sol Plaatjie Local Municipality (NC091); Kareeberg Local Municipality (NC074); Thembelihle Local Municipality (NC076); Magareng Local Municipality (NC093); Gamagara Local Municipality (NC453); Emthanjeni Local Municipality (NC073); Hantam Local Municipality (NC065); Renosterberg Local Municipality (NC075); Kamiesberg Local Municipality (NC064) and Richtersveld Local Municipality (NC061) published for comment</w:t>
      </w:r>
      <w:r>
        <w:rPr>
          <w:lang w:val="af-ZA"/>
        </w:rPr>
        <w:br/>
        <w:t xml:space="preserve">(GenNs 89-113 in </w:t>
      </w:r>
      <w:r>
        <w:rPr>
          <w:i/>
          <w:lang w:val="af-ZA"/>
        </w:rPr>
        <w:t>PG</w:t>
      </w:r>
      <w:r>
        <w:rPr>
          <w:lang w:val="af-ZA"/>
        </w:rPr>
        <w:t>s 1916-1940 of 23 July 2015) (p4)</w:t>
      </w:r>
    </w:p>
    <w:p w:rsidR="00C867DB" w:rsidRPr="006711B3" w:rsidRDefault="00C867DB" w:rsidP="00C867DB">
      <w:pPr>
        <w:pStyle w:val="LegHeadBold"/>
        <w:rPr>
          <w:lang w:val="af-ZA"/>
        </w:rPr>
      </w:pPr>
      <w:r w:rsidRPr="006711B3">
        <w:rPr>
          <w:lang w:val="af-ZA"/>
        </w:rPr>
        <w:t>NORTH WEST</w:t>
      </w:r>
    </w:p>
    <w:p w:rsidR="00C867DB" w:rsidRPr="006673C6" w:rsidRDefault="00C867DB" w:rsidP="001469F6">
      <w:pPr>
        <w:pStyle w:val="LegText"/>
        <w:rPr>
          <w:b/>
          <w:lang w:val="af-ZA"/>
        </w:rPr>
      </w:pPr>
      <w:r w:rsidRPr="00906850">
        <w:rPr>
          <w:lang w:val="af-ZA"/>
        </w:rPr>
        <w:t>Local Government: Municipal Structures Act 117 of 1998: Delimitation of Municipal Wards:</w:t>
      </w:r>
      <w:r>
        <w:rPr>
          <w:lang w:val="af-ZA"/>
        </w:rPr>
        <w:t xml:space="preserve"> </w:t>
      </w:r>
      <w:r w:rsidRPr="00906850">
        <w:rPr>
          <w:lang w:val="af-ZA"/>
        </w:rPr>
        <w:t>G</w:t>
      </w:r>
      <w:r>
        <w:rPr>
          <w:lang w:val="af-ZA"/>
        </w:rPr>
        <w:t xml:space="preserve">reater Taung Local Municipality </w:t>
      </w:r>
      <w:r w:rsidRPr="00906850">
        <w:rPr>
          <w:lang w:val="af-ZA"/>
        </w:rPr>
        <w:t>(NW3</w:t>
      </w:r>
      <w:r>
        <w:rPr>
          <w:lang w:val="af-ZA"/>
        </w:rPr>
        <w:t>9</w:t>
      </w:r>
      <w:r w:rsidRPr="00906850">
        <w:rPr>
          <w:lang w:val="af-ZA"/>
        </w:rPr>
        <w:t>4)</w:t>
      </w:r>
      <w:r>
        <w:rPr>
          <w:lang w:val="af-ZA"/>
        </w:rPr>
        <w:t>; K</w:t>
      </w:r>
      <w:r w:rsidRPr="00906850">
        <w:rPr>
          <w:lang w:val="af-ZA"/>
        </w:rPr>
        <w:t>getleng</w:t>
      </w:r>
      <w:r>
        <w:rPr>
          <w:lang w:val="af-ZA"/>
        </w:rPr>
        <w:t>rivier</w:t>
      </w:r>
      <w:r w:rsidRPr="00906850">
        <w:rPr>
          <w:lang w:val="af-ZA"/>
        </w:rPr>
        <w:t xml:space="preserve"> </w:t>
      </w:r>
      <w:r>
        <w:rPr>
          <w:lang w:val="af-ZA"/>
        </w:rPr>
        <w:t xml:space="preserve">Local Municipality </w:t>
      </w:r>
      <w:r w:rsidRPr="00906850">
        <w:rPr>
          <w:lang w:val="af-ZA"/>
        </w:rPr>
        <w:t>(NW3</w:t>
      </w:r>
      <w:r>
        <w:rPr>
          <w:lang w:val="af-ZA"/>
        </w:rPr>
        <w:t>7</w:t>
      </w:r>
      <w:r w:rsidRPr="00906850">
        <w:rPr>
          <w:lang w:val="af-ZA"/>
        </w:rPr>
        <w:t>4)</w:t>
      </w:r>
      <w:r>
        <w:rPr>
          <w:lang w:val="af-ZA"/>
        </w:rPr>
        <w:t xml:space="preserve">; </w:t>
      </w:r>
      <w:r w:rsidRPr="00906850">
        <w:rPr>
          <w:lang w:val="af-ZA"/>
        </w:rPr>
        <w:t>Moretele Local Municipality</w:t>
      </w:r>
      <w:r>
        <w:rPr>
          <w:lang w:val="af-ZA"/>
        </w:rPr>
        <w:t xml:space="preserve"> </w:t>
      </w:r>
      <w:r w:rsidRPr="00906850">
        <w:rPr>
          <w:lang w:val="af-ZA"/>
        </w:rPr>
        <w:t>(NW3</w:t>
      </w:r>
      <w:r>
        <w:rPr>
          <w:lang w:val="af-ZA"/>
        </w:rPr>
        <w:t>71</w:t>
      </w:r>
      <w:r w:rsidRPr="00906850">
        <w:rPr>
          <w:lang w:val="af-ZA"/>
        </w:rPr>
        <w:t>)</w:t>
      </w:r>
      <w:r>
        <w:rPr>
          <w:lang w:val="af-ZA"/>
        </w:rPr>
        <w:t xml:space="preserve">; </w:t>
      </w:r>
      <w:r w:rsidRPr="00906850">
        <w:rPr>
          <w:lang w:val="af-ZA"/>
        </w:rPr>
        <w:t>Ditsobotla Local Municipality</w:t>
      </w:r>
      <w:r>
        <w:rPr>
          <w:lang w:val="af-ZA"/>
        </w:rPr>
        <w:t xml:space="preserve"> (NW384); </w:t>
      </w:r>
      <w:r w:rsidRPr="00906850">
        <w:rPr>
          <w:lang w:val="af-ZA"/>
        </w:rPr>
        <w:t>Lekwa-Teemane Local Municipality</w:t>
      </w:r>
      <w:r>
        <w:rPr>
          <w:lang w:val="af-ZA"/>
        </w:rPr>
        <w:t xml:space="preserve"> (NW396); </w:t>
      </w:r>
      <w:r w:rsidRPr="00906850">
        <w:rPr>
          <w:lang w:val="af-ZA"/>
        </w:rPr>
        <w:t>Maquassi Hills Local Municipality</w:t>
      </w:r>
      <w:r>
        <w:rPr>
          <w:lang w:val="af-ZA"/>
        </w:rPr>
        <w:t xml:space="preserve"> (NW404); </w:t>
      </w:r>
      <w:r w:rsidRPr="00906850">
        <w:rPr>
          <w:lang w:val="af-ZA"/>
        </w:rPr>
        <w:t>Mamusa Local Municipality</w:t>
      </w:r>
      <w:r>
        <w:rPr>
          <w:lang w:val="af-ZA"/>
        </w:rPr>
        <w:t xml:space="preserve"> (NW393); </w:t>
      </w:r>
      <w:r w:rsidRPr="00906850">
        <w:rPr>
          <w:lang w:val="af-ZA"/>
        </w:rPr>
        <w:t>Rustenburg Local Municipality</w:t>
      </w:r>
      <w:r>
        <w:rPr>
          <w:lang w:val="af-ZA"/>
        </w:rPr>
        <w:t xml:space="preserve"> (NW373); </w:t>
      </w:r>
      <w:r w:rsidRPr="008B136D">
        <w:rPr>
          <w:lang w:val="af-ZA"/>
        </w:rPr>
        <w:t>Madibeng Local Municipality</w:t>
      </w:r>
      <w:r>
        <w:rPr>
          <w:lang w:val="af-ZA"/>
        </w:rPr>
        <w:t xml:space="preserve"> (NW372) and </w:t>
      </w:r>
      <w:r w:rsidRPr="008B136D">
        <w:rPr>
          <w:lang w:val="af-ZA"/>
        </w:rPr>
        <w:t>Moses Kotane Local Municipality</w:t>
      </w:r>
      <w:r>
        <w:rPr>
          <w:lang w:val="af-ZA"/>
        </w:rPr>
        <w:t xml:space="preserve"> (NW375) </w:t>
      </w:r>
      <w:r w:rsidRPr="00906850">
        <w:rPr>
          <w:lang w:val="af-ZA"/>
        </w:rPr>
        <w:t xml:space="preserve">published </w:t>
      </w:r>
      <w:r>
        <w:rPr>
          <w:lang w:val="af-ZA"/>
        </w:rPr>
        <w:t xml:space="preserve">for comment </w:t>
      </w:r>
      <w:r w:rsidRPr="00906850">
        <w:rPr>
          <w:lang w:val="af-ZA"/>
        </w:rPr>
        <w:t>(</w:t>
      </w:r>
      <w:r>
        <w:rPr>
          <w:lang w:val="af-ZA"/>
        </w:rPr>
        <w:t>P</w:t>
      </w:r>
      <w:r w:rsidRPr="00906850">
        <w:rPr>
          <w:lang w:val="af-ZA"/>
        </w:rPr>
        <w:t xml:space="preserve">Ns </w:t>
      </w:r>
      <w:r>
        <w:rPr>
          <w:lang w:val="af-ZA"/>
        </w:rPr>
        <w:t>4</w:t>
      </w:r>
      <w:r w:rsidRPr="00906850">
        <w:rPr>
          <w:lang w:val="af-ZA"/>
        </w:rPr>
        <w:t>-1</w:t>
      </w:r>
      <w:r>
        <w:rPr>
          <w:lang w:val="af-ZA"/>
        </w:rPr>
        <w:t>3</w:t>
      </w:r>
      <w:r w:rsidRPr="00906850">
        <w:rPr>
          <w:lang w:val="af-ZA"/>
        </w:rPr>
        <w:t xml:space="preserve"> in </w:t>
      </w:r>
      <w:r w:rsidRPr="008B136D">
        <w:rPr>
          <w:i/>
          <w:lang w:val="af-ZA"/>
        </w:rPr>
        <w:t>PG</w:t>
      </w:r>
      <w:r w:rsidRPr="00906850">
        <w:rPr>
          <w:lang w:val="af-ZA"/>
        </w:rPr>
        <w:t xml:space="preserve">s </w:t>
      </w:r>
      <w:r>
        <w:rPr>
          <w:lang w:val="af-ZA"/>
        </w:rPr>
        <w:t>7490</w:t>
      </w:r>
      <w:r w:rsidRPr="00906850">
        <w:rPr>
          <w:lang w:val="af-ZA"/>
        </w:rPr>
        <w:t>-</w:t>
      </w:r>
      <w:r>
        <w:rPr>
          <w:lang w:val="af-ZA"/>
        </w:rPr>
        <w:t>7499</w:t>
      </w:r>
      <w:r w:rsidRPr="00906850">
        <w:rPr>
          <w:lang w:val="af-ZA"/>
        </w:rPr>
        <w:t xml:space="preserve"> of 2</w:t>
      </w:r>
      <w:r>
        <w:rPr>
          <w:lang w:val="af-ZA"/>
        </w:rPr>
        <w:t>1</w:t>
      </w:r>
      <w:r w:rsidRPr="00906850">
        <w:rPr>
          <w:lang w:val="af-ZA"/>
        </w:rPr>
        <w:t xml:space="preserve"> </w:t>
      </w:r>
      <w:r>
        <w:rPr>
          <w:lang w:val="af-ZA"/>
        </w:rPr>
        <w:t>July</w:t>
      </w:r>
      <w:r w:rsidRPr="00906850">
        <w:rPr>
          <w:lang w:val="af-ZA"/>
        </w:rPr>
        <w:t xml:space="preserve"> 201</w:t>
      </w:r>
      <w:r>
        <w:rPr>
          <w:lang w:val="af-ZA"/>
        </w:rPr>
        <w:t>5</w:t>
      </w:r>
      <w:r w:rsidRPr="00906850">
        <w:rPr>
          <w:lang w:val="af-ZA"/>
        </w:rPr>
        <w:t>) (</w:t>
      </w:r>
      <w:r>
        <w:rPr>
          <w:lang w:val="af-ZA"/>
        </w:rPr>
        <w:t>p4</w:t>
      </w:r>
      <w:r w:rsidRPr="00906850">
        <w:rPr>
          <w:lang w:val="af-ZA"/>
        </w:rPr>
        <w:t>)</w:t>
      </w:r>
    </w:p>
    <w:p w:rsidR="00AC5E81" w:rsidRDefault="00AC5E81" w:rsidP="00AC5E81">
      <w:pPr>
        <w:pStyle w:val="LegHeadBold"/>
        <w:rPr>
          <w:lang w:val="af-ZA"/>
        </w:rPr>
      </w:pPr>
      <w:r>
        <w:rPr>
          <w:lang w:val="af-ZA"/>
        </w:rPr>
        <w:t>WESTERN CAPE</w:t>
      </w:r>
    </w:p>
    <w:p w:rsidR="00950F0C" w:rsidRDefault="00950F0C" w:rsidP="001469F6">
      <w:pPr>
        <w:pStyle w:val="LegText"/>
      </w:pPr>
      <w:r>
        <w:t xml:space="preserve">Constitution of the Republic of South Africa, 1996: Bergriver Municipality: Correction notice: By-law on Municipal Land Use Planning as published under PN 209 in </w:t>
      </w:r>
      <w:r w:rsidRPr="00A447E8">
        <w:rPr>
          <w:i/>
        </w:rPr>
        <w:t>PG</w:t>
      </w:r>
      <w:r>
        <w:t xml:space="preserve"> 7418 of 2 July 2015 published for information and not for comment (PN 222 in </w:t>
      </w:r>
      <w:r w:rsidRPr="00A447E8">
        <w:rPr>
          <w:i/>
        </w:rPr>
        <w:t>PG</w:t>
      </w:r>
      <w:r>
        <w:t xml:space="preserve"> 7426 of 17 July 2015) (p1574)</w:t>
      </w:r>
    </w:p>
    <w:p w:rsidR="00950F0C" w:rsidRDefault="00950F0C" w:rsidP="001469F6">
      <w:pPr>
        <w:pStyle w:val="LegText"/>
      </w:pPr>
      <w:r>
        <w:t xml:space="preserve">Local Government: Municipal Property Rates Act 6 of 2004: Promulgation of property rates for the 2015/2016 financial year published (LAN 58207 in </w:t>
      </w:r>
      <w:r w:rsidRPr="00A447E8">
        <w:rPr>
          <w:i/>
        </w:rPr>
        <w:t>PG</w:t>
      </w:r>
      <w:r>
        <w:t xml:space="preserve"> 7426 of 17 July 2015) (p1584)</w:t>
      </w:r>
    </w:p>
    <w:p w:rsidR="00950F0C" w:rsidRDefault="00950F0C" w:rsidP="001469F6">
      <w:pPr>
        <w:pStyle w:val="LegText"/>
      </w:pPr>
      <w:r>
        <w:t xml:space="preserve">Western Cape Land Use Planning Act 3 of 2014: George Municipality: Land Use Planning By-law published </w:t>
      </w:r>
      <w:r w:rsidRPr="006F04B3">
        <w:t>and various by-laws repealed</w:t>
      </w:r>
      <w:r>
        <w:t xml:space="preserve"> with effect from the date that the Western Cape Land Use Planning Act 3 of 2014 comes into operation in the municipal area of the Municipality </w:t>
      </w:r>
      <w:r>
        <w:br/>
        <w:t xml:space="preserve">(PN 227 in </w:t>
      </w:r>
      <w:r w:rsidRPr="00711980">
        <w:rPr>
          <w:i/>
        </w:rPr>
        <w:t>PG</w:t>
      </w:r>
      <w:r>
        <w:t xml:space="preserve"> 7427 of 15 July 2015) (p2)</w:t>
      </w:r>
    </w:p>
    <w:p w:rsidR="00950F0C" w:rsidRDefault="00950F0C" w:rsidP="001469F6">
      <w:pPr>
        <w:pStyle w:val="LegText"/>
      </w:pPr>
      <w:r>
        <w:t xml:space="preserve">Constitution of the Republic of South Africa, 1996: Cape Agulhas Municipality: By-law on Municipal Land Use Planning published </w:t>
      </w:r>
      <w:r w:rsidRPr="006F04B3">
        <w:t>and various by-laws repealed</w:t>
      </w:r>
      <w:r>
        <w:t xml:space="preserve"> with effect from the date that the Western Cape Land Use Planning Act 3 of 2014 comes into operation in the municipal area of the Municipality (PN 228 in </w:t>
      </w:r>
      <w:r w:rsidRPr="00711980">
        <w:rPr>
          <w:i/>
        </w:rPr>
        <w:t>PG</w:t>
      </w:r>
      <w:r>
        <w:t xml:space="preserve"> 7428 of 15 July 2015) (p2)</w:t>
      </w:r>
    </w:p>
    <w:p w:rsidR="00950F0C" w:rsidRPr="00950F0C" w:rsidRDefault="00950F0C" w:rsidP="001469F6">
      <w:pPr>
        <w:pStyle w:val="LegText"/>
      </w:pPr>
      <w:r>
        <w:t xml:space="preserve">Constitution of the Republic of South Africa, 1996: Theewaterskloof Municipality: By-law on Municipal Land Use Planning published and previous by-laws repealed with effect from the date that the Western Cape Land Use Planning Act 3 of 2014 comes into operation in the municipal area of the Municipality (PN 229 in </w:t>
      </w:r>
      <w:r w:rsidRPr="00711980">
        <w:rPr>
          <w:i/>
        </w:rPr>
        <w:t>PG</w:t>
      </w:r>
      <w:r>
        <w:t xml:space="preserve"> 7429 of 20 July 2015) (p2)</w:t>
      </w:r>
    </w:p>
    <w:p w:rsidR="00924A87" w:rsidRPr="004A03E5" w:rsidRDefault="00042A95" w:rsidP="00D00DF0">
      <w:pPr>
        <w:pStyle w:val="LegHeadCenteredBoldItalic"/>
      </w:pPr>
      <w:r w:rsidRPr="00DD1750">
        <w:t xml:space="preserve">This information is also available on the daily legalbrief at </w:t>
      </w:r>
      <w:hyperlink r:id="rId17" w:history="1">
        <w:r w:rsidRPr="00DD1750">
          <w:rPr>
            <w:rStyle w:val="Hyperlink"/>
            <w:i w:val="0"/>
            <w:color w:val="auto"/>
          </w:rPr>
          <w:t>www.legalbrief.co.za</w:t>
        </w:r>
      </w:hyperlink>
    </w:p>
    <w:sectPr w:rsidR="00924A87" w:rsidRPr="004A03E5" w:rsidSect="009451BF">
      <w:headerReference w:type="default" r:id="rId18"/>
      <w:footerReference w:type="default" r:id="rId19"/>
      <w:footerReference w:type="first" r:id="rId20"/>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C013A4" w:rsidRPr="00C013A4" w:rsidRDefault="00C013A4" w:rsidP="00C013A4">
      <w:pPr>
        <w:pStyle w:val="LegFNoteText"/>
        <w:rPr>
          <w:lang w:val="en-US"/>
        </w:rPr>
      </w:pPr>
      <w:r w:rsidRPr="00A66EF8">
        <w:rPr>
          <w:rStyle w:val="FootnoteReference"/>
        </w:rPr>
        <w:footnoteRef/>
      </w:r>
      <w:r w:rsidRPr="00A66EF8">
        <w:t xml:space="preserve"> </w:t>
      </w:r>
      <w:r w:rsidR="00160E79" w:rsidRPr="00A66EF8">
        <w:rPr>
          <w:lang w:val="en-US"/>
        </w:rPr>
        <w:t xml:space="preserve">Also published under </w:t>
      </w:r>
      <w:r w:rsidRPr="00A66EF8">
        <w:rPr>
          <w:lang w:val="en-US"/>
        </w:rPr>
        <w:t xml:space="preserve">GenN 701 in </w:t>
      </w:r>
      <w:r w:rsidRPr="00A66EF8">
        <w:rPr>
          <w:i/>
          <w:lang w:val="en-US"/>
        </w:rPr>
        <w:t>GG</w:t>
      </w:r>
      <w:r w:rsidRPr="00A66EF8">
        <w:rPr>
          <w:lang w:val="en-US"/>
        </w:rPr>
        <w:t xml:space="preserve"> 38986 of 10 July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1305D3">
      <w:rPr>
        <w:rStyle w:val="PageNumber"/>
        <w:noProof/>
      </w:rPr>
      <w:t>3</w:t>
    </w:r>
    <w:r w:rsidR="000B09F5" w:rsidRPr="00BC7D59">
      <w:rPr>
        <w:rStyle w:val="PageNumber"/>
      </w:rPr>
      <w:fldChar w:fldCharType="end"/>
    </w:r>
  </w:p>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6ED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374E"/>
    <w:rsid w:val="001237D0"/>
    <w:rsid w:val="001242B9"/>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C7ECA"/>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9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BD4"/>
    <w:rsid w:val="002471FD"/>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5529"/>
    <w:rsid w:val="003155E0"/>
    <w:rsid w:val="003156E8"/>
    <w:rsid w:val="00315846"/>
    <w:rsid w:val="00315F65"/>
    <w:rsid w:val="00316046"/>
    <w:rsid w:val="00316409"/>
    <w:rsid w:val="00316CED"/>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0FD"/>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12C"/>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5"/>
    <w:rsid w:val="004F6CCF"/>
    <w:rsid w:val="004F75B6"/>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2D89"/>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1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0EB0"/>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AAC"/>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4B09"/>
    <w:rsid w:val="00666332"/>
    <w:rsid w:val="0066682E"/>
    <w:rsid w:val="00666983"/>
    <w:rsid w:val="00666C0B"/>
    <w:rsid w:val="00667032"/>
    <w:rsid w:val="00667763"/>
    <w:rsid w:val="006705EA"/>
    <w:rsid w:val="00670BF1"/>
    <w:rsid w:val="00670C46"/>
    <w:rsid w:val="00670CEA"/>
    <w:rsid w:val="00670F4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5967"/>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10D"/>
    <w:rsid w:val="007824FC"/>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F158E"/>
    <w:rsid w:val="007F1B85"/>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CBF"/>
    <w:rsid w:val="00852392"/>
    <w:rsid w:val="00852482"/>
    <w:rsid w:val="00852B89"/>
    <w:rsid w:val="00852CD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1F0"/>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08A"/>
    <w:rsid w:val="008C2390"/>
    <w:rsid w:val="008C25AE"/>
    <w:rsid w:val="008C28E1"/>
    <w:rsid w:val="008C32F5"/>
    <w:rsid w:val="008C45F9"/>
    <w:rsid w:val="008C4660"/>
    <w:rsid w:val="008C48A1"/>
    <w:rsid w:val="008C4D19"/>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D8"/>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1CD2"/>
    <w:rsid w:val="00A61D5A"/>
    <w:rsid w:val="00A6200E"/>
    <w:rsid w:val="00A622E5"/>
    <w:rsid w:val="00A62448"/>
    <w:rsid w:val="00A628D4"/>
    <w:rsid w:val="00A6431B"/>
    <w:rsid w:val="00A64340"/>
    <w:rsid w:val="00A64BF3"/>
    <w:rsid w:val="00A64D87"/>
    <w:rsid w:val="00A656E3"/>
    <w:rsid w:val="00A6599D"/>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1AB6"/>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48A"/>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7D6D"/>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81A"/>
    <w:rsid w:val="00C67CAA"/>
    <w:rsid w:val="00C70EEA"/>
    <w:rsid w:val="00C71C74"/>
    <w:rsid w:val="00C71CD4"/>
    <w:rsid w:val="00C72411"/>
    <w:rsid w:val="00C7242A"/>
    <w:rsid w:val="00C727CC"/>
    <w:rsid w:val="00C72A0C"/>
    <w:rsid w:val="00C72BAE"/>
    <w:rsid w:val="00C72D7C"/>
    <w:rsid w:val="00C736B9"/>
    <w:rsid w:val="00C73CE1"/>
    <w:rsid w:val="00C74171"/>
    <w:rsid w:val="00C747A7"/>
    <w:rsid w:val="00C7558D"/>
    <w:rsid w:val="00C75B23"/>
    <w:rsid w:val="00C760FE"/>
    <w:rsid w:val="00C76B9A"/>
    <w:rsid w:val="00C771BA"/>
    <w:rsid w:val="00C77330"/>
    <w:rsid w:val="00C776DD"/>
    <w:rsid w:val="00C7787A"/>
    <w:rsid w:val="00C778D2"/>
    <w:rsid w:val="00C8125E"/>
    <w:rsid w:val="00C8126B"/>
    <w:rsid w:val="00C81F56"/>
    <w:rsid w:val="00C8209F"/>
    <w:rsid w:val="00C82395"/>
    <w:rsid w:val="00C8274D"/>
    <w:rsid w:val="00C82FA8"/>
    <w:rsid w:val="00C83B9B"/>
    <w:rsid w:val="00C84450"/>
    <w:rsid w:val="00C85050"/>
    <w:rsid w:val="00C85C47"/>
    <w:rsid w:val="00C866F4"/>
    <w:rsid w:val="00C86704"/>
    <w:rsid w:val="00C867DB"/>
    <w:rsid w:val="00C871C6"/>
    <w:rsid w:val="00C8735E"/>
    <w:rsid w:val="00C87B2C"/>
    <w:rsid w:val="00C87C93"/>
    <w:rsid w:val="00C907AD"/>
    <w:rsid w:val="00C91215"/>
    <w:rsid w:val="00C91D1F"/>
    <w:rsid w:val="00C93326"/>
    <w:rsid w:val="00C93FAD"/>
    <w:rsid w:val="00C940D4"/>
    <w:rsid w:val="00C95363"/>
    <w:rsid w:val="00C954B5"/>
    <w:rsid w:val="00C957F2"/>
    <w:rsid w:val="00C95C27"/>
    <w:rsid w:val="00C9640A"/>
    <w:rsid w:val="00C966D9"/>
    <w:rsid w:val="00C96EDE"/>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1BB1"/>
    <w:rsid w:val="00D32DC1"/>
    <w:rsid w:val="00D333A9"/>
    <w:rsid w:val="00D33450"/>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937"/>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3A69"/>
    <w:rsid w:val="00D83C3B"/>
    <w:rsid w:val="00D84362"/>
    <w:rsid w:val="00D8441A"/>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306"/>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178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847"/>
    <w:rsid w:val="00EC5200"/>
    <w:rsid w:val="00EC53AD"/>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45B0"/>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36"/>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3138C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law.co.za/media/filestore/2015/07/Draft_Tax_Administration_Laws_Amendment_Bill_201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utalaw.co.za/media/filestore/2015/07/Draft_Insurance_Bill_2015.pdf" TargetMode="External"/><Relationship Id="rId17" Type="http://schemas.openxmlformats.org/officeDocument/2006/relationships/hyperlink" Target="http://www.legalbrief.co.za" TargetMode="External"/><Relationship Id="rId2" Type="http://schemas.openxmlformats.org/officeDocument/2006/relationships/numbering" Target="numbering.xml"/><Relationship Id="rId16" Type="http://schemas.openxmlformats.org/officeDocument/2006/relationships/hyperlink" Target="https://jutalaw.co.za/media/filestore/2015/07/Draft_Taxation_Laws_Amendment_Bill_2015_Explanatory_Memorandu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07/Draft_Firearms_Control_Amendment_Bill_2015.pdf" TargetMode="External"/><Relationship Id="rId5" Type="http://schemas.openxmlformats.org/officeDocument/2006/relationships/webSettings" Target="webSettings.xml"/><Relationship Id="rId15" Type="http://schemas.openxmlformats.org/officeDocument/2006/relationships/hyperlink" Target="https://jutalaw.co.za/media/filestore/2015/07/Draft_Taxation_Laws_Amendment_Bill_2015.pdf" TargetMode="External"/><Relationship Id="rId10" Type="http://schemas.openxmlformats.org/officeDocument/2006/relationships/hyperlink" Target="https://jutalaw.co.za/media/filestore/2015/07/Draft_Financial_Intelligence_Centre_Amendment_Bill_2015.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talaw.co.za/media/filestore/2015/07/Draft_Default_Regulations__Explanatory_Memo.pdf" TargetMode="External"/><Relationship Id="rId14" Type="http://schemas.openxmlformats.org/officeDocument/2006/relationships/hyperlink" Target="https://jutalaw.co.za/media/filestore/2015/07/Draft_Tax_Administration_Laws_Amendment_Bill_2015_Explanatory_Memorandum.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D423-64C5-4F00-92B4-FFA9BB9B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10467</TotalTime>
  <Pages>5</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848</cp:revision>
  <cp:lastPrinted>2015-07-24T13:33:00Z</cp:lastPrinted>
  <dcterms:created xsi:type="dcterms:W3CDTF">2014-10-24T11:27:00Z</dcterms:created>
  <dcterms:modified xsi:type="dcterms:W3CDTF">2015-07-24T13:35:00Z</dcterms:modified>
</cp:coreProperties>
</file>