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FE" w:rsidRPr="00772D9C" w:rsidRDefault="00C62208" w:rsidP="008A6FFE">
      <w:pPr>
        <w:pStyle w:val="Heading1"/>
        <w:rPr>
          <w:b w:val="0"/>
          <w:color w:val="auto"/>
          <w:lang w:val="en-ZA"/>
        </w:rPr>
      </w:pPr>
      <w:r w:rsidRPr="00772D9C">
        <w:rPr>
          <w:b w:val="0"/>
          <w:noProof/>
          <w:color w:val="auto"/>
          <w:sz w:val="20"/>
          <w:lang w:val="en-US"/>
        </w:rPr>
        <w:drawing>
          <wp:inline distT="0" distB="0" distL="0" distR="0" wp14:anchorId="397F9957" wp14:editId="6F2A83A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772D9C" w:rsidRDefault="008A6FFE" w:rsidP="006E6D27">
      <w:pPr>
        <w:pStyle w:val="LegText"/>
      </w:pPr>
    </w:p>
    <w:p w:rsidR="001D0844" w:rsidRPr="00772D9C" w:rsidRDefault="001D0844" w:rsidP="001D0844">
      <w:pPr>
        <w:pStyle w:val="Heading1"/>
        <w:rPr>
          <w:rFonts w:ascii="Verdana" w:hAnsi="Verdana"/>
          <w:color w:val="auto"/>
          <w:lang w:val="en-ZA"/>
        </w:rPr>
      </w:pPr>
      <w:r w:rsidRPr="00772D9C">
        <w:rPr>
          <w:rFonts w:ascii="Verdana" w:hAnsi="Verdana"/>
          <w:color w:val="auto"/>
          <w:lang w:val="en-ZA"/>
        </w:rPr>
        <w:t>JUTA'S WEEKLY STATUTES BULLETIN</w:t>
      </w:r>
    </w:p>
    <w:p w:rsidR="008A6FFE" w:rsidRPr="00772D9C" w:rsidRDefault="008A6FFE" w:rsidP="008A6FFE">
      <w:pPr>
        <w:pStyle w:val="LegHeadCenteredItalic"/>
      </w:pPr>
      <w:r w:rsidRPr="00772D9C">
        <w:t xml:space="preserve">(Bulletin </w:t>
      </w:r>
      <w:r w:rsidR="00014774" w:rsidRPr="00772D9C">
        <w:t>2</w:t>
      </w:r>
      <w:r w:rsidR="00A543C1" w:rsidRPr="00772D9C">
        <w:t>2</w:t>
      </w:r>
      <w:r w:rsidR="00700CDA" w:rsidRPr="00772D9C">
        <w:t xml:space="preserve"> </w:t>
      </w:r>
      <w:r w:rsidRPr="00772D9C">
        <w:t>of 201</w:t>
      </w:r>
      <w:r w:rsidR="00754FA1" w:rsidRPr="00772D9C">
        <w:t>5</w:t>
      </w:r>
      <w:r w:rsidRPr="00772D9C">
        <w:t xml:space="preserve">, based on Gazettes received during the week </w:t>
      </w:r>
      <w:r w:rsidR="00CF4F2A" w:rsidRPr="00772D9C">
        <w:t>22</w:t>
      </w:r>
      <w:r w:rsidR="00DE17C2" w:rsidRPr="00772D9C">
        <w:t xml:space="preserve"> </w:t>
      </w:r>
      <w:r w:rsidR="00A543C1" w:rsidRPr="00772D9C">
        <w:t xml:space="preserve">to 29 </w:t>
      </w:r>
      <w:r w:rsidR="00FD1ABE" w:rsidRPr="00772D9C">
        <w:t xml:space="preserve">May </w:t>
      </w:r>
      <w:r w:rsidR="00754FA1" w:rsidRPr="00772D9C">
        <w:t>2015</w:t>
      </w:r>
      <w:r w:rsidRPr="00772D9C">
        <w:t>)</w:t>
      </w:r>
    </w:p>
    <w:p w:rsidR="001D0844" w:rsidRPr="00772D9C" w:rsidRDefault="001D0844" w:rsidP="00232829">
      <w:pPr>
        <w:pStyle w:val="LegHeadCenteredBold"/>
      </w:pPr>
      <w:r w:rsidRPr="00772D9C">
        <w:t>JUTA'S WEEKLY E-MAIL SERVICE</w:t>
      </w:r>
    </w:p>
    <w:p w:rsidR="008A6FFE" w:rsidRPr="00772D9C" w:rsidRDefault="008A6FFE" w:rsidP="008A6FFE">
      <w:pPr>
        <w:pStyle w:val="LegHeadCenteredItalic"/>
      </w:pPr>
      <w:r w:rsidRPr="00772D9C">
        <w:t>ISSN 1022 - 6397</w:t>
      </w:r>
    </w:p>
    <w:p w:rsidR="00B80D2D" w:rsidRPr="00772D9C" w:rsidRDefault="00B80D2D" w:rsidP="00232829">
      <w:pPr>
        <w:pStyle w:val="LegHeadCenteredBold"/>
      </w:pPr>
      <w:r w:rsidRPr="00772D9C">
        <w:t>PROCLAMATIONS AND NOTICES</w:t>
      </w:r>
    </w:p>
    <w:p w:rsidR="0018273F" w:rsidRPr="00772D9C" w:rsidRDefault="0018273F" w:rsidP="00D8716E">
      <w:pPr>
        <w:pStyle w:val="LegHeadBold"/>
        <w:keepNext/>
      </w:pPr>
      <w:r w:rsidRPr="00772D9C">
        <w:t>Department of Agriculture, Forestry &amp; Fisheries:</w:t>
      </w:r>
    </w:p>
    <w:p w:rsidR="0018273F" w:rsidRPr="00772D9C" w:rsidRDefault="0018273F" w:rsidP="0018273F">
      <w:pPr>
        <w:pStyle w:val="LegText"/>
      </w:pPr>
      <w:r w:rsidRPr="00772D9C">
        <w:t xml:space="preserve">Proposed Sectoral Cold Spell Management Plan published for comment </w:t>
      </w:r>
      <w:r w:rsidRPr="00772D9C">
        <w:br/>
        <w:t xml:space="preserve">(GenN 495 in </w:t>
      </w:r>
      <w:r w:rsidRPr="00772D9C">
        <w:rPr>
          <w:i/>
        </w:rPr>
        <w:t>GG</w:t>
      </w:r>
      <w:r w:rsidRPr="00772D9C">
        <w:t xml:space="preserve"> 38835 of 29 May 2015) (p6)</w:t>
      </w:r>
    </w:p>
    <w:p w:rsidR="00D8716E" w:rsidRPr="00772D9C" w:rsidRDefault="00D8716E" w:rsidP="00D8716E">
      <w:pPr>
        <w:pStyle w:val="LegHeadBold"/>
        <w:keepNext/>
      </w:pPr>
      <w:r w:rsidRPr="00772D9C">
        <w:t>Statistics South Africa:</w:t>
      </w:r>
    </w:p>
    <w:p w:rsidR="00D8716E" w:rsidRPr="00772D9C" w:rsidRDefault="00D8716E" w:rsidP="00D8716E">
      <w:pPr>
        <w:pStyle w:val="LegText"/>
      </w:pPr>
      <w:r w:rsidRPr="00772D9C">
        <w:t xml:space="preserve">Consumer Price Index, Rate (Base Dec 2012 = 100): April 2015: 4,5 published </w:t>
      </w:r>
      <w:r w:rsidRPr="00772D9C">
        <w:br/>
        <w:t xml:space="preserve">(GenN 485 in </w:t>
      </w:r>
      <w:r w:rsidRPr="00772D9C">
        <w:rPr>
          <w:i/>
        </w:rPr>
        <w:t>GG</w:t>
      </w:r>
      <w:r w:rsidRPr="00772D9C">
        <w:t xml:space="preserve"> 38822 of 29 May 2015) (p73)</w:t>
      </w:r>
    </w:p>
    <w:p w:rsidR="002C3870" w:rsidRPr="00772D9C" w:rsidRDefault="002C3870" w:rsidP="00D8716E">
      <w:pPr>
        <w:pStyle w:val="LegHeadBold"/>
        <w:keepNext/>
      </w:pPr>
      <w:r w:rsidRPr="00772D9C">
        <w:t>INCOME TAX ACT 58 OF 1962</w:t>
      </w:r>
    </w:p>
    <w:p w:rsidR="002C3870" w:rsidRPr="00772D9C" w:rsidRDefault="002C3870" w:rsidP="002C3870">
      <w:pPr>
        <w:pStyle w:val="LegText"/>
      </w:pPr>
      <w:r w:rsidRPr="00772D9C">
        <w:t xml:space="preserve">Agreement between the Government of the Republic of South Africa and the Government of the Principality of Lichtenstein for the exchange of information relating to tax matters published with effect from 23 May 2015 (GN 421 in </w:t>
      </w:r>
      <w:r w:rsidRPr="00772D9C">
        <w:rPr>
          <w:i/>
        </w:rPr>
        <w:t>GG</w:t>
      </w:r>
      <w:r w:rsidRPr="00772D9C">
        <w:t xml:space="preserve"> 38812 of 27 May 2015) (p2)</w:t>
      </w:r>
    </w:p>
    <w:p w:rsidR="00D8716E" w:rsidRPr="00772D9C" w:rsidRDefault="00D8716E" w:rsidP="00D8716E">
      <w:pPr>
        <w:pStyle w:val="LegHeadBold"/>
        <w:keepNext/>
      </w:pPr>
      <w:r w:rsidRPr="00772D9C">
        <w:t>CUSTOMS AND EXCISE ACT 91 OF 1964</w:t>
      </w:r>
    </w:p>
    <w:p w:rsidR="00D8716E" w:rsidRPr="00772D9C" w:rsidRDefault="00D8716E" w:rsidP="00D8716E">
      <w:pPr>
        <w:pStyle w:val="LegText"/>
      </w:pPr>
      <w:r w:rsidRPr="00772D9C">
        <w:t xml:space="preserve">Schedule 1 amended with effect from </w:t>
      </w:r>
      <w:r w:rsidR="00F908C4" w:rsidRPr="00772D9C">
        <w:t>1 May 2015</w:t>
      </w:r>
      <w:r w:rsidR="007549A4" w:rsidRPr="00772D9C">
        <w:t xml:space="preserve"> </w:t>
      </w:r>
      <w:r w:rsidR="007549A4" w:rsidRPr="00772D9C">
        <w:br/>
        <w:t>(</w:t>
      </w:r>
      <w:r w:rsidRPr="00772D9C">
        <w:t>GN R</w:t>
      </w:r>
      <w:r w:rsidR="007549A4" w:rsidRPr="00772D9C">
        <w:t>437</w:t>
      </w:r>
      <w:r w:rsidRPr="00772D9C">
        <w:t xml:space="preserve"> in </w:t>
      </w:r>
      <w:r w:rsidR="007549A4" w:rsidRPr="00772D9C">
        <w:rPr>
          <w:i/>
        </w:rPr>
        <w:t>GG</w:t>
      </w:r>
      <w:r w:rsidR="007549A4" w:rsidRPr="00772D9C">
        <w:t xml:space="preserve"> </w:t>
      </w:r>
      <w:r w:rsidRPr="00772D9C">
        <w:t>388</w:t>
      </w:r>
      <w:r w:rsidR="007549A4" w:rsidRPr="00772D9C">
        <w:t>23</w:t>
      </w:r>
      <w:r w:rsidRPr="00772D9C">
        <w:t xml:space="preserve"> of 2</w:t>
      </w:r>
      <w:r w:rsidR="007549A4" w:rsidRPr="00772D9C">
        <w:t>9</w:t>
      </w:r>
      <w:r w:rsidRPr="00772D9C">
        <w:t xml:space="preserve"> May 2015) (p</w:t>
      </w:r>
      <w:r w:rsidR="007549A4" w:rsidRPr="00772D9C">
        <w:t>14</w:t>
      </w:r>
      <w:r w:rsidRPr="00772D9C">
        <w:t>)</w:t>
      </w:r>
    </w:p>
    <w:p w:rsidR="00390B6D" w:rsidRPr="00772D9C" w:rsidRDefault="00390B6D" w:rsidP="00390B6D">
      <w:pPr>
        <w:pStyle w:val="LegText"/>
      </w:pPr>
      <w:r w:rsidRPr="00772D9C">
        <w:t xml:space="preserve">Schedule 1 amended (GN R445 in </w:t>
      </w:r>
      <w:r w:rsidRPr="00772D9C">
        <w:rPr>
          <w:i/>
        </w:rPr>
        <w:t>GG</w:t>
      </w:r>
      <w:r w:rsidRPr="00772D9C">
        <w:t xml:space="preserve"> 38834 of 29 May 2015) (p3)</w:t>
      </w:r>
    </w:p>
    <w:p w:rsidR="00D8716E" w:rsidRPr="00772D9C" w:rsidRDefault="00D8716E" w:rsidP="00D8716E">
      <w:pPr>
        <w:pStyle w:val="LegText"/>
      </w:pPr>
      <w:r w:rsidRPr="00772D9C">
        <w:t xml:space="preserve">Schedule 6 amended </w:t>
      </w:r>
      <w:r w:rsidR="007549A4" w:rsidRPr="00772D9C">
        <w:t xml:space="preserve">(GN R438 in </w:t>
      </w:r>
      <w:r w:rsidR="007549A4" w:rsidRPr="00772D9C">
        <w:rPr>
          <w:i/>
        </w:rPr>
        <w:t>GG</w:t>
      </w:r>
      <w:r w:rsidR="007549A4" w:rsidRPr="00772D9C">
        <w:t xml:space="preserve"> 38823 of 29 May 2015) (p16)</w:t>
      </w:r>
    </w:p>
    <w:p w:rsidR="002C3870" w:rsidRPr="00772D9C" w:rsidRDefault="002C3870" w:rsidP="00D8716E">
      <w:pPr>
        <w:pStyle w:val="LegHeadBold"/>
        <w:keepNext/>
      </w:pPr>
      <w:r w:rsidRPr="00772D9C">
        <w:t>HEALTH PROFESSIONS ACT 56 OF 1974</w:t>
      </w:r>
    </w:p>
    <w:p w:rsidR="00D02B5D" w:rsidRPr="00772D9C" w:rsidRDefault="00D02B5D" w:rsidP="002C3870">
      <w:pPr>
        <w:pStyle w:val="LegText"/>
      </w:pPr>
      <w:r w:rsidRPr="00772D9C">
        <w:t xml:space="preserve">Proposed regulations defining the scope of practice of clinical associates published for comment (GN R433 in </w:t>
      </w:r>
      <w:r w:rsidRPr="00772D9C">
        <w:rPr>
          <w:i/>
        </w:rPr>
        <w:t>GG</w:t>
      </w:r>
      <w:r w:rsidRPr="00772D9C">
        <w:t xml:space="preserve"> 38816 of 25 May 2015) (p6)</w:t>
      </w:r>
    </w:p>
    <w:p w:rsidR="0018273F" w:rsidRPr="00772D9C" w:rsidRDefault="0018273F" w:rsidP="0018273F">
      <w:pPr>
        <w:pStyle w:val="LegHeadBold"/>
        <w:keepNext/>
      </w:pPr>
      <w:r w:rsidRPr="00772D9C">
        <w:t>VALUE-ADDED TAX ACT 89 OF 1991</w:t>
      </w:r>
    </w:p>
    <w:p w:rsidR="0018273F" w:rsidRPr="00772D9C" w:rsidRDefault="006F47FE" w:rsidP="0018273F">
      <w:pPr>
        <w:pStyle w:val="LegText"/>
      </w:pPr>
      <w:r w:rsidRPr="00772D9C">
        <w:t>Regulation prescribing c</w:t>
      </w:r>
      <w:r w:rsidR="0018273F" w:rsidRPr="00772D9C">
        <w:t xml:space="preserve">ontinuous and regular activities for purposes of s. 23 (3) </w:t>
      </w:r>
      <w:r w:rsidR="0018273F" w:rsidRPr="00772D9C">
        <w:rPr>
          <w:i/>
        </w:rPr>
        <w:t>(d)</w:t>
      </w:r>
      <w:r w:rsidR="0018273F" w:rsidRPr="00772D9C">
        <w:t xml:space="preserve"> </w:t>
      </w:r>
      <w:r w:rsidRPr="00772D9C">
        <w:t xml:space="preserve">published </w:t>
      </w:r>
      <w:r w:rsidR="0018273F" w:rsidRPr="00772D9C">
        <w:t xml:space="preserve">(GN R446 in </w:t>
      </w:r>
      <w:r w:rsidR="0018273F" w:rsidRPr="00772D9C">
        <w:rPr>
          <w:i/>
        </w:rPr>
        <w:t>GG</w:t>
      </w:r>
      <w:r w:rsidR="0018273F" w:rsidRPr="00772D9C">
        <w:t xml:space="preserve"> 38836 of 29 May 2015) (p6)</w:t>
      </w:r>
    </w:p>
    <w:p w:rsidR="005701F9" w:rsidRPr="00772D9C" w:rsidRDefault="006F47FE" w:rsidP="005701F9">
      <w:pPr>
        <w:pStyle w:val="LegText"/>
      </w:pPr>
      <w:r w:rsidRPr="00772D9C">
        <w:t xml:space="preserve">Regulation prescribing </w:t>
      </w:r>
      <w:r w:rsidRPr="00772D9C">
        <w:t>r</w:t>
      </w:r>
      <w:r w:rsidR="005701F9" w:rsidRPr="00772D9C">
        <w:t>equirements that must be met by a person applying for registration as a vendor in terms of s.</w:t>
      </w:r>
      <w:r w:rsidRPr="00772D9C">
        <w:t> </w:t>
      </w:r>
      <w:r w:rsidR="005701F9" w:rsidRPr="00772D9C">
        <w:t xml:space="preserve">23 (3) </w:t>
      </w:r>
      <w:r w:rsidR="005701F9" w:rsidRPr="00772D9C">
        <w:rPr>
          <w:i/>
        </w:rPr>
        <w:t>(b)</w:t>
      </w:r>
      <w:r w:rsidR="005701F9" w:rsidRPr="00772D9C">
        <w:t xml:space="preserve"> (ii) </w:t>
      </w:r>
      <w:r w:rsidRPr="00772D9C">
        <w:t>published</w:t>
      </w:r>
      <w:r w:rsidR="005701F9" w:rsidRPr="00772D9C">
        <w:t xml:space="preserve"> (GN R447 in </w:t>
      </w:r>
      <w:r w:rsidR="005701F9" w:rsidRPr="00772D9C">
        <w:rPr>
          <w:i/>
        </w:rPr>
        <w:t>GG</w:t>
      </w:r>
      <w:r w:rsidR="005701F9" w:rsidRPr="00772D9C">
        <w:t xml:space="preserve"> 38836 of 29 May 2015) (p12)</w:t>
      </w:r>
    </w:p>
    <w:p w:rsidR="002C3870" w:rsidRPr="00772D9C" w:rsidRDefault="002C3870" w:rsidP="00A251B2">
      <w:pPr>
        <w:pStyle w:val="LegHeadBold"/>
        <w:keepNext/>
      </w:pPr>
      <w:r w:rsidRPr="00772D9C">
        <w:t>NATIONAL EDUCATION POLICY ACT 27 OF 1996</w:t>
      </w:r>
    </w:p>
    <w:p w:rsidR="002C3870" w:rsidRPr="00772D9C" w:rsidRDefault="002C3870" w:rsidP="002C3870">
      <w:pPr>
        <w:pStyle w:val="LegText"/>
      </w:pPr>
      <w:r w:rsidRPr="00772D9C">
        <w:t xml:space="preserve">Notice of Draft Amendment Policy on the Conduct, Administration and Management of the Senior Certificate published for comment (GN 410 in </w:t>
      </w:r>
      <w:r w:rsidRPr="00772D9C">
        <w:rPr>
          <w:i/>
        </w:rPr>
        <w:t>GG</w:t>
      </w:r>
      <w:r w:rsidRPr="00772D9C">
        <w:t xml:space="preserve"> 38771 of 25 May 2015) (p3)</w:t>
      </w:r>
    </w:p>
    <w:p w:rsidR="00A543C1" w:rsidRPr="00772D9C" w:rsidRDefault="00A543C1" w:rsidP="00A543C1">
      <w:pPr>
        <w:pStyle w:val="LegHeadBold"/>
        <w:keepNext/>
      </w:pPr>
      <w:r w:rsidRPr="00772D9C">
        <w:lastRenderedPageBreak/>
        <w:t>SOUTH AFRICAN SCHOOLS ACT 84 OF 1996</w:t>
      </w:r>
    </w:p>
    <w:p w:rsidR="00A543C1" w:rsidRPr="00772D9C" w:rsidRDefault="00A543C1" w:rsidP="00A543C1">
      <w:pPr>
        <w:pStyle w:val="LegText"/>
      </w:pPr>
      <w:r w:rsidRPr="00772D9C">
        <w:t xml:space="preserve">Draft amendments to the regulations for the conduct, administration and management of assessment for the senior certificate published for comment </w:t>
      </w:r>
      <w:r w:rsidRPr="00772D9C">
        <w:br/>
        <w:t xml:space="preserve">(GN R420 in </w:t>
      </w:r>
      <w:r w:rsidRPr="00772D9C">
        <w:rPr>
          <w:i/>
        </w:rPr>
        <w:t>GG</w:t>
      </w:r>
      <w:r w:rsidRPr="00772D9C">
        <w:t xml:space="preserve"> 38810 of 25 May 2015) (p6)</w:t>
      </w:r>
    </w:p>
    <w:p w:rsidR="007549A4" w:rsidRPr="00772D9C" w:rsidRDefault="007549A4" w:rsidP="00B705E9">
      <w:pPr>
        <w:pStyle w:val="LegHeadBold"/>
        <w:keepNext/>
      </w:pPr>
      <w:r w:rsidRPr="00772D9C">
        <w:t>LONG-TERM INSURANCE ACT 52 OF 1998 &amp; SHORT-TERM INSURANCE ACT 53 OF 1998</w:t>
      </w:r>
    </w:p>
    <w:p w:rsidR="007549A4" w:rsidRPr="00772D9C" w:rsidRDefault="007549A4" w:rsidP="007549A4">
      <w:pPr>
        <w:pStyle w:val="LegText"/>
      </w:pPr>
      <w:r w:rsidRPr="00772D9C">
        <w:t xml:space="preserve">Proposed Notice on Fit and Proper Requirements, 2015 published for comment </w:t>
      </w:r>
      <w:r w:rsidRPr="00772D9C">
        <w:br/>
        <w:t xml:space="preserve">(BN 113 in </w:t>
      </w:r>
      <w:r w:rsidRPr="00772D9C">
        <w:rPr>
          <w:i/>
        </w:rPr>
        <w:t>GG</w:t>
      </w:r>
      <w:r w:rsidRPr="00772D9C">
        <w:t xml:space="preserve"> 38832 of 29 May 2015) (p3)</w:t>
      </w:r>
    </w:p>
    <w:p w:rsidR="00B705E9" w:rsidRPr="00772D9C" w:rsidRDefault="00B705E9" w:rsidP="00B705E9">
      <w:pPr>
        <w:pStyle w:val="LegHeadBold"/>
        <w:keepNext/>
      </w:pPr>
      <w:r w:rsidRPr="00772D9C">
        <w:t>PROMOTION OF ACCESS TO INFORMATION ACT 2 OF 2000</w:t>
      </w:r>
    </w:p>
    <w:p w:rsidR="00B705E9" w:rsidRPr="00772D9C" w:rsidRDefault="00B705E9" w:rsidP="00B705E9">
      <w:pPr>
        <w:pStyle w:val="LegText"/>
      </w:pPr>
      <w:r w:rsidRPr="00772D9C">
        <w:t xml:space="preserve">Description submitted in terms of s. 15 (1) by the South African Police Services published </w:t>
      </w:r>
      <w:r w:rsidRPr="00772D9C">
        <w:br/>
        <w:t xml:space="preserve">(GN 443 in </w:t>
      </w:r>
      <w:r w:rsidRPr="00772D9C">
        <w:rPr>
          <w:i/>
        </w:rPr>
        <w:t>GG</w:t>
      </w:r>
      <w:r w:rsidRPr="00772D9C">
        <w:t xml:space="preserve"> 38829 of 27 May 2015) (p6)</w:t>
      </w:r>
    </w:p>
    <w:p w:rsidR="00D8716E" w:rsidRPr="00772D9C" w:rsidRDefault="00D8716E" w:rsidP="00D8716E">
      <w:pPr>
        <w:pStyle w:val="LegHeadBold"/>
        <w:keepNext/>
      </w:pPr>
      <w:r w:rsidRPr="00772D9C">
        <w:t>CONSTRUCTION INDUSTRY DEVELOPMENT BOARD ACT 38 OF 2000</w:t>
      </w:r>
    </w:p>
    <w:p w:rsidR="00D8716E" w:rsidRPr="00772D9C" w:rsidRDefault="00D8716E" w:rsidP="00D8716E">
      <w:pPr>
        <w:pStyle w:val="LegText"/>
      </w:pPr>
      <w:r w:rsidRPr="00772D9C">
        <w:t xml:space="preserve">Draft Construction Industry Development Amendment Regulations, 2015 published for comment (GenN 482 in </w:t>
      </w:r>
      <w:r w:rsidRPr="00772D9C">
        <w:rPr>
          <w:i/>
        </w:rPr>
        <w:t>GG</w:t>
      </w:r>
      <w:r w:rsidRPr="00772D9C">
        <w:t xml:space="preserve"> 38822 of 29 May 2015) (p57)</w:t>
      </w:r>
    </w:p>
    <w:p w:rsidR="009032DB" w:rsidRPr="00772D9C" w:rsidRDefault="009032DB" w:rsidP="00D8716E">
      <w:pPr>
        <w:pStyle w:val="LegHeadBold"/>
        <w:keepNext/>
      </w:pPr>
      <w:r w:rsidRPr="00772D9C">
        <w:t>SOUTH AFRICAN WEATHER SERVICE ACT 8 OF 2001</w:t>
      </w:r>
    </w:p>
    <w:p w:rsidR="009032DB" w:rsidRPr="00772D9C" w:rsidRDefault="009032DB" w:rsidP="009032DB">
      <w:pPr>
        <w:pStyle w:val="LegText"/>
      </w:pPr>
      <w:r w:rsidRPr="00772D9C">
        <w:t xml:space="preserve">Regulations regarding fees for the provision of Aviation Meteorological Services published </w:t>
      </w:r>
      <w:r w:rsidRPr="00772D9C">
        <w:br/>
        <w:t xml:space="preserve">(GN 453 in </w:t>
      </w:r>
      <w:r w:rsidRPr="00772D9C">
        <w:rPr>
          <w:i/>
        </w:rPr>
        <w:t>GG</w:t>
      </w:r>
      <w:r w:rsidRPr="00772D9C">
        <w:t xml:space="preserve"> 38842 of 29 May 2015) (p6)</w:t>
      </w:r>
    </w:p>
    <w:p w:rsidR="00B705E9" w:rsidRPr="00772D9C" w:rsidRDefault="00B705E9" w:rsidP="00D8716E">
      <w:pPr>
        <w:pStyle w:val="LegHeadBold"/>
        <w:keepNext/>
      </w:pPr>
      <w:r w:rsidRPr="00772D9C">
        <w:t>GENERAL AND FURTHER EDUCATION AND TRAINING QUALITY ASSURANCE ACT 58 OF 2001</w:t>
      </w:r>
    </w:p>
    <w:p w:rsidR="00B705E9" w:rsidRPr="00772D9C" w:rsidRDefault="00B705E9" w:rsidP="00B705E9">
      <w:pPr>
        <w:pStyle w:val="LegText"/>
      </w:pPr>
      <w:r w:rsidRPr="00772D9C">
        <w:t xml:space="preserve">Draft amendment regulations for the issuing of certificates by the Council for Quality Assurance in General and Further Education and Training published for comment </w:t>
      </w:r>
      <w:r w:rsidRPr="00772D9C">
        <w:br/>
        <w:t xml:space="preserve">(GN 435 in </w:t>
      </w:r>
      <w:r w:rsidRPr="00772D9C">
        <w:rPr>
          <w:i/>
        </w:rPr>
        <w:t>GG</w:t>
      </w:r>
      <w:r w:rsidRPr="00772D9C">
        <w:t xml:space="preserve"> 38820 of 25 May 2015) (p6)</w:t>
      </w:r>
    </w:p>
    <w:p w:rsidR="00E31F98" w:rsidRPr="00772D9C" w:rsidRDefault="00E31F98" w:rsidP="00E31F98">
      <w:pPr>
        <w:pStyle w:val="LegHeadBold"/>
        <w:keepNext/>
      </w:pPr>
      <w:r w:rsidRPr="00772D9C">
        <w:t>SPATIAL DATA INFRASTRUCTURE ACT</w:t>
      </w:r>
      <w:r w:rsidR="00073621" w:rsidRPr="00772D9C">
        <w:t xml:space="preserve"> </w:t>
      </w:r>
      <w:r w:rsidRPr="00772D9C">
        <w:t>54 OF 2003</w:t>
      </w:r>
    </w:p>
    <w:p w:rsidR="00E31F98" w:rsidRPr="00772D9C" w:rsidRDefault="00E31F98" w:rsidP="00E31F98">
      <w:pPr>
        <w:pStyle w:val="LegText"/>
      </w:pPr>
      <w:r w:rsidRPr="00772D9C">
        <w:rPr>
          <w:i/>
        </w:rPr>
        <w:t>Date of commencement of ss. 12 and 14 to 18</w:t>
      </w:r>
      <w:r w:rsidRPr="00772D9C">
        <w:t xml:space="preserve">: thirty days after publication of the proclamation (Proc 25 in </w:t>
      </w:r>
      <w:r w:rsidRPr="00772D9C">
        <w:rPr>
          <w:i/>
        </w:rPr>
        <w:t>GG</w:t>
      </w:r>
      <w:r w:rsidRPr="00772D9C">
        <w:t xml:space="preserve"> 38822 of 29 May 2015) (p9)</w:t>
      </w:r>
    </w:p>
    <w:p w:rsidR="0050371F" w:rsidRPr="00772D9C" w:rsidRDefault="0050371F" w:rsidP="0050371F">
      <w:pPr>
        <w:pStyle w:val="LegHeadBold"/>
        <w:keepNext/>
      </w:pPr>
      <w:r w:rsidRPr="00772D9C">
        <w:t>NATIONAL ENVIRONMENTAL MANAGEMENT: PROTECTED AREAS ACT 57 OF 2003</w:t>
      </w:r>
    </w:p>
    <w:p w:rsidR="0050371F" w:rsidRPr="00772D9C" w:rsidRDefault="0050371F" w:rsidP="0050371F">
      <w:pPr>
        <w:pStyle w:val="LegText"/>
      </w:pPr>
      <w:r w:rsidRPr="00772D9C">
        <w:t>Declaration of land to be part of the:</w:t>
      </w:r>
    </w:p>
    <w:p w:rsidR="0050371F" w:rsidRPr="00772D9C" w:rsidRDefault="0050371F" w:rsidP="0050371F">
      <w:pPr>
        <w:pStyle w:val="LegPara"/>
      </w:pPr>
      <w:r w:rsidRPr="00772D9C">
        <w:tab/>
        <w:t>•</w:t>
      </w:r>
      <w:r w:rsidRPr="00772D9C">
        <w:tab/>
        <w:t xml:space="preserve">West Coast National Park </w:t>
      </w:r>
    </w:p>
    <w:p w:rsidR="0050371F" w:rsidRPr="00772D9C" w:rsidRDefault="0050371F" w:rsidP="0050371F">
      <w:pPr>
        <w:pStyle w:val="LegPara"/>
      </w:pPr>
      <w:r w:rsidRPr="00772D9C">
        <w:tab/>
        <w:t>•</w:t>
      </w:r>
      <w:r w:rsidRPr="00772D9C">
        <w:tab/>
        <w:t xml:space="preserve">Marakele National Park </w:t>
      </w:r>
    </w:p>
    <w:p w:rsidR="0050371F" w:rsidRPr="00772D9C" w:rsidRDefault="0050371F" w:rsidP="0050371F">
      <w:pPr>
        <w:pStyle w:val="LegPara"/>
      </w:pPr>
      <w:r w:rsidRPr="00772D9C">
        <w:tab/>
        <w:t>•</w:t>
      </w:r>
      <w:r w:rsidRPr="00772D9C">
        <w:tab/>
        <w:t xml:space="preserve">Mountain Zebra National Park </w:t>
      </w:r>
    </w:p>
    <w:p w:rsidR="0050371F" w:rsidRPr="00772D9C" w:rsidRDefault="0050371F" w:rsidP="0050371F">
      <w:pPr>
        <w:pStyle w:val="LegPara"/>
      </w:pPr>
      <w:r w:rsidRPr="00772D9C">
        <w:tab/>
        <w:t>•</w:t>
      </w:r>
      <w:r w:rsidRPr="00772D9C">
        <w:tab/>
        <w:t xml:space="preserve">Tankwa Karoo National Park </w:t>
      </w:r>
    </w:p>
    <w:p w:rsidR="0050371F" w:rsidRPr="00772D9C" w:rsidRDefault="0050371F" w:rsidP="0050371F">
      <w:pPr>
        <w:pStyle w:val="LegPara"/>
      </w:pPr>
      <w:r w:rsidRPr="00772D9C">
        <w:tab/>
        <w:t>•</w:t>
      </w:r>
      <w:r w:rsidRPr="00772D9C">
        <w:tab/>
        <w:t xml:space="preserve">Richtersveld National Park </w:t>
      </w:r>
    </w:p>
    <w:p w:rsidR="0050371F" w:rsidRPr="00772D9C" w:rsidRDefault="0050371F" w:rsidP="0050371F">
      <w:pPr>
        <w:pStyle w:val="LegPara"/>
      </w:pPr>
      <w:r w:rsidRPr="00772D9C">
        <w:tab/>
        <w:t>•</w:t>
      </w:r>
      <w:r w:rsidRPr="00772D9C">
        <w:tab/>
        <w:t>Table Mountain National Park</w:t>
      </w:r>
    </w:p>
    <w:p w:rsidR="0050371F" w:rsidRPr="00772D9C" w:rsidRDefault="0050371F" w:rsidP="0050371F">
      <w:pPr>
        <w:pStyle w:val="LegPara"/>
      </w:pPr>
      <w:r w:rsidRPr="00772D9C">
        <w:tab/>
        <w:t>•</w:t>
      </w:r>
      <w:r w:rsidRPr="00772D9C">
        <w:tab/>
        <w:t>Namaqua National Park</w:t>
      </w:r>
    </w:p>
    <w:p w:rsidR="0050371F" w:rsidRPr="00772D9C" w:rsidRDefault="0050371F" w:rsidP="0050371F">
      <w:pPr>
        <w:pStyle w:val="LegText"/>
      </w:pPr>
      <w:r w:rsidRPr="00772D9C">
        <w:t xml:space="preserve">published (GenNs 475-481 in </w:t>
      </w:r>
      <w:r w:rsidRPr="00772D9C">
        <w:rPr>
          <w:i/>
        </w:rPr>
        <w:t>GG</w:t>
      </w:r>
      <w:r w:rsidRPr="00772D9C">
        <w:t xml:space="preserve"> 38822 of 29 May 2015) (p</w:t>
      </w:r>
      <w:r w:rsidR="00D8716E" w:rsidRPr="00772D9C">
        <w:t>p 48, 49, 50, 52, 53, 54 &amp; 55</w:t>
      </w:r>
      <w:r w:rsidRPr="00772D9C">
        <w:t>)</w:t>
      </w:r>
    </w:p>
    <w:p w:rsidR="00390B6D" w:rsidRPr="00772D9C" w:rsidRDefault="00390B6D" w:rsidP="00390B6D">
      <w:pPr>
        <w:pStyle w:val="LegHeadBold"/>
        <w:keepNext/>
      </w:pPr>
      <w:r w:rsidRPr="00772D9C">
        <w:t>NATIONAL ENVIRONMENTAL MANAGEMENT: BIODIVERSITY ACT 10 OF 2004</w:t>
      </w:r>
    </w:p>
    <w:p w:rsidR="00390B6D" w:rsidRPr="00772D9C" w:rsidRDefault="00390B6D" w:rsidP="00390B6D">
      <w:pPr>
        <w:pStyle w:val="LegText"/>
      </w:pPr>
      <w:r w:rsidRPr="00772D9C">
        <w:t>Draft amendments to the Alien and Invasive Species Lists, 201</w:t>
      </w:r>
      <w:r w:rsidR="006F47FE" w:rsidRPr="00772D9C">
        <w:t>4</w:t>
      </w:r>
      <w:r w:rsidRPr="00772D9C">
        <w:t xml:space="preserve"> published for comment </w:t>
      </w:r>
      <w:r w:rsidRPr="00772D9C">
        <w:br/>
        <w:t xml:space="preserve">(GenN 493 in </w:t>
      </w:r>
      <w:r w:rsidRPr="00772D9C">
        <w:rPr>
          <w:i/>
        </w:rPr>
        <w:t>GG</w:t>
      </w:r>
      <w:r w:rsidRPr="00772D9C">
        <w:t xml:space="preserve"> 38833 of 29 May 2015) (p3)</w:t>
      </w:r>
    </w:p>
    <w:p w:rsidR="005E0B27" w:rsidRPr="00772D9C" w:rsidRDefault="005E0B27" w:rsidP="005E0B27">
      <w:pPr>
        <w:pStyle w:val="LegHeadBold"/>
        <w:keepNext/>
      </w:pPr>
      <w:r w:rsidRPr="00772D9C">
        <w:t>CIVIL AVIATION ACT 13 OF 2009</w:t>
      </w:r>
    </w:p>
    <w:p w:rsidR="005E0B27" w:rsidRPr="00772D9C" w:rsidRDefault="005E0B27" w:rsidP="005E0B27">
      <w:pPr>
        <w:pStyle w:val="LegText"/>
      </w:pPr>
      <w:r w:rsidRPr="00772D9C">
        <w:t xml:space="preserve">Eighth Amendment of the Civil Aviation Regulations, 2015 published with effect from 1 July 2015 (GN R444 in </w:t>
      </w:r>
      <w:r w:rsidRPr="00772D9C">
        <w:rPr>
          <w:i/>
        </w:rPr>
        <w:t>GG</w:t>
      </w:r>
      <w:r w:rsidRPr="00772D9C">
        <w:t xml:space="preserve"> 38830 of 27 May 2015) (p6)</w:t>
      </w:r>
    </w:p>
    <w:p w:rsidR="00D60D5D" w:rsidRPr="00772D9C" w:rsidRDefault="00D60D5D" w:rsidP="005E0B27">
      <w:pPr>
        <w:pStyle w:val="LegHeadBold"/>
        <w:keepNext/>
      </w:pPr>
      <w:r w:rsidRPr="00772D9C">
        <w:t>USE OF OFFICIAL LANGUAGES ACT 12 OF 2012</w:t>
      </w:r>
    </w:p>
    <w:p w:rsidR="00B5135D" w:rsidRPr="00772D9C" w:rsidRDefault="00B5135D" w:rsidP="00B5135D">
      <w:pPr>
        <w:pStyle w:val="LegText"/>
      </w:pPr>
      <w:r w:rsidRPr="00772D9C">
        <w:t xml:space="preserve">Draft Language Policy of the </w:t>
      </w:r>
      <w:r w:rsidR="00B705E9" w:rsidRPr="00772D9C">
        <w:t xml:space="preserve">National </w:t>
      </w:r>
      <w:r w:rsidRPr="00772D9C">
        <w:t xml:space="preserve">Department of </w:t>
      </w:r>
      <w:r w:rsidR="00B705E9" w:rsidRPr="00772D9C">
        <w:t>Health</w:t>
      </w:r>
      <w:r w:rsidRPr="00772D9C">
        <w:t xml:space="preserve"> published for comment </w:t>
      </w:r>
      <w:r w:rsidRPr="00772D9C">
        <w:br/>
        <w:t xml:space="preserve">(GN </w:t>
      </w:r>
      <w:r w:rsidR="00B705E9" w:rsidRPr="00772D9C">
        <w:t>442</w:t>
      </w:r>
      <w:r w:rsidRPr="00772D9C">
        <w:t xml:space="preserve"> in </w:t>
      </w:r>
      <w:r w:rsidRPr="00772D9C">
        <w:rPr>
          <w:i/>
        </w:rPr>
        <w:t>GG</w:t>
      </w:r>
      <w:r w:rsidRPr="00772D9C">
        <w:t xml:space="preserve"> 388</w:t>
      </w:r>
      <w:r w:rsidR="00B705E9" w:rsidRPr="00772D9C">
        <w:t>27</w:t>
      </w:r>
      <w:r w:rsidRPr="00772D9C">
        <w:t xml:space="preserve"> of 2</w:t>
      </w:r>
      <w:r w:rsidR="00B705E9" w:rsidRPr="00772D9C">
        <w:t>7</w:t>
      </w:r>
      <w:r w:rsidRPr="00772D9C">
        <w:t xml:space="preserve"> May 2015) (p6)</w:t>
      </w:r>
    </w:p>
    <w:p w:rsidR="00D8716E" w:rsidRPr="00772D9C" w:rsidRDefault="00D8716E" w:rsidP="00D8716E">
      <w:pPr>
        <w:pStyle w:val="LegHeadBold"/>
        <w:keepNext/>
      </w:pPr>
      <w:r w:rsidRPr="00772D9C">
        <w:t>FINANCIAL MARKETS ACT 19 OF 2012</w:t>
      </w:r>
    </w:p>
    <w:p w:rsidR="00D8716E" w:rsidRPr="00772D9C" w:rsidRDefault="00D8716E" w:rsidP="00D8716E">
      <w:pPr>
        <w:pStyle w:val="LegText"/>
      </w:pPr>
      <w:r w:rsidRPr="00772D9C">
        <w:t xml:space="preserve">Notice of proposed amendments to the JSE Debt Listing Requirements published for comment (BN </w:t>
      </w:r>
      <w:r w:rsidR="00DC2D3C" w:rsidRPr="00772D9C">
        <w:t>1</w:t>
      </w:r>
      <w:r w:rsidRPr="00772D9C">
        <w:t xml:space="preserve">12 in </w:t>
      </w:r>
      <w:r w:rsidRPr="00772D9C">
        <w:rPr>
          <w:i/>
        </w:rPr>
        <w:t>GG</w:t>
      </w:r>
      <w:r w:rsidRPr="00772D9C">
        <w:t xml:space="preserve"> 38822 of 29 May 2015) (p83)</w:t>
      </w:r>
    </w:p>
    <w:p w:rsidR="004F6CC5" w:rsidRPr="00772D9C" w:rsidRDefault="004F6CC5" w:rsidP="00D8716E">
      <w:pPr>
        <w:pStyle w:val="LegHeadBold"/>
        <w:keepNext/>
      </w:pPr>
      <w:r w:rsidRPr="00772D9C">
        <w:t>SPATIAL PLANNING AND LAND USE MANAGEMENT ACT 16 OF 2013</w:t>
      </w:r>
    </w:p>
    <w:p w:rsidR="004F6CC5" w:rsidRPr="00772D9C" w:rsidRDefault="004F6CC5" w:rsidP="004F6CC5">
      <w:pPr>
        <w:pStyle w:val="LegText"/>
      </w:pPr>
      <w:r w:rsidRPr="00772D9C">
        <w:rPr>
          <w:i/>
        </w:rPr>
        <w:t>Date of commencement</w:t>
      </w:r>
      <w:r w:rsidRPr="00772D9C">
        <w:t xml:space="preserve">: 1 July 2015 (Proc 26 in </w:t>
      </w:r>
      <w:r w:rsidRPr="00772D9C">
        <w:rPr>
          <w:i/>
        </w:rPr>
        <w:t>GG</w:t>
      </w:r>
      <w:r w:rsidRPr="00772D9C">
        <w:t xml:space="preserve"> 38828 of 27 May 2015) (p3)</w:t>
      </w:r>
    </w:p>
    <w:p w:rsidR="004F6CC5" w:rsidRPr="00772D9C" w:rsidRDefault="004F6CC5" w:rsidP="004F6CC5">
      <w:pPr>
        <w:pStyle w:val="LegText"/>
      </w:pPr>
      <w:r w:rsidRPr="00772D9C">
        <w:rPr>
          <w:i/>
        </w:rPr>
        <w:t>Repeals</w:t>
      </w:r>
      <w:r w:rsidRPr="00772D9C">
        <w:t xml:space="preserve"> the Removal of Restrictions Act 84 of 1967, the Physical Planning Act 88 of 1967, the Less Formal Township Establishment Act 113 of 1991, the Physical Planning Act 125 of 1991 and the Development Facilitation Act 67 of 1995</w:t>
      </w:r>
    </w:p>
    <w:p w:rsidR="008A4260" w:rsidRPr="00772D9C" w:rsidRDefault="008A4260" w:rsidP="004F6CC5">
      <w:pPr>
        <w:pStyle w:val="LegHeadBold"/>
        <w:keepNext/>
      </w:pPr>
      <w:r w:rsidRPr="00772D9C">
        <w:t>ATTORNEYS AMENDMENT ACT 40 OF 2014</w:t>
      </w:r>
    </w:p>
    <w:p w:rsidR="008A4260" w:rsidRPr="00772D9C" w:rsidRDefault="008A4260" w:rsidP="008A4260">
      <w:pPr>
        <w:pStyle w:val="LegText"/>
      </w:pPr>
      <w:r w:rsidRPr="00772D9C">
        <w:rPr>
          <w:i/>
        </w:rPr>
        <w:t>Date of commencement</w:t>
      </w:r>
      <w:r w:rsidRPr="00772D9C">
        <w:t xml:space="preserve">: 29 May 2015 </w:t>
      </w:r>
      <w:r w:rsidR="004F6CC5" w:rsidRPr="00772D9C">
        <w:t xml:space="preserve">(Proc R24 in </w:t>
      </w:r>
      <w:r w:rsidR="004F6CC5" w:rsidRPr="00772D9C">
        <w:rPr>
          <w:i/>
        </w:rPr>
        <w:t>GG</w:t>
      </w:r>
      <w:r w:rsidR="004F6CC5" w:rsidRPr="00772D9C">
        <w:t xml:space="preserve"> 38821 of 27 May 2015) (p3)</w:t>
      </w:r>
    </w:p>
    <w:p w:rsidR="008A4260" w:rsidRPr="00772D9C" w:rsidRDefault="008A4260" w:rsidP="008A4260">
      <w:pPr>
        <w:pStyle w:val="LegText"/>
      </w:pPr>
      <w:r w:rsidRPr="00772D9C">
        <w:rPr>
          <w:i/>
        </w:rPr>
        <w:t>Amends</w:t>
      </w:r>
      <w:r w:rsidRPr="00772D9C">
        <w:t xml:space="preserve"> ss. 1, 2, 3, 4, 4A, 5, 8, 9, 10, 13B, 14, 15, 16, 19, 20, 23, 43, 49, 57, 69, 71, 74, 75, 78, 82, 83 &amp; 86, </w:t>
      </w:r>
      <w:r w:rsidRPr="00772D9C">
        <w:rPr>
          <w:i/>
        </w:rPr>
        <w:t>substitutes</w:t>
      </w:r>
      <w:r w:rsidRPr="00772D9C">
        <w:t xml:space="preserve"> ss. 24 &amp; 56, </w:t>
      </w:r>
      <w:r w:rsidRPr="00772D9C">
        <w:rPr>
          <w:i/>
        </w:rPr>
        <w:t>inserts</w:t>
      </w:r>
      <w:r w:rsidRPr="00772D9C">
        <w:t xml:space="preserve"> s. 86A and </w:t>
      </w:r>
      <w:r w:rsidRPr="00772D9C">
        <w:rPr>
          <w:i/>
        </w:rPr>
        <w:t>repeals</w:t>
      </w:r>
      <w:r w:rsidRPr="00772D9C">
        <w:t xml:space="preserve"> ss. 55, 77, 84 &amp; 84A of the Attorneys Act 53 of 1979; </w:t>
      </w:r>
      <w:r w:rsidRPr="00772D9C">
        <w:rPr>
          <w:i/>
        </w:rPr>
        <w:t>amends</w:t>
      </w:r>
      <w:r w:rsidRPr="00772D9C">
        <w:t xml:space="preserve"> s. 1 of the Admission of Advocates Act 74 of 1964; </w:t>
      </w:r>
      <w:r w:rsidRPr="00772D9C">
        <w:rPr>
          <w:i/>
        </w:rPr>
        <w:t>repeals</w:t>
      </w:r>
      <w:r w:rsidRPr="00772D9C">
        <w:t xml:space="preserve"> the Attorneys, Notari</w:t>
      </w:r>
      <w:bookmarkStart w:id="0" w:name="_GoBack"/>
      <w:bookmarkEnd w:id="0"/>
      <w:r w:rsidRPr="00772D9C">
        <w:t xml:space="preserve">es and Conveyancers Admission Act 23 of 1934 (Transkei) in so far as it is still applicable in the territory which comprised the former Republic of Transkei; </w:t>
      </w:r>
      <w:r w:rsidRPr="00772D9C">
        <w:rPr>
          <w:i/>
        </w:rPr>
        <w:t>repeals</w:t>
      </w:r>
      <w:r w:rsidRPr="00772D9C">
        <w:t xml:space="preserve"> the Attorneys Act 53 of 1979 (Ciskei) in so far as it is still applicable in the territory which comprised the former Republic of Ciskei; </w:t>
      </w:r>
      <w:r w:rsidRPr="00772D9C">
        <w:rPr>
          <w:i/>
        </w:rPr>
        <w:t>repeals</w:t>
      </w:r>
      <w:r w:rsidRPr="00772D9C">
        <w:t xml:space="preserve"> the Attorneys, Notaries and Conveyancers Act 29 of 1984 (Bophuthatswana) in so far as it is still applicable in the territory which comprised the former Republic of Bophuthatswana and </w:t>
      </w:r>
      <w:r w:rsidRPr="00772D9C">
        <w:rPr>
          <w:i/>
        </w:rPr>
        <w:t>repeals</w:t>
      </w:r>
      <w:r w:rsidRPr="00772D9C">
        <w:t xml:space="preserve"> the Attorneys Act 42 of 1987 (Venda) in so far as it is still applicable in the territory which comprised the former Republic of Venda</w:t>
      </w:r>
    </w:p>
    <w:p w:rsidR="00DE17C2" w:rsidRPr="00772D9C" w:rsidRDefault="00DE17C2" w:rsidP="00A813BA">
      <w:pPr>
        <w:pStyle w:val="LegHeadCenteredBold"/>
        <w:spacing w:before="120"/>
      </w:pPr>
      <w:r w:rsidRPr="00772D9C">
        <w:t>BILLS</w:t>
      </w:r>
    </w:p>
    <w:p w:rsidR="007B7E39" w:rsidRPr="00772D9C" w:rsidRDefault="007B7E39" w:rsidP="007B7E39">
      <w:pPr>
        <w:pStyle w:val="LegText"/>
      </w:pPr>
      <w:r w:rsidRPr="00772D9C">
        <w:t xml:space="preserve">Agrément South Africa Bill, 2015 </w:t>
      </w:r>
      <w:hyperlink r:id="rId9" w:tgtFrame="_blank" w:history="1">
        <w:r w:rsidRPr="00772D9C">
          <w:rPr>
            <w:color w:val="0000FF"/>
            <w:u w:val="single"/>
          </w:rPr>
          <w:t>[B3A-2015]</w:t>
        </w:r>
      </w:hyperlink>
      <w:r w:rsidRPr="00772D9C">
        <w:t xml:space="preserve"> &amp; </w:t>
      </w:r>
      <w:hyperlink r:id="rId10" w:tgtFrame="_blank" w:history="1">
        <w:r w:rsidRPr="00772D9C">
          <w:rPr>
            <w:color w:val="0000FF"/>
            <w:u w:val="single"/>
          </w:rPr>
          <w:t>[B3B-2015]</w:t>
        </w:r>
      </w:hyperlink>
    </w:p>
    <w:p w:rsidR="00042A95" w:rsidRPr="00772D9C" w:rsidRDefault="00042A95" w:rsidP="00A813BA">
      <w:pPr>
        <w:pStyle w:val="LegHeadCenteredBold"/>
        <w:spacing w:before="120"/>
      </w:pPr>
      <w:r w:rsidRPr="00772D9C">
        <w:t>PROVINCIAL LEGISLATION</w:t>
      </w:r>
    </w:p>
    <w:p w:rsidR="005B7777" w:rsidRPr="00772D9C" w:rsidRDefault="005B7777" w:rsidP="005B7777">
      <w:pPr>
        <w:pStyle w:val="LegHeadBold"/>
        <w:rPr>
          <w:lang w:val="af-ZA"/>
        </w:rPr>
      </w:pPr>
      <w:r w:rsidRPr="00772D9C">
        <w:rPr>
          <w:lang w:val="af-ZA"/>
        </w:rPr>
        <w:t>EASTERN CAPE</w:t>
      </w:r>
    </w:p>
    <w:p w:rsidR="005B7777" w:rsidRPr="00772D9C" w:rsidRDefault="005B7777" w:rsidP="00772D9C">
      <w:pPr>
        <w:pStyle w:val="LegText"/>
        <w:rPr>
          <w:b/>
          <w:lang w:val="af-ZA"/>
        </w:rPr>
      </w:pPr>
      <w:r w:rsidRPr="00772D9C">
        <w:rPr>
          <w:lang w:val="af-ZA"/>
        </w:rPr>
        <w:t xml:space="preserve">Local Government: Municipal Structures Act 117 of 1998: Mbhashe Local Municipality: Final designation of the Chief Whip as full-time councillor published with effect from 1 June 2015 </w:t>
      </w:r>
      <w:r w:rsidRPr="00772D9C">
        <w:rPr>
          <w:lang w:val="af-ZA"/>
        </w:rPr>
        <w:br/>
        <w:t xml:space="preserve">(PN 34 in </w:t>
      </w:r>
      <w:r w:rsidRPr="00772D9C">
        <w:rPr>
          <w:i/>
          <w:lang w:val="af-ZA"/>
        </w:rPr>
        <w:t>PG</w:t>
      </w:r>
      <w:r w:rsidRPr="00772D9C">
        <w:rPr>
          <w:lang w:val="af-ZA"/>
        </w:rPr>
        <w:t xml:space="preserve"> 3398 of 26 May 2015) (p3)</w:t>
      </w:r>
    </w:p>
    <w:p w:rsidR="00D93ADE" w:rsidRPr="00772D9C" w:rsidRDefault="00D93ADE" w:rsidP="00D93ADE">
      <w:pPr>
        <w:pStyle w:val="LegHeadBold"/>
        <w:rPr>
          <w:lang w:val="af-ZA"/>
        </w:rPr>
      </w:pPr>
      <w:r w:rsidRPr="00772D9C">
        <w:rPr>
          <w:lang w:val="af-ZA"/>
        </w:rPr>
        <w:t>GAUTENG</w:t>
      </w:r>
    </w:p>
    <w:p w:rsidR="00D93ADE" w:rsidRPr="00772D9C" w:rsidRDefault="00D93ADE" w:rsidP="00772D9C">
      <w:pPr>
        <w:pStyle w:val="LegText"/>
        <w:rPr>
          <w:b/>
          <w:lang w:val="af-ZA"/>
        </w:rPr>
      </w:pPr>
      <w:r w:rsidRPr="00772D9C">
        <w:rPr>
          <w:lang w:val="af-ZA"/>
        </w:rPr>
        <w:t xml:space="preserve">National Environmental Management Act 107 of 1998 and Environmental Management Framework Regulations, 2010: Adoption and implementation of the Environmental Management Framework published (GenN 1655 in </w:t>
      </w:r>
      <w:r w:rsidRPr="00772D9C">
        <w:rPr>
          <w:i/>
          <w:lang w:val="af-ZA"/>
        </w:rPr>
        <w:t>PG</w:t>
      </w:r>
      <w:r w:rsidRPr="00772D9C">
        <w:rPr>
          <w:lang w:val="af-ZA"/>
        </w:rPr>
        <w:t xml:space="preserve"> 197 of 22 May 2015) (p3)</w:t>
      </w:r>
    </w:p>
    <w:p w:rsidR="00D93ADE" w:rsidRPr="00772D9C" w:rsidRDefault="00D93ADE" w:rsidP="00772D9C">
      <w:pPr>
        <w:pStyle w:val="LegText"/>
        <w:rPr>
          <w:b/>
          <w:lang w:val="af-ZA"/>
        </w:rPr>
      </w:pPr>
      <w:r w:rsidRPr="00772D9C">
        <w:rPr>
          <w:lang w:val="af-ZA"/>
        </w:rPr>
        <w:t xml:space="preserve">Local Government: Municipal Systems Act 32 of 2000: Ekurhuleni Metropolitan Municipality: Notice of intention to review the Spatial Development Framework and drafting Regional Spatial Development Frameworks for regions B, C, D, E and F published for comment (LAN 885 in </w:t>
      </w:r>
      <w:r w:rsidRPr="00772D9C">
        <w:rPr>
          <w:i/>
          <w:lang w:val="af-ZA"/>
        </w:rPr>
        <w:t>PG</w:t>
      </w:r>
      <w:r w:rsidRPr="00772D9C">
        <w:rPr>
          <w:lang w:val="af-ZA"/>
        </w:rPr>
        <w:t xml:space="preserve"> 205 of 29 May 2015) (p3)</w:t>
      </w:r>
    </w:p>
    <w:p w:rsidR="00D93ADE" w:rsidRPr="00772D9C" w:rsidRDefault="00D93ADE" w:rsidP="00772D9C">
      <w:pPr>
        <w:pStyle w:val="LegText"/>
        <w:rPr>
          <w:b/>
          <w:lang w:val="af-ZA"/>
        </w:rPr>
      </w:pPr>
      <w:r w:rsidRPr="00772D9C">
        <w:rPr>
          <w:lang w:val="af-ZA"/>
        </w:rPr>
        <w:t xml:space="preserve">Constitution of the Republic of South Africa, 1996, Rationalisation of Local Government Affairs Act 10 of 1998, and Local Government: Municipal Systems Act 32 of 2000: City of Tshwane Metropolitan Municipality: Notice on draft By-law for Land Use Management published for comment (LAN 893 in </w:t>
      </w:r>
      <w:r w:rsidRPr="00772D9C">
        <w:rPr>
          <w:i/>
          <w:lang w:val="af-ZA"/>
        </w:rPr>
        <w:t>PG</w:t>
      </w:r>
      <w:r w:rsidRPr="00772D9C">
        <w:rPr>
          <w:lang w:val="af-ZA"/>
        </w:rPr>
        <w:t xml:space="preserve"> 206 of 27 May 2015) (p3)</w:t>
      </w:r>
    </w:p>
    <w:p w:rsidR="00D93ADE" w:rsidRPr="00772D9C" w:rsidRDefault="00D93ADE" w:rsidP="00772D9C">
      <w:pPr>
        <w:pStyle w:val="LegText"/>
        <w:rPr>
          <w:b/>
          <w:lang w:val="af-ZA"/>
        </w:rPr>
      </w:pPr>
      <w:r w:rsidRPr="00772D9C">
        <w:rPr>
          <w:lang w:val="af-ZA"/>
        </w:rPr>
        <w:t xml:space="preserve">Hospitals Ordinance 14 of 1958: Revision of Uniform Patient Fee Schedule relating to Ambulances, 2015; Revision of Uniform Patient Fee Schedule relating to Hospital Mortuary, 2015; and Revision of Uniform Patient Fee Schedule relating to the classification of and Fees Payable by Patients at Provincial Hospitals, 2015 published (GenNs 1665-1667 in </w:t>
      </w:r>
      <w:r w:rsidRPr="00772D9C">
        <w:rPr>
          <w:i/>
          <w:lang w:val="af-ZA"/>
        </w:rPr>
        <w:t>PG</w:t>
      </w:r>
      <w:r w:rsidRPr="00772D9C">
        <w:rPr>
          <w:lang w:val="af-ZA"/>
        </w:rPr>
        <w:t xml:space="preserve"> 209 of 27 May 2015) (pp 6, 10 &amp; 12)</w:t>
      </w:r>
    </w:p>
    <w:p w:rsidR="00E0283C" w:rsidRPr="00772D9C" w:rsidRDefault="00E0283C" w:rsidP="00772D9C">
      <w:pPr>
        <w:pStyle w:val="LegHeadBold"/>
        <w:rPr>
          <w:lang w:val="af-ZA"/>
        </w:rPr>
      </w:pPr>
      <w:r w:rsidRPr="00772D9C">
        <w:rPr>
          <w:lang w:val="af-ZA"/>
        </w:rPr>
        <w:t>KWAZULU-NATAL</w:t>
      </w:r>
    </w:p>
    <w:p w:rsidR="00E0283C" w:rsidRPr="00772D9C" w:rsidRDefault="00E0283C" w:rsidP="00772D9C">
      <w:pPr>
        <w:pStyle w:val="LegText"/>
        <w:rPr>
          <w:b/>
          <w:lang w:val="af-ZA"/>
        </w:rPr>
      </w:pPr>
      <w:r w:rsidRPr="00772D9C">
        <w:rPr>
          <w:lang w:val="af-ZA"/>
        </w:rPr>
        <w:t>Local Government: Municipal Systems Act 32 of 2000: Emnambithi/Ladysmith Municipality: Amendment of tariff of charges 2015/2016 published with effect from 1 July 2015</w:t>
      </w:r>
      <w:r w:rsidRPr="00772D9C">
        <w:rPr>
          <w:lang w:val="af-ZA"/>
        </w:rPr>
        <w:br/>
        <w:t xml:space="preserve">(MN 56 in </w:t>
      </w:r>
      <w:r w:rsidRPr="00772D9C">
        <w:rPr>
          <w:i/>
          <w:lang w:val="af-ZA"/>
        </w:rPr>
        <w:t xml:space="preserve">PG </w:t>
      </w:r>
      <w:r w:rsidRPr="00772D9C">
        <w:rPr>
          <w:lang w:val="af-ZA"/>
        </w:rPr>
        <w:t>1367 of 28 May 2015) (p14)</w:t>
      </w:r>
    </w:p>
    <w:p w:rsidR="00E0283C" w:rsidRPr="00772D9C" w:rsidRDefault="00E0283C" w:rsidP="00772D9C">
      <w:pPr>
        <w:pStyle w:val="LegText"/>
        <w:rPr>
          <w:b/>
          <w:lang w:val="af-ZA"/>
        </w:rPr>
      </w:pPr>
      <w:r w:rsidRPr="00772D9C">
        <w:rPr>
          <w:lang w:val="af-ZA"/>
        </w:rPr>
        <w:t xml:space="preserve">Local Government: Municipal Property Rates Act 6 of 2004: Emnambithi/Ladysmith Municipality: Assessment of general rates for the financial year 2015/2016 and final date of payment published (MN 57 in </w:t>
      </w:r>
      <w:r w:rsidRPr="00772D9C">
        <w:rPr>
          <w:i/>
          <w:lang w:val="af-ZA"/>
        </w:rPr>
        <w:t xml:space="preserve">PG </w:t>
      </w:r>
      <w:r w:rsidRPr="00772D9C">
        <w:rPr>
          <w:lang w:val="af-ZA"/>
        </w:rPr>
        <w:t>1367 of 28 May 2015) (p15)</w:t>
      </w:r>
    </w:p>
    <w:p w:rsidR="00E0283C" w:rsidRPr="00772D9C" w:rsidRDefault="00E0283C" w:rsidP="00772D9C">
      <w:pPr>
        <w:pStyle w:val="LegText"/>
        <w:rPr>
          <w:b/>
          <w:lang w:val="af-ZA"/>
        </w:rPr>
      </w:pPr>
      <w:r w:rsidRPr="00772D9C">
        <w:rPr>
          <w:lang w:val="af-ZA"/>
        </w:rPr>
        <w:t xml:space="preserve">Local Government: Municipal Structures Act 117 of 1998: uMngeni Local Municipality: Proposed designation of the Speaker and two additional Executive Committee members as full-time Councillors published for comment (MN 59 in </w:t>
      </w:r>
      <w:r w:rsidRPr="00772D9C">
        <w:rPr>
          <w:i/>
          <w:lang w:val="af-ZA"/>
        </w:rPr>
        <w:t>PG</w:t>
      </w:r>
      <w:r w:rsidRPr="00772D9C">
        <w:rPr>
          <w:lang w:val="af-ZA"/>
        </w:rPr>
        <w:t xml:space="preserve"> 1368 of 27 May 2015) (p6)</w:t>
      </w:r>
    </w:p>
    <w:p w:rsidR="005B7777" w:rsidRPr="00772D9C" w:rsidRDefault="005B7777" w:rsidP="005B7777">
      <w:pPr>
        <w:pStyle w:val="LegHeadBold"/>
        <w:rPr>
          <w:lang w:val="af-ZA"/>
        </w:rPr>
      </w:pPr>
      <w:r w:rsidRPr="00772D9C">
        <w:rPr>
          <w:lang w:val="af-ZA"/>
        </w:rPr>
        <w:t>LIMPOPO</w:t>
      </w:r>
    </w:p>
    <w:p w:rsidR="005B7777" w:rsidRPr="00772D9C" w:rsidRDefault="005B7777" w:rsidP="005B7777">
      <w:pPr>
        <w:pStyle w:val="LegText"/>
        <w:rPr>
          <w:lang w:val="af-ZA"/>
        </w:rPr>
      </w:pPr>
      <w:r w:rsidRPr="00772D9C">
        <w:rPr>
          <w:lang w:val="af-ZA"/>
        </w:rPr>
        <w:t>Local Government: Municipal Systems Act 32 of 2000: Maruleng Municipality: Credit Control and Debt Collection By-law, 2013</w:t>
      </w:r>
      <w:r w:rsidR="00772D9C" w:rsidRPr="00772D9C">
        <w:rPr>
          <w:lang w:val="af-ZA"/>
        </w:rPr>
        <w:t xml:space="preserve"> </w:t>
      </w:r>
      <w:r w:rsidRPr="00772D9C">
        <w:rPr>
          <w:lang w:val="af-ZA"/>
        </w:rPr>
        <w:t xml:space="preserve">[sic] published and previous by-law repealed </w:t>
      </w:r>
      <w:r w:rsidRPr="00772D9C">
        <w:rPr>
          <w:lang w:val="af-ZA"/>
        </w:rPr>
        <w:br/>
        <w:t xml:space="preserve">(LAN 47 in </w:t>
      </w:r>
      <w:r w:rsidRPr="00772D9C">
        <w:rPr>
          <w:i/>
          <w:lang w:val="af-ZA"/>
        </w:rPr>
        <w:t>PG</w:t>
      </w:r>
      <w:r w:rsidRPr="00772D9C">
        <w:rPr>
          <w:lang w:val="af-ZA"/>
        </w:rPr>
        <w:t xml:space="preserve"> 2511 of 22 May 2015) (p6)</w:t>
      </w:r>
    </w:p>
    <w:p w:rsidR="00E0283C" w:rsidRPr="00772D9C" w:rsidRDefault="00E0283C" w:rsidP="00772D9C">
      <w:pPr>
        <w:pStyle w:val="LegHeadBold"/>
        <w:rPr>
          <w:lang w:val="af-ZA"/>
        </w:rPr>
      </w:pPr>
      <w:r w:rsidRPr="00772D9C">
        <w:rPr>
          <w:lang w:val="af-ZA"/>
        </w:rPr>
        <w:t>MPUMALANGA</w:t>
      </w:r>
    </w:p>
    <w:p w:rsidR="00E0283C" w:rsidRPr="00772D9C" w:rsidRDefault="00E0283C" w:rsidP="00772D9C">
      <w:pPr>
        <w:pStyle w:val="LegText"/>
        <w:rPr>
          <w:b/>
          <w:lang w:val="af-ZA"/>
        </w:rPr>
      </w:pPr>
      <w:r w:rsidRPr="00772D9C">
        <w:rPr>
          <w:lang w:val="af-ZA"/>
        </w:rPr>
        <w:t xml:space="preserve">Division of Revenue Bill, 2015: Budget of each hospital for the 2015/2016 Medium Term Expenditure Framework (MTEF) published (GenN 199 in </w:t>
      </w:r>
      <w:r w:rsidRPr="00772D9C">
        <w:rPr>
          <w:i/>
          <w:lang w:val="af-ZA"/>
        </w:rPr>
        <w:t xml:space="preserve">PG </w:t>
      </w:r>
      <w:r w:rsidRPr="00772D9C">
        <w:rPr>
          <w:lang w:val="af-ZA"/>
        </w:rPr>
        <w:t>2467 of 26 May 2015) (p6)</w:t>
      </w:r>
    </w:p>
    <w:p w:rsidR="00E0283C" w:rsidRPr="00772D9C" w:rsidRDefault="00E0283C" w:rsidP="00772D9C">
      <w:pPr>
        <w:pStyle w:val="LegText"/>
        <w:rPr>
          <w:b/>
          <w:lang w:val="af-ZA"/>
        </w:rPr>
      </w:pPr>
      <w:r w:rsidRPr="00772D9C">
        <w:rPr>
          <w:lang w:val="af-ZA"/>
        </w:rPr>
        <w:t xml:space="preserve">Division of Revenue Bill, 2015: Notice of the recommended division of additions to municipalities for the 2015/2016 financial year published </w:t>
      </w:r>
      <w:r w:rsidRPr="00772D9C">
        <w:rPr>
          <w:lang w:val="af-ZA"/>
        </w:rPr>
        <w:br/>
        <w:t xml:space="preserve">(GenN 200 in </w:t>
      </w:r>
      <w:r w:rsidRPr="00772D9C">
        <w:rPr>
          <w:i/>
          <w:lang w:val="af-ZA"/>
        </w:rPr>
        <w:t xml:space="preserve">PG </w:t>
      </w:r>
      <w:r w:rsidRPr="00772D9C">
        <w:rPr>
          <w:lang w:val="af-ZA"/>
        </w:rPr>
        <w:t>2468 of 26 May 2015) (p6)</w:t>
      </w:r>
    </w:p>
    <w:p w:rsidR="00E0283C" w:rsidRPr="00772D9C" w:rsidRDefault="00E0283C" w:rsidP="00772D9C">
      <w:pPr>
        <w:pStyle w:val="LegHeadBold"/>
        <w:rPr>
          <w:b w:val="0"/>
        </w:rPr>
      </w:pPr>
      <w:r w:rsidRPr="00772D9C">
        <w:rPr>
          <w:lang w:val="af-ZA"/>
        </w:rPr>
        <w:t>NORTHERN CAPE</w:t>
      </w:r>
    </w:p>
    <w:p w:rsidR="00E0283C" w:rsidRPr="00772D9C" w:rsidRDefault="00E0283C" w:rsidP="00772D9C">
      <w:pPr>
        <w:pStyle w:val="LegText"/>
        <w:rPr>
          <w:b/>
        </w:rPr>
      </w:pPr>
      <w:r w:rsidRPr="00772D9C">
        <w:t xml:space="preserve">Spatial Planning and Land Use Management Act 16 of 2013: ZF Mgcawu District Municipality: Notice of agreement to </w:t>
      </w:r>
      <w:r w:rsidRPr="00772D9C">
        <w:rPr>
          <w:lang w:val="af-ZA"/>
        </w:rPr>
        <w:t>establish</w:t>
      </w:r>
      <w:r w:rsidRPr="00772D9C">
        <w:t xml:space="preserve"> a Municipal Planning Tribunal with Tsantsabane, Kgatelopele, Kai !Garib and Mier Municipality published (GenN 38 in </w:t>
      </w:r>
      <w:r w:rsidRPr="00772D9C">
        <w:rPr>
          <w:i/>
        </w:rPr>
        <w:t xml:space="preserve">PG </w:t>
      </w:r>
      <w:r w:rsidRPr="00772D9C">
        <w:t>1896 of 22 May 2015) (p2)</w:t>
      </w:r>
    </w:p>
    <w:p w:rsidR="00E0283C" w:rsidRPr="00772D9C" w:rsidRDefault="00E0283C" w:rsidP="00772D9C">
      <w:pPr>
        <w:pStyle w:val="LegText"/>
        <w:rPr>
          <w:b/>
        </w:rPr>
      </w:pPr>
      <w:r w:rsidRPr="00772D9C">
        <w:t xml:space="preserve">Spatial Planning and Land Use Management Act 16 of 2013: Kamiesberg Local Municipality: Notice of agreement to establish a Municipal Planning Tribunal with the Namaqua District Municipality published (GenN 39 in </w:t>
      </w:r>
      <w:r w:rsidRPr="00772D9C">
        <w:rPr>
          <w:i/>
        </w:rPr>
        <w:t xml:space="preserve">PG </w:t>
      </w:r>
      <w:r w:rsidRPr="00772D9C">
        <w:t>1897 of 22 May 2015) (p5)</w:t>
      </w:r>
    </w:p>
    <w:p w:rsidR="00D93ADE" w:rsidRPr="00772D9C" w:rsidRDefault="00D93ADE" w:rsidP="00D93ADE">
      <w:pPr>
        <w:pStyle w:val="LegHeadBold"/>
        <w:rPr>
          <w:lang w:val="af-ZA"/>
        </w:rPr>
      </w:pPr>
      <w:r w:rsidRPr="00772D9C">
        <w:rPr>
          <w:lang w:val="af-ZA"/>
        </w:rPr>
        <w:t>NORTH WEST</w:t>
      </w:r>
    </w:p>
    <w:p w:rsidR="006730B8" w:rsidRPr="00772D9C" w:rsidRDefault="00D93ADE" w:rsidP="00772D9C">
      <w:pPr>
        <w:pStyle w:val="LegText"/>
        <w:rPr>
          <w:b/>
          <w:lang w:val="af-ZA"/>
        </w:rPr>
      </w:pPr>
      <w:r w:rsidRPr="00772D9C">
        <w:rPr>
          <w:lang w:val="af-ZA"/>
        </w:rPr>
        <w:t xml:space="preserve">Consumer Affairs (Unfair Business Practices) Amendment Act 4 of 2015 (LAN 49 in </w:t>
      </w:r>
      <w:r w:rsidRPr="00772D9C">
        <w:rPr>
          <w:i/>
          <w:lang w:val="af-ZA"/>
        </w:rPr>
        <w:t>PG</w:t>
      </w:r>
      <w:r w:rsidRPr="00772D9C">
        <w:rPr>
          <w:lang w:val="af-ZA"/>
        </w:rPr>
        <w:t xml:space="preserve"> 7452 of 27 May 2015) (p6)</w:t>
      </w:r>
      <w:r w:rsidRPr="00772D9C">
        <w:rPr>
          <w:lang w:val="af-ZA"/>
        </w:rPr>
        <w:br/>
      </w:r>
      <w:r w:rsidRPr="00772D9C">
        <w:rPr>
          <w:i/>
          <w:lang w:val="af-ZA"/>
        </w:rPr>
        <w:t>Date of commencement</w:t>
      </w:r>
      <w:r w:rsidRPr="00772D9C">
        <w:rPr>
          <w:lang w:val="af-ZA"/>
        </w:rPr>
        <w:t>: 27 May 2015</w:t>
      </w:r>
      <w:r w:rsidRPr="00772D9C">
        <w:rPr>
          <w:lang w:val="af-ZA"/>
        </w:rPr>
        <w:br/>
      </w:r>
      <w:r w:rsidRPr="00772D9C">
        <w:rPr>
          <w:i/>
          <w:lang w:val="af-ZA"/>
        </w:rPr>
        <w:t>Amends</w:t>
      </w:r>
      <w:r w:rsidRPr="00772D9C">
        <w:rPr>
          <w:lang w:val="af-ZA"/>
        </w:rPr>
        <w:t>: Consumer Affairs (Harmful Business Practices) Act 4 of 1996</w:t>
      </w:r>
    </w:p>
    <w:p w:rsidR="005B7777" w:rsidRPr="00772D9C" w:rsidRDefault="005B7777" w:rsidP="005B7777">
      <w:pPr>
        <w:pStyle w:val="LegHeadBold"/>
        <w:rPr>
          <w:lang w:val="af-ZA"/>
        </w:rPr>
      </w:pPr>
      <w:r w:rsidRPr="00772D9C">
        <w:rPr>
          <w:lang w:val="af-ZA"/>
        </w:rPr>
        <w:t>WESTERN CAPE</w:t>
      </w:r>
    </w:p>
    <w:p w:rsidR="005B7777" w:rsidRPr="00772D9C" w:rsidRDefault="005B7777" w:rsidP="005B7777">
      <w:pPr>
        <w:pStyle w:val="LegText"/>
        <w:rPr>
          <w:lang w:val="af-ZA"/>
        </w:rPr>
      </w:pPr>
      <w:r w:rsidRPr="00772D9C">
        <w:rPr>
          <w:lang w:val="af-ZA"/>
        </w:rPr>
        <w:t xml:space="preserve">Constitution of the Republic of South Africa, 1996: Swartland Municipality: Air Quality By-law and Pounds By-law published and previous by-laws repealed </w:t>
      </w:r>
      <w:r w:rsidRPr="00772D9C">
        <w:rPr>
          <w:lang w:val="af-ZA"/>
        </w:rPr>
        <w:br/>
        <w:t xml:space="preserve">(LANs 56817 &amp; 56822 in </w:t>
      </w:r>
      <w:r w:rsidRPr="00772D9C">
        <w:rPr>
          <w:i/>
          <w:lang w:val="af-ZA"/>
        </w:rPr>
        <w:t>PG</w:t>
      </w:r>
      <w:r w:rsidRPr="00772D9C">
        <w:rPr>
          <w:lang w:val="af-ZA"/>
        </w:rPr>
        <w:t xml:space="preserve"> 7394 of 22 May 2015) (pp 2 &amp; 53)</w:t>
      </w:r>
    </w:p>
    <w:p w:rsidR="005B7777" w:rsidRPr="00772D9C" w:rsidRDefault="005B7777" w:rsidP="005B7777">
      <w:pPr>
        <w:pStyle w:val="LegText"/>
        <w:rPr>
          <w:lang w:val="af-ZA"/>
        </w:rPr>
      </w:pPr>
      <w:r w:rsidRPr="00772D9C">
        <w:rPr>
          <w:lang w:val="af-ZA"/>
        </w:rPr>
        <w:t xml:space="preserve">Constitution of the Republic of South Africa, 1996: Swartland Municipality: By-law relating to Transfer of Municipal Capital Assets published and By-law relating to the Management and Administration of Immovable Property as published under LAN 5794 in </w:t>
      </w:r>
      <w:r w:rsidRPr="00772D9C">
        <w:rPr>
          <w:i/>
          <w:lang w:val="af-ZA"/>
        </w:rPr>
        <w:t>PG</w:t>
      </w:r>
      <w:r w:rsidRPr="00772D9C">
        <w:rPr>
          <w:lang w:val="af-ZA"/>
        </w:rPr>
        <w:t xml:space="preserve"> 6067 of 19 September 2003 repealed (LAN 56818 in </w:t>
      </w:r>
      <w:r w:rsidRPr="00772D9C">
        <w:rPr>
          <w:i/>
          <w:lang w:val="af-ZA"/>
        </w:rPr>
        <w:t>PG</w:t>
      </w:r>
      <w:r w:rsidRPr="00772D9C">
        <w:rPr>
          <w:lang w:val="af-ZA"/>
        </w:rPr>
        <w:t xml:space="preserve"> 7394 of 22 May 2015) (p14)</w:t>
      </w:r>
    </w:p>
    <w:p w:rsidR="005B7777" w:rsidRPr="00772D9C" w:rsidRDefault="005B7777" w:rsidP="005B7777">
      <w:pPr>
        <w:pStyle w:val="LegText"/>
        <w:rPr>
          <w:lang w:val="af-ZA"/>
        </w:rPr>
      </w:pPr>
      <w:r w:rsidRPr="00772D9C">
        <w:rPr>
          <w:lang w:val="af-ZA"/>
        </w:rPr>
        <w:t xml:space="preserve">Constitution of the Republic of South Africa, 1996: Swartland Municipality: By-law relating to the Submission of Building Plans published (LAN 56819 in </w:t>
      </w:r>
      <w:r w:rsidRPr="00772D9C">
        <w:rPr>
          <w:i/>
          <w:lang w:val="af-ZA"/>
        </w:rPr>
        <w:t>PG</w:t>
      </w:r>
      <w:r w:rsidRPr="00772D9C">
        <w:rPr>
          <w:lang w:val="af-ZA"/>
        </w:rPr>
        <w:t xml:space="preserve"> 7394 of 22 May 2015) (p18)</w:t>
      </w:r>
    </w:p>
    <w:p w:rsidR="005B7777" w:rsidRPr="00772D9C" w:rsidRDefault="005B7777" w:rsidP="005B7777">
      <w:pPr>
        <w:pStyle w:val="LegText"/>
        <w:rPr>
          <w:lang w:val="af-ZA"/>
        </w:rPr>
      </w:pPr>
      <w:r w:rsidRPr="00772D9C">
        <w:rPr>
          <w:lang w:val="af-ZA"/>
        </w:rPr>
        <w:t xml:space="preserve">Constitution of the Republic of South Africa, 1996: Swartland Municipality: By-law relating to the Control of Undertakings that sell Liquor to the Public published and By-law on Liquor Trading Days and Hours as published under LAN 24491 in </w:t>
      </w:r>
      <w:r w:rsidRPr="00772D9C">
        <w:rPr>
          <w:i/>
          <w:lang w:val="af-ZA"/>
        </w:rPr>
        <w:t>PG</w:t>
      </w:r>
      <w:r w:rsidRPr="00772D9C">
        <w:rPr>
          <w:lang w:val="af-ZA"/>
        </w:rPr>
        <w:t xml:space="preserve"> 6986 of 20 April 2012 repealed </w:t>
      </w:r>
      <w:r w:rsidRPr="00772D9C">
        <w:rPr>
          <w:lang w:val="af-ZA"/>
        </w:rPr>
        <w:br/>
        <w:t xml:space="preserve">(LAN 56820 in </w:t>
      </w:r>
      <w:r w:rsidRPr="00772D9C">
        <w:rPr>
          <w:i/>
          <w:lang w:val="af-ZA"/>
        </w:rPr>
        <w:t>PG</w:t>
      </w:r>
      <w:r w:rsidRPr="00772D9C">
        <w:rPr>
          <w:lang w:val="af-ZA"/>
        </w:rPr>
        <w:t xml:space="preserve"> 7394 of 22 May 2015) (p20)</w:t>
      </w:r>
    </w:p>
    <w:p w:rsidR="005B7777" w:rsidRPr="00772D9C" w:rsidRDefault="005B7777" w:rsidP="005B7777">
      <w:pPr>
        <w:pStyle w:val="LegText"/>
        <w:rPr>
          <w:lang w:val="af-ZA"/>
        </w:rPr>
      </w:pPr>
      <w:r w:rsidRPr="00772D9C">
        <w:rPr>
          <w:lang w:val="af-ZA"/>
        </w:rPr>
        <w:t xml:space="preserve">Constitution of the Republic of South Africa, 1996: Swartland Municipality: Outdoor Advertising and Signage By-law published and By-law relating to Advertising Signs and the Disfigurement of the Fronts or Frontages of Streets as published under LAN 11464 in </w:t>
      </w:r>
      <w:r w:rsidRPr="00772D9C">
        <w:rPr>
          <w:i/>
          <w:lang w:val="af-ZA"/>
        </w:rPr>
        <w:t>PG</w:t>
      </w:r>
      <w:r w:rsidRPr="00772D9C">
        <w:rPr>
          <w:lang w:val="af-ZA"/>
        </w:rPr>
        <w:t xml:space="preserve"> 5859 of 19 April 2002 repealed (LAN 56821 in </w:t>
      </w:r>
      <w:r w:rsidRPr="00772D9C">
        <w:rPr>
          <w:i/>
          <w:lang w:val="af-ZA"/>
        </w:rPr>
        <w:t>PG</w:t>
      </w:r>
      <w:r w:rsidRPr="00772D9C">
        <w:rPr>
          <w:lang w:val="af-ZA"/>
        </w:rPr>
        <w:t xml:space="preserve"> 7394 of 22 May 2015) (p26)</w:t>
      </w:r>
    </w:p>
    <w:p w:rsidR="00924A87" w:rsidRPr="004A03E5" w:rsidRDefault="00042A95" w:rsidP="00D00DF0">
      <w:pPr>
        <w:pStyle w:val="LegHeadCenteredBoldItalic"/>
      </w:pPr>
      <w:r w:rsidRPr="00772D9C">
        <w:t xml:space="preserve">This information is also available on the daily legalbrief at </w:t>
      </w:r>
      <w:hyperlink r:id="rId11" w:history="1">
        <w:r w:rsidRPr="00772D9C">
          <w:rPr>
            <w:rStyle w:val="Hyperlink"/>
            <w:i w:val="0"/>
            <w:color w:val="auto"/>
          </w:rPr>
          <w:t>www.legalbrief.co.za</w:t>
        </w:r>
      </w:hyperlink>
    </w:p>
    <w:sectPr w:rsidR="00924A87" w:rsidRPr="004A03E5" w:rsidSect="009451BF">
      <w:headerReference w:type="default" r:id="rId12"/>
      <w:footerReference w:type="default" r:id="rId13"/>
      <w:footerReference w:type="first" r:id="rId14"/>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99" w:rsidRDefault="00B04C99" w:rsidP="009451BF">
      <w:r>
        <w:separator/>
      </w:r>
    </w:p>
    <w:p w:rsidR="00B04C99" w:rsidRDefault="00B04C99"/>
  </w:endnote>
  <w:endnote w:type="continuationSeparator" w:id="0">
    <w:p w:rsidR="00B04C99" w:rsidRDefault="00B04C99" w:rsidP="009451BF">
      <w:r>
        <w:continuationSeparator/>
      </w:r>
    </w:p>
    <w:p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1106E9">
    <w:pPr>
      <w:ind w:left="-187" w:right="72"/>
      <w:jc w:val="center"/>
      <w:rPr>
        <w:sz w:val="16"/>
        <w:lang w:val="en-GB"/>
      </w:rPr>
    </w:pPr>
  </w:p>
  <w:p w:rsidR="00B04C99" w:rsidRDefault="00B04C99" w:rsidP="001106E9">
    <w:pPr>
      <w:pBdr>
        <w:top w:val="single" w:sz="4" w:space="1" w:color="auto"/>
      </w:pBdr>
      <w:ind w:left="-187" w:right="72"/>
      <w:jc w:val="center"/>
      <w:rPr>
        <w:sz w:val="16"/>
        <w:lang w:val="en-GB"/>
      </w:rPr>
    </w:pPr>
  </w:p>
  <w:p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rsidP="0035299D">
    <w:pPr>
      <w:spacing w:line="19" w:lineRule="exact"/>
      <w:ind w:left="-182" w:right="74"/>
      <w:jc w:val="center"/>
      <w:rPr>
        <w:sz w:val="18"/>
        <w:lang w:val="en-GB"/>
      </w:rPr>
    </w:pPr>
  </w:p>
  <w:p w:rsidR="00B04C99" w:rsidRPr="00BC7D59" w:rsidRDefault="00B04C99" w:rsidP="0035299D">
    <w:pPr>
      <w:ind w:left="-182" w:right="74"/>
      <w:jc w:val="center"/>
      <w:rPr>
        <w:sz w:val="16"/>
        <w:lang w:val="en-GB"/>
      </w:rPr>
    </w:pPr>
  </w:p>
  <w:p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505AF8">
    <w:pPr>
      <w:ind w:left="-187" w:right="72"/>
      <w:jc w:val="center"/>
      <w:rPr>
        <w:sz w:val="16"/>
        <w:lang w:val="en-GB"/>
      </w:rPr>
    </w:pPr>
  </w:p>
  <w:p w:rsidR="00B04C99" w:rsidRDefault="00B04C99" w:rsidP="00505AF8">
    <w:pPr>
      <w:pBdr>
        <w:top w:val="single" w:sz="4" w:space="1" w:color="auto"/>
      </w:pBdr>
      <w:ind w:left="-187" w:right="72"/>
      <w:jc w:val="center"/>
      <w:rPr>
        <w:sz w:val="16"/>
        <w:lang w:val="en-GB"/>
      </w:rPr>
    </w:pPr>
  </w:p>
  <w:p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pPr>
      <w:spacing w:line="19" w:lineRule="exact"/>
      <w:ind w:left="-182" w:right="74"/>
      <w:jc w:val="center"/>
      <w:rPr>
        <w:sz w:val="18"/>
        <w:lang w:val="en-GB"/>
      </w:rPr>
    </w:pPr>
  </w:p>
  <w:p w:rsidR="00B04C99" w:rsidRPr="00BC7D59" w:rsidRDefault="00B04C99">
    <w:pPr>
      <w:ind w:left="-182" w:right="74"/>
      <w:jc w:val="center"/>
      <w:rPr>
        <w:sz w:val="16"/>
        <w:lang w:val="en-GB"/>
      </w:rPr>
    </w:pPr>
  </w:p>
  <w:p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99" w:rsidRDefault="00B04C99" w:rsidP="009451BF">
      <w:r>
        <w:separator/>
      </w:r>
    </w:p>
    <w:p w:rsidR="00B04C99" w:rsidRDefault="00B04C99"/>
  </w:footnote>
  <w:footnote w:type="continuationSeparator" w:id="0">
    <w:p w:rsidR="00B04C99" w:rsidRDefault="00B04C99" w:rsidP="009451BF">
      <w:r>
        <w:continuationSeparator/>
      </w:r>
    </w:p>
    <w:p w:rsidR="00B04C99" w:rsidRDefault="00B04C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772D9C">
      <w:rPr>
        <w:rStyle w:val="PageNumber"/>
        <w:noProof/>
      </w:rPr>
      <w:t>4</w:t>
    </w:r>
    <w:r w:rsidR="000B09F5" w:rsidRPr="00BC7D59">
      <w:rPr>
        <w:rStyle w:val="PageNumber"/>
      </w:rPr>
      <w:fldChar w:fldCharType="end"/>
    </w:r>
  </w:p>
  <w:p w:rsidR="00B04C99" w:rsidRDefault="00B04C99"/>
  <w:p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linkStyles/>
  <w:doNotTrackFormatting/>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A2F"/>
    <w:rsid w:val="00001A59"/>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774"/>
    <w:rsid w:val="00014BCB"/>
    <w:rsid w:val="00014E2D"/>
    <w:rsid w:val="00014E63"/>
    <w:rsid w:val="0001527C"/>
    <w:rsid w:val="00015804"/>
    <w:rsid w:val="00015C96"/>
    <w:rsid w:val="00015F04"/>
    <w:rsid w:val="00016985"/>
    <w:rsid w:val="000170C6"/>
    <w:rsid w:val="000172F4"/>
    <w:rsid w:val="000174D4"/>
    <w:rsid w:val="0001773A"/>
    <w:rsid w:val="000177E7"/>
    <w:rsid w:val="00020C37"/>
    <w:rsid w:val="00021663"/>
    <w:rsid w:val="00021C01"/>
    <w:rsid w:val="00021E84"/>
    <w:rsid w:val="00021F8C"/>
    <w:rsid w:val="0002200A"/>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336"/>
    <w:rsid w:val="00041541"/>
    <w:rsid w:val="00041A0E"/>
    <w:rsid w:val="00042427"/>
    <w:rsid w:val="00042A95"/>
    <w:rsid w:val="00043F2F"/>
    <w:rsid w:val="000445EA"/>
    <w:rsid w:val="00044DAA"/>
    <w:rsid w:val="00044FAD"/>
    <w:rsid w:val="000450A7"/>
    <w:rsid w:val="000452B7"/>
    <w:rsid w:val="00045501"/>
    <w:rsid w:val="00045B3C"/>
    <w:rsid w:val="000463F5"/>
    <w:rsid w:val="000467B4"/>
    <w:rsid w:val="000470C1"/>
    <w:rsid w:val="00047367"/>
    <w:rsid w:val="00047A34"/>
    <w:rsid w:val="00047BD9"/>
    <w:rsid w:val="00047FAF"/>
    <w:rsid w:val="000515F2"/>
    <w:rsid w:val="00051F23"/>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20FF"/>
    <w:rsid w:val="000628DB"/>
    <w:rsid w:val="00063745"/>
    <w:rsid w:val="000637E9"/>
    <w:rsid w:val="0006390F"/>
    <w:rsid w:val="00063B22"/>
    <w:rsid w:val="00064C6B"/>
    <w:rsid w:val="00065BF7"/>
    <w:rsid w:val="0006677B"/>
    <w:rsid w:val="0006701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F93"/>
    <w:rsid w:val="00085186"/>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3F5C"/>
    <w:rsid w:val="000D430E"/>
    <w:rsid w:val="000D45FA"/>
    <w:rsid w:val="000D4AF8"/>
    <w:rsid w:val="000D4C16"/>
    <w:rsid w:val="000D5319"/>
    <w:rsid w:val="000D53FF"/>
    <w:rsid w:val="000D5580"/>
    <w:rsid w:val="000D6A55"/>
    <w:rsid w:val="000D720E"/>
    <w:rsid w:val="000D7615"/>
    <w:rsid w:val="000D76BD"/>
    <w:rsid w:val="000E0007"/>
    <w:rsid w:val="000E0623"/>
    <w:rsid w:val="000E0828"/>
    <w:rsid w:val="000E09F6"/>
    <w:rsid w:val="000E0BE2"/>
    <w:rsid w:val="000E16D3"/>
    <w:rsid w:val="000E1D21"/>
    <w:rsid w:val="000E1D56"/>
    <w:rsid w:val="000E2E63"/>
    <w:rsid w:val="000E2F7F"/>
    <w:rsid w:val="000E305A"/>
    <w:rsid w:val="000E3120"/>
    <w:rsid w:val="000E39D7"/>
    <w:rsid w:val="000E3E9C"/>
    <w:rsid w:val="000E445F"/>
    <w:rsid w:val="000E464E"/>
    <w:rsid w:val="000E4CC5"/>
    <w:rsid w:val="000E4EFE"/>
    <w:rsid w:val="000E50CA"/>
    <w:rsid w:val="000E5178"/>
    <w:rsid w:val="000E59D3"/>
    <w:rsid w:val="000E5AF3"/>
    <w:rsid w:val="000E5C7D"/>
    <w:rsid w:val="000E6677"/>
    <w:rsid w:val="000E66A6"/>
    <w:rsid w:val="000E6F46"/>
    <w:rsid w:val="000F04C5"/>
    <w:rsid w:val="000F0B20"/>
    <w:rsid w:val="000F1783"/>
    <w:rsid w:val="000F27B0"/>
    <w:rsid w:val="000F29B9"/>
    <w:rsid w:val="000F2BA9"/>
    <w:rsid w:val="000F3F74"/>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3EC"/>
    <w:rsid w:val="001035D0"/>
    <w:rsid w:val="001037EC"/>
    <w:rsid w:val="00103EDB"/>
    <w:rsid w:val="0010552A"/>
    <w:rsid w:val="001057EA"/>
    <w:rsid w:val="001059F9"/>
    <w:rsid w:val="00105DDB"/>
    <w:rsid w:val="00106005"/>
    <w:rsid w:val="001065C8"/>
    <w:rsid w:val="001067D5"/>
    <w:rsid w:val="00106E0C"/>
    <w:rsid w:val="00107124"/>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44D"/>
    <w:rsid w:val="00121770"/>
    <w:rsid w:val="001217D9"/>
    <w:rsid w:val="00121C23"/>
    <w:rsid w:val="00121D6D"/>
    <w:rsid w:val="001223C2"/>
    <w:rsid w:val="0012374E"/>
    <w:rsid w:val="001237D0"/>
    <w:rsid w:val="001242B9"/>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90A"/>
    <w:rsid w:val="00145AD1"/>
    <w:rsid w:val="00145FF3"/>
    <w:rsid w:val="00146050"/>
    <w:rsid w:val="001464BA"/>
    <w:rsid w:val="001465EB"/>
    <w:rsid w:val="00146663"/>
    <w:rsid w:val="001466A9"/>
    <w:rsid w:val="001466DD"/>
    <w:rsid w:val="001468D5"/>
    <w:rsid w:val="00146D3C"/>
    <w:rsid w:val="00147163"/>
    <w:rsid w:val="0014728F"/>
    <w:rsid w:val="00147781"/>
    <w:rsid w:val="00147C3F"/>
    <w:rsid w:val="00147CB3"/>
    <w:rsid w:val="00147E03"/>
    <w:rsid w:val="00147F12"/>
    <w:rsid w:val="001501BE"/>
    <w:rsid w:val="00150A11"/>
    <w:rsid w:val="00150B66"/>
    <w:rsid w:val="0015102D"/>
    <w:rsid w:val="001510B1"/>
    <w:rsid w:val="001511E7"/>
    <w:rsid w:val="0015208B"/>
    <w:rsid w:val="00152D81"/>
    <w:rsid w:val="00153213"/>
    <w:rsid w:val="001538BB"/>
    <w:rsid w:val="00153D8D"/>
    <w:rsid w:val="00154D51"/>
    <w:rsid w:val="0015513E"/>
    <w:rsid w:val="0015588F"/>
    <w:rsid w:val="00155A65"/>
    <w:rsid w:val="00155C2F"/>
    <w:rsid w:val="00155F9B"/>
    <w:rsid w:val="00156BB7"/>
    <w:rsid w:val="00156BFD"/>
    <w:rsid w:val="0015726D"/>
    <w:rsid w:val="0015747B"/>
    <w:rsid w:val="00157B2C"/>
    <w:rsid w:val="00160419"/>
    <w:rsid w:val="00160590"/>
    <w:rsid w:val="001606BB"/>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7D1A"/>
    <w:rsid w:val="001A7F52"/>
    <w:rsid w:val="001B072A"/>
    <w:rsid w:val="001B0765"/>
    <w:rsid w:val="001B0BB7"/>
    <w:rsid w:val="001B179A"/>
    <w:rsid w:val="001B2207"/>
    <w:rsid w:val="001B28BD"/>
    <w:rsid w:val="001B2BE4"/>
    <w:rsid w:val="001B3464"/>
    <w:rsid w:val="001B3547"/>
    <w:rsid w:val="001B40AC"/>
    <w:rsid w:val="001B4894"/>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A7E"/>
    <w:rsid w:val="001C3ADB"/>
    <w:rsid w:val="001C4528"/>
    <w:rsid w:val="001C4694"/>
    <w:rsid w:val="001C46D2"/>
    <w:rsid w:val="001C5197"/>
    <w:rsid w:val="001C5441"/>
    <w:rsid w:val="001C5B13"/>
    <w:rsid w:val="001C5D41"/>
    <w:rsid w:val="001C61D3"/>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301"/>
    <w:rsid w:val="001E74A1"/>
    <w:rsid w:val="001E794B"/>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FDF"/>
    <w:rsid w:val="0021028A"/>
    <w:rsid w:val="0021058C"/>
    <w:rsid w:val="00210BBD"/>
    <w:rsid w:val="0021142F"/>
    <w:rsid w:val="00211485"/>
    <w:rsid w:val="0021181A"/>
    <w:rsid w:val="00211EE8"/>
    <w:rsid w:val="00212084"/>
    <w:rsid w:val="002121CC"/>
    <w:rsid w:val="00212F59"/>
    <w:rsid w:val="002135A2"/>
    <w:rsid w:val="00213F2D"/>
    <w:rsid w:val="00214D4B"/>
    <w:rsid w:val="00215363"/>
    <w:rsid w:val="00215702"/>
    <w:rsid w:val="00215A2E"/>
    <w:rsid w:val="00215B29"/>
    <w:rsid w:val="00215ED5"/>
    <w:rsid w:val="00215F00"/>
    <w:rsid w:val="00215FAF"/>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0D"/>
    <w:rsid w:val="0023007B"/>
    <w:rsid w:val="00230BF6"/>
    <w:rsid w:val="00230F6B"/>
    <w:rsid w:val="00231272"/>
    <w:rsid w:val="00231826"/>
    <w:rsid w:val="00231F3E"/>
    <w:rsid w:val="00232529"/>
    <w:rsid w:val="002328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33C"/>
    <w:rsid w:val="00237678"/>
    <w:rsid w:val="0023776A"/>
    <w:rsid w:val="00237CA9"/>
    <w:rsid w:val="00237D21"/>
    <w:rsid w:val="0024002E"/>
    <w:rsid w:val="00240995"/>
    <w:rsid w:val="00240B3D"/>
    <w:rsid w:val="00240F77"/>
    <w:rsid w:val="00241033"/>
    <w:rsid w:val="00241DC5"/>
    <w:rsid w:val="00241E0D"/>
    <w:rsid w:val="0024263A"/>
    <w:rsid w:val="002429A1"/>
    <w:rsid w:val="002431D0"/>
    <w:rsid w:val="00243BE5"/>
    <w:rsid w:val="00243E4C"/>
    <w:rsid w:val="002440C4"/>
    <w:rsid w:val="00244856"/>
    <w:rsid w:val="00245A8F"/>
    <w:rsid w:val="00246070"/>
    <w:rsid w:val="00246BD4"/>
    <w:rsid w:val="00250070"/>
    <w:rsid w:val="002504BC"/>
    <w:rsid w:val="00250543"/>
    <w:rsid w:val="00250827"/>
    <w:rsid w:val="00251038"/>
    <w:rsid w:val="00252636"/>
    <w:rsid w:val="00252704"/>
    <w:rsid w:val="00252AA1"/>
    <w:rsid w:val="00252D29"/>
    <w:rsid w:val="002530B1"/>
    <w:rsid w:val="0025341C"/>
    <w:rsid w:val="00253D3C"/>
    <w:rsid w:val="0025470E"/>
    <w:rsid w:val="00254B15"/>
    <w:rsid w:val="00254FC1"/>
    <w:rsid w:val="002550E8"/>
    <w:rsid w:val="002552B0"/>
    <w:rsid w:val="00255841"/>
    <w:rsid w:val="002566A0"/>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3B55"/>
    <w:rsid w:val="00264128"/>
    <w:rsid w:val="0026501F"/>
    <w:rsid w:val="002652B1"/>
    <w:rsid w:val="00265439"/>
    <w:rsid w:val="002656DA"/>
    <w:rsid w:val="00265920"/>
    <w:rsid w:val="002660EF"/>
    <w:rsid w:val="002662AE"/>
    <w:rsid w:val="00266789"/>
    <w:rsid w:val="00266FFF"/>
    <w:rsid w:val="002670E1"/>
    <w:rsid w:val="0026779C"/>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2A"/>
    <w:rsid w:val="0028445F"/>
    <w:rsid w:val="002848B2"/>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2F52"/>
    <w:rsid w:val="002930D5"/>
    <w:rsid w:val="002931D4"/>
    <w:rsid w:val="00293744"/>
    <w:rsid w:val="0029392C"/>
    <w:rsid w:val="00293A39"/>
    <w:rsid w:val="002944FF"/>
    <w:rsid w:val="00294810"/>
    <w:rsid w:val="00295333"/>
    <w:rsid w:val="00295466"/>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90"/>
    <w:rsid w:val="002A5A4D"/>
    <w:rsid w:val="002A5BF6"/>
    <w:rsid w:val="002A5F47"/>
    <w:rsid w:val="002A5FD4"/>
    <w:rsid w:val="002A63F6"/>
    <w:rsid w:val="002A651F"/>
    <w:rsid w:val="002A77CF"/>
    <w:rsid w:val="002B08BC"/>
    <w:rsid w:val="002B0CF0"/>
    <w:rsid w:val="002B103A"/>
    <w:rsid w:val="002B12E5"/>
    <w:rsid w:val="002B1360"/>
    <w:rsid w:val="002B1389"/>
    <w:rsid w:val="002B1551"/>
    <w:rsid w:val="002B184C"/>
    <w:rsid w:val="002B29A6"/>
    <w:rsid w:val="002B3750"/>
    <w:rsid w:val="002B4234"/>
    <w:rsid w:val="002B435A"/>
    <w:rsid w:val="002B47DD"/>
    <w:rsid w:val="002B52AB"/>
    <w:rsid w:val="002B5CAE"/>
    <w:rsid w:val="002B6A1E"/>
    <w:rsid w:val="002B6AC4"/>
    <w:rsid w:val="002B6C00"/>
    <w:rsid w:val="002B6F3B"/>
    <w:rsid w:val="002B77ED"/>
    <w:rsid w:val="002C0F56"/>
    <w:rsid w:val="002C127D"/>
    <w:rsid w:val="002C1C38"/>
    <w:rsid w:val="002C1EFE"/>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D2C"/>
    <w:rsid w:val="002C7D5B"/>
    <w:rsid w:val="002D01B9"/>
    <w:rsid w:val="002D048D"/>
    <w:rsid w:val="002D070C"/>
    <w:rsid w:val="002D0BED"/>
    <w:rsid w:val="002D100E"/>
    <w:rsid w:val="002D1BA2"/>
    <w:rsid w:val="002D1C3E"/>
    <w:rsid w:val="002D20B9"/>
    <w:rsid w:val="002D341D"/>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C4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4BA"/>
    <w:rsid w:val="003114E3"/>
    <w:rsid w:val="00311847"/>
    <w:rsid w:val="00311A5B"/>
    <w:rsid w:val="00312022"/>
    <w:rsid w:val="003124F5"/>
    <w:rsid w:val="00312571"/>
    <w:rsid w:val="0031267C"/>
    <w:rsid w:val="00312D7D"/>
    <w:rsid w:val="00313944"/>
    <w:rsid w:val="00313FC9"/>
    <w:rsid w:val="00314141"/>
    <w:rsid w:val="00314D33"/>
    <w:rsid w:val="00315529"/>
    <w:rsid w:val="003155E0"/>
    <w:rsid w:val="003156E8"/>
    <w:rsid w:val="00315846"/>
    <w:rsid w:val="00315F65"/>
    <w:rsid w:val="00316046"/>
    <w:rsid w:val="00316409"/>
    <w:rsid w:val="00316D40"/>
    <w:rsid w:val="00316E44"/>
    <w:rsid w:val="00316EBB"/>
    <w:rsid w:val="003174EA"/>
    <w:rsid w:val="00317F94"/>
    <w:rsid w:val="00321289"/>
    <w:rsid w:val="0032164D"/>
    <w:rsid w:val="003218DF"/>
    <w:rsid w:val="00321D3A"/>
    <w:rsid w:val="00322B9D"/>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B0C"/>
    <w:rsid w:val="0034313C"/>
    <w:rsid w:val="00343C96"/>
    <w:rsid w:val="003440FF"/>
    <w:rsid w:val="00344174"/>
    <w:rsid w:val="00344613"/>
    <w:rsid w:val="00344707"/>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F81"/>
    <w:rsid w:val="00352436"/>
    <w:rsid w:val="0035299D"/>
    <w:rsid w:val="003533B5"/>
    <w:rsid w:val="0035376F"/>
    <w:rsid w:val="003538C3"/>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969"/>
    <w:rsid w:val="00380EAE"/>
    <w:rsid w:val="00380EB0"/>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F95"/>
    <w:rsid w:val="00386A00"/>
    <w:rsid w:val="00386BC4"/>
    <w:rsid w:val="00386F37"/>
    <w:rsid w:val="0038714D"/>
    <w:rsid w:val="00387738"/>
    <w:rsid w:val="0039000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89A"/>
    <w:rsid w:val="00394CD9"/>
    <w:rsid w:val="00394FF2"/>
    <w:rsid w:val="00395001"/>
    <w:rsid w:val="00395605"/>
    <w:rsid w:val="00395CD3"/>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8FF"/>
    <w:rsid w:val="003C2CD8"/>
    <w:rsid w:val="003C2E79"/>
    <w:rsid w:val="003C2F39"/>
    <w:rsid w:val="003C30DA"/>
    <w:rsid w:val="003C37E4"/>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18B"/>
    <w:rsid w:val="003F3DDC"/>
    <w:rsid w:val="003F3FFE"/>
    <w:rsid w:val="003F44C0"/>
    <w:rsid w:val="003F4978"/>
    <w:rsid w:val="003F55DF"/>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5447"/>
    <w:rsid w:val="00405AC6"/>
    <w:rsid w:val="00405C52"/>
    <w:rsid w:val="0040658F"/>
    <w:rsid w:val="0040711A"/>
    <w:rsid w:val="0040790F"/>
    <w:rsid w:val="004103CC"/>
    <w:rsid w:val="00411150"/>
    <w:rsid w:val="00411285"/>
    <w:rsid w:val="00411EFD"/>
    <w:rsid w:val="00412B1E"/>
    <w:rsid w:val="00412E43"/>
    <w:rsid w:val="00413044"/>
    <w:rsid w:val="00413386"/>
    <w:rsid w:val="00413660"/>
    <w:rsid w:val="004139C2"/>
    <w:rsid w:val="00413BB3"/>
    <w:rsid w:val="00413C35"/>
    <w:rsid w:val="00413F45"/>
    <w:rsid w:val="0041479A"/>
    <w:rsid w:val="00414B96"/>
    <w:rsid w:val="00414D15"/>
    <w:rsid w:val="004150A7"/>
    <w:rsid w:val="0041544B"/>
    <w:rsid w:val="004157B7"/>
    <w:rsid w:val="00415A77"/>
    <w:rsid w:val="00415D3A"/>
    <w:rsid w:val="00415E73"/>
    <w:rsid w:val="00416B59"/>
    <w:rsid w:val="00416BB7"/>
    <w:rsid w:val="00417DF3"/>
    <w:rsid w:val="00417FC5"/>
    <w:rsid w:val="0042015B"/>
    <w:rsid w:val="004215BD"/>
    <w:rsid w:val="0042177B"/>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034F"/>
    <w:rsid w:val="00430733"/>
    <w:rsid w:val="0043249A"/>
    <w:rsid w:val="004329E6"/>
    <w:rsid w:val="004337F6"/>
    <w:rsid w:val="00433B4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42A4"/>
    <w:rsid w:val="004442D1"/>
    <w:rsid w:val="00445006"/>
    <w:rsid w:val="0044538F"/>
    <w:rsid w:val="004458EE"/>
    <w:rsid w:val="00445C11"/>
    <w:rsid w:val="00446046"/>
    <w:rsid w:val="004462A0"/>
    <w:rsid w:val="004465E1"/>
    <w:rsid w:val="004465E3"/>
    <w:rsid w:val="00446A2A"/>
    <w:rsid w:val="00446D58"/>
    <w:rsid w:val="004474BA"/>
    <w:rsid w:val="00447646"/>
    <w:rsid w:val="00447779"/>
    <w:rsid w:val="004478F6"/>
    <w:rsid w:val="00447D88"/>
    <w:rsid w:val="00447F2E"/>
    <w:rsid w:val="00450BE5"/>
    <w:rsid w:val="004511BD"/>
    <w:rsid w:val="004514AF"/>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A73"/>
    <w:rsid w:val="00460B35"/>
    <w:rsid w:val="00460D65"/>
    <w:rsid w:val="00461DF8"/>
    <w:rsid w:val="0046310E"/>
    <w:rsid w:val="00463454"/>
    <w:rsid w:val="00464145"/>
    <w:rsid w:val="00464B54"/>
    <w:rsid w:val="004663ED"/>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A15"/>
    <w:rsid w:val="00476AAA"/>
    <w:rsid w:val="00476DC1"/>
    <w:rsid w:val="00477010"/>
    <w:rsid w:val="00477050"/>
    <w:rsid w:val="0047737F"/>
    <w:rsid w:val="0047773D"/>
    <w:rsid w:val="00477EBC"/>
    <w:rsid w:val="0048059A"/>
    <w:rsid w:val="0048097D"/>
    <w:rsid w:val="00481705"/>
    <w:rsid w:val="00481791"/>
    <w:rsid w:val="004818FA"/>
    <w:rsid w:val="00481A96"/>
    <w:rsid w:val="00481AFA"/>
    <w:rsid w:val="004825BC"/>
    <w:rsid w:val="00482A63"/>
    <w:rsid w:val="00482E4B"/>
    <w:rsid w:val="00482FC6"/>
    <w:rsid w:val="004839DF"/>
    <w:rsid w:val="0048446C"/>
    <w:rsid w:val="004857EF"/>
    <w:rsid w:val="00485B0B"/>
    <w:rsid w:val="00486054"/>
    <w:rsid w:val="00486730"/>
    <w:rsid w:val="004867A4"/>
    <w:rsid w:val="00486E07"/>
    <w:rsid w:val="00487A8F"/>
    <w:rsid w:val="004903A3"/>
    <w:rsid w:val="00490944"/>
    <w:rsid w:val="00490E70"/>
    <w:rsid w:val="00491397"/>
    <w:rsid w:val="00491AAD"/>
    <w:rsid w:val="00491B3F"/>
    <w:rsid w:val="004925F3"/>
    <w:rsid w:val="00494007"/>
    <w:rsid w:val="004948B3"/>
    <w:rsid w:val="00494C8E"/>
    <w:rsid w:val="004956A5"/>
    <w:rsid w:val="00495D1D"/>
    <w:rsid w:val="00496393"/>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4A0D"/>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B06"/>
    <w:rsid w:val="004B6985"/>
    <w:rsid w:val="004B69D9"/>
    <w:rsid w:val="004B6A06"/>
    <w:rsid w:val="004B6D43"/>
    <w:rsid w:val="004B727B"/>
    <w:rsid w:val="004C0365"/>
    <w:rsid w:val="004C0478"/>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C7EAC"/>
    <w:rsid w:val="004D015C"/>
    <w:rsid w:val="004D04B1"/>
    <w:rsid w:val="004D0B4A"/>
    <w:rsid w:val="004D11DB"/>
    <w:rsid w:val="004D124A"/>
    <w:rsid w:val="004D2061"/>
    <w:rsid w:val="004D2B34"/>
    <w:rsid w:val="004D2C57"/>
    <w:rsid w:val="004D30F8"/>
    <w:rsid w:val="004D3166"/>
    <w:rsid w:val="004D38A5"/>
    <w:rsid w:val="004D39ED"/>
    <w:rsid w:val="004D3CA7"/>
    <w:rsid w:val="004D4B90"/>
    <w:rsid w:val="004D4D26"/>
    <w:rsid w:val="004D55A1"/>
    <w:rsid w:val="004D5DCE"/>
    <w:rsid w:val="004D5F41"/>
    <w:rsid w:val="004D6012"/>
    <w:rsid w:val="004D63BC"/>
    <w:rsid w:val="004D6BBC"/>
    <w:rsid w:val="004D7C3D"/>
    <w:rsid w:val="004D7C4F"/>
    <w:rsid w:val="004D7E12"/>
    <w:rsid w:val="004E00CB"/>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E79"/>
    <w:rsid w:val="004E6F12"/>
    <w:rsid w:val="004E7C0A"/>
    <w:rsid w:val="004E7E08"/>
    <w:rsid w:val="004F061F"/>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187"/>
    <w:rsid w:val="004F5C7A"/>
    <w:rsid w:val="004F5E23"/>
    <w:rsid w:val="004F6285"/>
    <w:rsid w:val="004F6A7C"/>
    <w:rsid w:val="004F6CA6"/>
    <w:rsid w:val="004F6CC5"/>
    <w:rsid w:val="004F6CCF"/>
    <w:rsid w:val="004F7A89"/>
    <w:rsid w:val="00500399"/>
    <w:rsid w:val="00500867"/>
    <w:rsid w:val="00500AC0"/>
    <w:rsid w:val="00501C9A"/>
    <w:rsid w:val="00501D26"/>
    <w:rsid w:val="00501FD4"/>
    <w:rsid w:val="0050265C"/>
    <w:rsid w:val="0050280D"/>
    <w:rsid w:val="0050371F"/>
    <w:rsid w:val="0050377E"/>
    <w:rsid w:val="00503B63"/>
    <w:rsid w:val="00504052"/>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43E5"/>
    <w:rsid w:val="00524578"/>
    <w:rsid w:val="005251AB"/>
    <w:rsid w:val="00525327"/>
    <w:rsid w:val="00525519"/>
    <w:rsid w:val="00525757"/>
    <w:rsid w:val="00525C66"/>
    <w:rsid w:val="00525F57"/>
    <w:rsid w:val="00526173"/>
    <w:rsid w:val="00527863"/>
    <w:rsid w:val="00527A23"/>
    <w:rsid w:val="00527D44"/>
    <w:rsid w:val="00531440"/>
    <w:rsid w:val="005314CF"/>
    <w:rsid w:val="00531677"/>
    <w:rsid w:val="00531ABD"/>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9B7"/>
    <w:rsid w:val="0054510E"/>
    <w:rsid w:val="005451FF"/>
    <w:rsid w:val="00545A95"/>
    <w:rsid w:val="0054645A"/>
    <w:rsid w:val="00546D0C"/>
    <w:rsid w:val="00546EE2"/>
    <w:rsid w:val="00547B26"/>
    <w:rsid w:val="00547FEA"/>
    <w:rsid w:val="00550BBB"/>
    <w:rsid w:val="00551A7C"/>
    <w:rsid w:val="00552196"/>
    <w:rsid w:val="00552203"/>
    <w:rsid w:val="00552402"/>
    <w:rsid w:val="00552538"/>
    <w:rsid w:val="00552796"/>
    <w:rsid w:val="005538A2"/>
    <w:rsid w:val="00553AB9"/>
    <w:rsid w:val="005550A8"/>
    <w:rsid w:val="00555540"/>
    <w:rsid w:val="00555662"/>
    <w:rsid w:val="00555FE2"/>
    <w:rsid w:val="005563F1"/>
    <w:rsid w:val="005568A4"/>
    <w:rsid w:val="00556FF7"/>
    <w:rsid w:val="00557A0D"/>
    <w:rsid w:val="005602EA"/>
    <w:rsid w:val="00560FAF"/>
    <w:rsid w:val="00561516"/>
    <w:rsid w:val="00561B6D"/>
    <w:rsid w:val="00561BA6"/>
    <w:rsid w:val="00561E27"/>
    <w:rsid w:val="0056255F"/>
    <w:rsid w:val="0056298F"/>
    <w:rsid w:val="00562D31"/>
    <w:rsid w:val="0056349C"/>
    <w:rsid w:val="00564318"/>
    <w:rsid w:val="00564553"/>
    <w:rsid w:val="00564B27"/>
    <w:rsid w:val="00566399"/>
    <w:rsid w:val="00566C80"/>
    <w:rsid w:val="00566DE2"/>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510"/>
    <w:rsid w:val="005836C5"/>
    <w:rsid w:val="005838CA"/>
    <w:rsid w:val="00583B25"/>
    <w:rsid w:val="00583BFD"/>
    <w:rsid w:val="00583E40"/>
    <w:rsid w:val="00584439"/>
    <w:rsid w:val="00584A20"/>
    <w:rsid w:val="005855B0"/>
    <w:rsid w:val="00585DEA"/>
    <w:rsid w:val="00586453"/>
    <w:rsid w:val="005867D1"/>
    <w:rsid w:val="00586CE5"/>
    <w:rsid w:val="00586D37"/>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1357"/>
    <w:rsid w:val="005A14E3"/>
    <w:rsid w:val="005A235D"/>
    <w:rsid w:val="005A23B5"/>
    <w:rsid w:val="005A23B9"/>
    <w:rsid w:val="005A2E0A"/>
    <w:rsid w:val="005A2FF4"/>
    <w:rsid w:val="005A36D7"/>
    <w:rsid w:val="005A3D67"/>
    <w:rsid w:val="005A3EC4"/>
    <w:rsid w:val="005A44C8"/>
    <w:rsid w:val="005A4677"/>
    <w:rsid w:val="005A46D2"/>
    <w:rsid w:val="005A561C"/>
    <w:rsid w:val="005A631B"/>
    <w:rsid w:val="005A63D2"/>
    <w:rsid w:val="005A6D1A"/>
    <w:rsid w:val="005A6F69"/>
    <w:rsid w:val="005A766D"/>
    <w:rsid w:val="005A7FD6"/>
    <w:rsid w:val="005B0101"/>
    <w:rsid w:val="005B017B"/>
    <w:rsid w:val="005B0333"/>
    <w:rsid w:val="005B1852"/>
    <w:rsid w:val="005B1F15"/>
    <w:rsid w:val="005B248F"/>
    <w:rsid w:val="005B2F64"/>
    <w:rsid w:val="005B3F13"/>
    <w:rsid w:val="005B4351"/>
    <w:rsid w:val="005B4843"/>
    <w:rsid w:val="005B4D07"/>
    <w:rsid w:val="005B52E3"/>
    <w:rsid w:val="005B550F"/>
    <w:rsid w:val="005B578F"/>
    <w:rsid w:val="005B5ACA"/>
    <w:rsid w:val="005B5C35"/>
    <w:rsid w:val="005B5F90"/>
    <w:rsid w:val="005B6094"/>
    <w:rsid w:val="005B627E"/>
    <w:rsid w:val="005B7777"/>
    <w:rsid w:val="005C0B46"/>
    <w:rsid w:val="005C219A"/>
    <w:rsid w:val="005C223B"/>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E9B"/>
    <w:rsid w:val="005C7838"/>
    <w:rsid w:val="005C7E6E"/>
    <w:rsid w:val="005D0202"/>
    <w:rsid w:val="005D02CE"/>
    <w:rsid w:val="005D0ABC"/>
    <w:rsid w:val="005D15FF"/>
    <w:rsid w:val="005D19F7"/>
    <w:rsid w:val="005D2BD9"/>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50F"/>
    <w:rsid w:val="00600665"/>
    <w:rsid w:val="006008F5"/>
    <w:rsid w:val="00600A90"/>
    <w:rsid w:val="006014C4"/>
    <w:rsid w:val="00601D18"/>
    <w:rsid w:val="00601ECD"/>
    <w:rsid w:val="00602366"/>
    <w:rsid w:val="006024A0"/>
    <w:rsid w:val="006026F8"/>
    <w:rsid w:val="006026FA"/>
    <w:rsid w:val="006027CF"/>
    <w:rsid w:val="006031E6"/>
    <w:rsid w:val="0060365D"/>
    <w:rsid w:val="0060365F"/>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D51"/>
    <w:rsid w:val="00624DAC"/>
    <w:rsid w:val="00624F77"/>
    <w:rsid w:val="00626236"/>
    <w:rsid w:val="00627065"/>
    <w:rsid w:val="0062708F"/>
    <w:rsid w:val="00627375"/>
    <w:rsid w:val="006273FB"/>
    <w:rsid w:val="006277C3"/>
    <w:rsid w:val="00627C0A"/>
    <w:rsid w:val="00627FA9"/>
    <w:rsid w:val="006300FF"/>
    <w:rsid w:val="006307D2"/>
    <w:rsid w:val="006312A8"/>
    <w:rsid w:val="00631574"/>
    <w:rsid w:val="00631B5C"/>
    <w:rsid w:val="0063206B"/>
    <w:rsid w:val="006325BE"/>
    <w:rsid w:val="006328E2"/>
    <w:rsid w:val="0063358A"/>
    <w:rsid w:val="00633958"/>
    <w:rsid w:val="00633D65"/>
    <w:rsid w:val="006348B4"/>
    <w:rsid w:val="00634B48"/>
    <w:rsid w:val="00634F54"/>
    <w:rsid w:val="00635249"/>
    <w:rsid w:val="00635EB1"/>
    <w:rsid w:val="0063611E"/>
    <w:rsid w:val="00636781"/>
    <w:rsid w:val="006368A7"/>
    <w:rsid w:val="00636B42"/>
    <w:rsid w:val="00636EF3"/>
    <w:rsid w:val="00637586"/>
    <w:rsid w:val="00640A20"/>
    <w:rsid w:val="00640C12"/>
    <w:rsid w:val="00641773"/>
    <w:rsid w:val="00641EB5"/>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2609"/>
    <w:rsid w:val="00652B4C"/>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2A81"/>
    <w:rsid w:val="00663495"/>
    <w:rsid w:val="00663871"/>
    <w:rsid w:val="00664749"/>
    <w:rsid w:val="0066481D"/>
    <w:rsid w:val="00666332"/>
    <w:rsid w:val="0066682E"/>
    <w:rsid w:val="00666983"/>
    <w:rsid w:val="00666C0B"/>
    <w:rsid w:val="00667032"/>
    <w:rsid w:val="00667763"/>
    <w:rsid w:val="006705EA"/>
    <w:rsid w:val="00670BF1"/>
    <w:rsid w:val="00670C46"/>
    <w:rsid w:val="00670CEA"/>
    <w:rsid w:val="00670F44"/>
    <w:rsid w:val="0067261A"/>
    <w:rsid w:val="006730B8"/>
    <w:rsid w:val="00674291"/>
    <w:rsid w:val="00674941"/>
    <w:rsid w:val="00674F53"/>
    <w:rsid w:val="00674FC6"/>
    <w:rsid w:val="00675898"/>
    <w:rsid w:val="00676206"/>
    <w:rsid w:val="00676562"/>
    <w:rsid w:val="0067690D"/>
    <w:rsid w:val="00676C50"/>
    <w:rsid w:val="006777C9"/>
    <w:rsid w:val="00680293"/>
    <w:rsid w:val="006813BF"/>
    <w:rsid w:val="00681DEE"/>
    <w:rsid w:val="00682510"/>
    <w:rsid w:val="006825FB"/>
    <w:rsid w:val="00683212"/>
    <w:rsid w:val="006832B2"/>
    <w:rsid w:val="006835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0EA"/>
    <w:rsid w:val="006937B2"/>
    <w:rsid w:val="006938BE"/>
    <w:rsid w:val="006942C2"/>
    <w:rsid w:val="006943CB"/>
    <w:rsid w:val="006944DA"/>
    <w:rsid w:val="00694CD4"/>
    <w:rsid w:val="00694E9D"/>
    <w:rsid w:val="0069561B"/>
    <w:rsid w:val="00695E68"/>
    <w:rsid w:val="00695FAB"/>
    <w:rsid w:val="00695FE0"/>
    <w:rsid w:val="00696960"/>
    <w:rsid w:val="006A00A8"/>
    <w:rsid w:val="006A00AD"/>
    <w:rsid w:val="006A05EF"/>
    <w:rsid w:val="006A0603"/>
    <w:rsid w:val="006A14B6"/>
    <w:rsid w:val="006A1C14"/>
    <w:rsid w:val="006A1CF6"/>
    <w:rsid w:val="006A201C"/>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63EF"/>
    <w:rsid w:val="006B6422"/>
    <w:rsid w:val="006B67B1"/>
    <w:rsid w:val="006B6942"/>
    <w:rsid w:val="006B6E8F"/>
    <w:rsid w:val="006B6EBC"/>
    <w:rsid w:val="006B70F4"/>
    <w:rsid w:val="006B71C1"/>
    <w:rsid w:val="006B7FFD"/>
    <w:rsid w:val="006C07FA"/>
    <w:rsid w:val="006C158E"/>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D61"/>
    <w:rsid w:val="006C6F8E"/>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BDD"/>
    <w:rsid w:val="006D3D9C"/>
    <w:rsid w:val="006D4272"/>
    <w:rsid w:val="006D4640"/>
    <w:rsid w:val="006D49BC"/>
    <w:rsid w:val="006D4CA9"/>
    <w:rsid w:val="006D5953"/>
    <w:rsid w:val="006D69E6"/>
    <w:rsid w:val="006D6D29"/>
    <w:rsid w:val="006D6D87"/>
    <w:rsid w:val="006D794C"/>
    <w:rsid w:val="006D7C11"/>
    <w:rsid w:val="006D7C59"/>
    <w:rsid w:val="006E0300"/>
    <w:rsid w:val="006E051C"/>
    <w:rsid w:val="006E06C0"/>
    <w:rsid w:val="006E090D"/>
    <w:rsid w:val="006E0940"/>
    <w:rsid w:val="006E11E3"/>
    <w:rsid w:val="006E16EC"/>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AA"/>
    <w:rsid w:val="006F15AD"/>
    <w:rsid w:val="006F1814"/>
    <w:rsid w:val="006F1BCE"/>
    <w:rsid w:val="006F1CC3"/>
    <w:rsid w:val="006F1D9A"/>
    <w:rsid w:val="006F222C"/>
    <w:rsid w:val="006F261B"/>
    <w:rsid w:val="006F3080"/>
    <w:rsid w:val="006F3338"/>
    <w:rsid w:val="006F37C8"/>
    <w:rsid w:val="006F40B5"/>
    <w:rsid w:val="006F411E"/>
    <w:rsid w:val="006F463D"/>
    <w:rsid w:val="006F47FE"/>
    <w:rsid w:val="006F5111"/>
    <w:rsid w:val="006F562B"/>
    <w:rsid w:val="006F65C3"/>
    <w:rsid w:val="006F6878"/>
    <w:rsid w:val="006F6A1B"/>
    <w:rsid w:val="006F6B65"/>
    <w:rsid w:val="006F708A"/>
    <w:rsid w:val="006F748C"/>
    <w:rsid w:val="00700CDA"/>
    <w:rsid w:val="00701ACE"/>
    <w:rsid w:val="00701D2E"/>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FBE"/>
    <w:rsid w:val="0071763D"/>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6CAE"/>
    <w:rsid w:val="00726DC3"/>
    <w:rsid w:val="0072708A"/>
    <w:rsid w:val="007273F8"/>
    <w:rsid w:val="007274D5"/>
    <w:rsid w:val="007275C0"/>
    <w:rsid w:val="0072765B"/>
    <w:rsid w:val="00727AE8"/>
    <w:rsid w:val="00727DBB"/>
    <w:rsid w:val="00727E87"/>
    <w:rsid w:val="00730DEC"/>
    <w:rsid w:val="0073109B"/>
    <w:rsid w:val="007316DA"/>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E2C"/>
    <w:rsid w:val="00745218"/>
    <w:rsid w:val="00745472"/>
    <w:rsid w:val="00745636"/>
    <w:rsid w:val="00746E15"/>
    <w:rsid w:val="007470B1"/>
    <w:rsid w:val="00747D6A"/>
    <w:rsid w:val="00750814"/>
    <w:rsid w:val="00750D00"/>
    <w:rsid w:val="007515F1"/>
    <w:rsid w:val="00752912"/>
    <w:rsid w:val="00753486"/>
    <w:rsid w:val="007535A4"/>
    <w:rsid w:val="0075393D"/>
    <w:rsid w:val="00754300"/>
    <w:rsid w:val="007549A4"/>
    <w:rsid w:val="00754FA1"/>
    <w:rsid w:val="0075516B"/>
    <w:rsid w:val="00755475"/>
    <w:rsid w:val="007555EF"/>
    <w:rsid w:val="007559DA"/>
    <w:rsid w:val="00755C87"/>
    <w:rsid w:val="00755F20"/>
    <w:rsid w:val="00756AD4"/>
    <w:rsid w:val="00760253"/>
    <w:rsid w:val="007602D4"/>
    <w:rsid w:val="00760425"/>
    <w:rsid w:val="00760E2F"/>
    <w:rsid w:val="0076176B"/>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704F2"/>
    <w:rsid w:val="007709CB"/>
    <w:rsid w:val="00770AEF"/>
    <w:rsid w:val="00770E08"/>
    <w:rsid w:val="007710A4"/>
    <w:rsid w:val="00771554"/>
    <w:rsid w:val="00772113"/>
    <w:rsid w:val="0077281C"/>
    <w:rsid w:val="00772D9C"/>
    <w:rsid w:val="0077310A"/>
    <w:rsid w:val="007731D4"/>
    <w:rsid w:val="00773299"/>
    <w:rsid w:val="00773327"/>
    <w:rsid w:val="007734EE"/>
    <w:rsid w:val="00773D57"/>
    <w:rsid w:val="007743DF"/>
    <w:rsid w:val="0077487E"/>
    <w:rsid w:val="007755A8"/>
    <w:rsid w:val="007760F9"/>
    <w:rsid w:val="007769C9"/>
    <w:rsid w:val="007770E0"/>
    <w:rsid w:val="00777389"/>
    <w:rsid w:val="00777D12"/>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6857"/>
    <w:rsid w:val="00786D0F"/>
    <w:rsid w:val="00787822"/>
    <w:rsid w:val="00787E8D"/>
    <w:rsid w:val="007906CF"/>
    <w:rsid w:val="00790889"/>
    <w:rsid w:val="00791415"/>
    <w:rsid w:val="00791608"/>
    <w:rsid w:val="00791687"/>
    <w:rsid w:val="00791DF8"/>
    <w:rsid w:val="0079208C"/>
    <w:rsid w:val="00792376"/>
    <w:rsid w:val="007928EC"/>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AFB"/>
    <w:rsid w:val="007A5C0F"/>
    <w:rsid w:val="007A5E34"/>
    <w:rsid w:val="007A707B"/>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89F"/>
    <w:rsid w:val="007B6B42"/>
    <w:rsid w:val="007B72A9"/>
    <w:rsid w:val="007B7382"/>
    <w:rsid w:val="007B7CAB"/>
    <w:rsid w:val="007B7DBE"/>
    <w:rsid w:val="007B7E39"/>
    <w:rsid w:val="007C0547"/>
    <w:rsid w:val="007C0A3D"/>
    <w:rsid w:val="007C0BE0"/>
    <w:rsid w:val="007C1687"/>
    <w:rsid w:val="007C1797"/>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E04"/>
    <w:rsid w:val="007D11A4"/>
    <w:rsid w:val="007D13AB"/>
    <w:rsid w:val="007D1741"/>
    <w:rsid w:val="007D1C6F"/>
    <w:rsid w:val="007D2F74"/>
    <w:rsid w:val="007D39C3"/>
    <w:rsid w:val="007D3DD9"/>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A84"/>
    <w:rsid w:val="007E5B34"/>
    <w:rsid w:val="007E5F75"/>
    <w:rsid w:val="007E6408"/>
    <w:rsid w:val="007E6579"/>
    <w:rsid w:val="007E685B"/>
    <w:rsid w:val="007E694C"/>
    <w:rsid w:val="007E6AE8"/>
    <w:rsid w:val="007E7743"/>
    <w:rsid w:val="007E7C71"/>
    <w:rsid w:val="007E7EF2"/>
    <w:rsid w:val="007F158E"/>
    <w:rsid w:val="007F1B85"/>
    <w:rsid w:val="007F204B"/>
    <w:rsid w:val="007F2B05"/>
    <w:rsid w:val="007F2C1A"/>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599"/>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5E2"/>
    <w:rsid w:val="00817C3C"/>
    <w:rsid w:val="00817C88"/>
    <w:rsid w:val="00817D3D"/>
    <w:rsid w:val="0082068C"/>
    <w:rsid w:val="008207F3"/>
    <w:rsid w:val="008212DC"/>
    <w:rsid w:val="00821696"/>
    <w:rsid w:val="00821B35"/>
    <w:rsid w:val="00821D30"/>
    <w:rsid w:val="008229EF"/>
    <w:rsid w:val="00822B65"/>
    <w:rsid w:val="00823E81"/>
    <w:rsid w:val="00823F06"/>
    <w:rsid w:val="008243DB"/>
    <w:rsid w:val="0082475E"/>
    <w:rsid w:val="00824A1E"/>
    <w:rsid w:val="00824DF2"/>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FDD"/>
    <w:rsid w:val="008503B5"/>
    <w:rsid w:val="008503BC"/>
    <w:rsid w:val="00850CC2"/>
    <w:rsid w:val="0085109F"/>
    <w:rsid w:val="00851CBF"/>
    <w:rsid w:val="00852392"/>
    <w:rsid w:val="00852482"/>
    <w:rsid w:val="00852B89"/>
    <w:rsid w:val="00852CD8"/>
    <w:rsid w:val="008534C7"/>
    <w:rsid w:val="00853C96"/>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1A72"/>
    <w:rsid w:val="00861A79"/>
    <w:rsid w:val="00862066"/>
    <w:rsid w:val="00862172"/>
    <w:rsid w:val="008621DF"/>
    <w:rsid w:val="0086244F"/>
    <w:rsid w:val="00862DB9"/>
    <w:rsid w:val="00863737"/>
    <w:rsid w:val="008640D9"/>
    <w:rsid w:val="008643E4"/>
    <w:rsid w:val="0086550C"/>
    <w:rsid w:val="008655E3"/>
    <w:rsid w:val="008656AA"/>
    <w:rsid w:val="008656FB"/>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40E5"/>
    <w:rsid w:val="00895AEF"/>
    <w:rsid w:val="00896344"/>
    <w:rsid w:val="008965DF"/>
    <w:rsid w:val="008977BE"/>
    <w:rsid w:val="008979FB"/>
    <w:rsid w:val="00897EEE"/>
    <w:rsid w:val="008A01B9"/>
    <w:rsid w:val="008A0EB2"/>
    <w:rsid w:val="008A1152"/>
    <w:rsid w:val="008A1289"/>
    <w:rsid w:val="008A1664"/>
    <w:rsid w:val="008A3B85"/>
    <w:rsid w:val="008A40BB"/>
    <w:rsid w:val="008A4260"/>
    <w:rsid w:val="008A525B"/>
    <w:rsid w:val="008A534B"/>
    <w:rsid w:val="008A55F9"/>
    <w:rsid w:val="008A5643"/>
    <w:rsid w:val="008A565C"/>
    <w:rsid w:val="008A5B38"/>
    <w:rsid w:val="008A5DA8"/>
    <w:rsid w:val="008A5F0F"/>
    <w:rsid w:val="008A684B"/>
    <w:rsid w:val="008A6FFE"/>
    <w:rsid w:val="008A73EB"/>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930"/>
    <w:rsid w:val="008C2390"/>
    <w:rsid w:val="008C25AE"/>
    <w:rsid w:val="008C28E1"/>
    <w:rsid w:val="008C32F5"/>
    <w:rsid w:val="008C45F9"/>
    <w:rsid w:val="008C4660"/>
    <w:rsid w:val="008C48A1"/>
    <w:rsid w:val="008C4D64"/>
    <w:rsid w:val="008C5E80"/>
    <w:rsid w:val="008C7DBA"/>
    <w:rsid w:val="008D007E"/>
    <w:rsid w:val="008D0C02"/>
    <w:rsid w:val="008D0D06"/>
    <w:rsid w:val="008D130D"/>
    <w:rsid w:val="008D1619"/>
    <w:rsid w:val="008D1FC5"/>
    <w:rsid w:val="008D2365"/>
    <w:rsid w:val="008D2464"/>
    <w:rsid w:val="008D276A"/>
    <w:rsid w:val="008D2B44"/>
    <w:rsid w:val="008D3391"/>
    <w:rsid w:val="008D35B7"/>
    <w:rsid w:val="008D42FA"/>
    <w:rsid w:val="008D4442"/>
    <w:rsid w:val="008D538D"/>
    <w:rsid w:val="008D673A"/>
    <w:rsid w:val="008D7459"/>
    <w:rsid w:val="008D7E80"/>
    <w:rsid w:val="008E0821"/>
    <w:rsid w:val="008E08A4"/>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574"/>
    <w:rsid w:val="00904639"/>
    <w:rsid w:val="00905027"/>
    <w:rsid w:val="0090521E"/>
    <w:rsid w:val="009057BC"/>
    <w:rsid w:val="00905CE8"/>
    <w:rsid w:val="0090751A"/>
    <w:rsid w:val="009079F7"/>
    <w:rsid w:val="00907AB9"/>
    <w:rsid w:val="00910235"/>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022"/>
    <w:rsid w:val="00932392"/>
    <w:rsid w:val="0093284E"/>
    <w:rsid w:val="009329AB"/>
    <w:rsid w:val="009330EC"/>
    <w:rsid w:val="00933140"/>
    <w:rsid w:val="00933A35"/>
    <w:rsid w:val="00934164"/>
    <w:rsid w:val="00934BF1"/>
    <w:rsid w:val="00934DA7"/>
    <w:rsid w:val="00934FA0"/>
    <w:rsid w:val="0093530D"/>
    <w:rsid w:val="0093598A"/>
    <w:rsid w:val="009360F6"/>
    <w:rsid w:val="00936BDB"/>
    <w:rsid w:val="0093757B"/>
    <w:rsid w:val="00937C68"/>
    <w:rsid w:val="00937EB4"/>
    <w:rsid w:val="00940968"/>
    <w:rsid w:val="00940EA8"/>
    <w:rsid w:val="00941184"/>
    <w:rsid w:val="00941313"/>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BB2"/>
    <w:rsid w:val="0097002A"/>
    <w:rsid w:val="00970513"/>
    <w:rsid w:val="009708F1"/>
    <w:rsid w:val="00970B7C"/>
    <w:rsid w:val="009714C5"/>
    <w:rsid w:val="00971668"/>
    <w:rsid w:val="00971D2A"/>
    <w:rsid w:val="00972713"/>
    <w:rsid w:val="009731E7"/>
    <w:rsid w:val="009736D0"/>
    <w:rsid w:val="0097412E"/>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C29"/>
    <w:rsid w:val="00981E70"/>
    <w:rsid w:val="00982476"/>
    <w:rsid w:val="009824DD"/>
    <w:rsid w:val="009828CA"/>
    <w:rsid w:val="00982A14"/>
    <w:rsid w:val="00982D6E"/>
    <w:rsid w:val="00982FEF"/>
    <w:rsid w:val="00983195"/>
    <w:rsid w:val="009833AA"/>
    <w:rsid w:val="00983614"/>
    <w:rsid w:val="0098371D"/>
    <w:rsid w:val="00983C0A"/>
    <w:rsid w:val="00983C17"/>
    <w:rsid w:val="00983E59"/>
    <w:rsid w:val="009840DC"/>
    <w:rsid w:val="00984EA1"/>
    <w:rsid w:val="009851D7"/>
    <w:rsid w:val="00985585"/>
    <w:rsid w:val="00985D6F"/>
    <w:rsid w:val="00986541"/>
    <w:rsid w:val="00986824"/>
    <w:rsid w:val="00986D97"/>
    <w:rsid w:val="00990552"/>
    <w:rsid w:val="009905AF"/>
    <w:rsid w:val="00990E57"/>
    <w:rsid w:val="00991674"/>
    <w:rsid w:val="00991FEB"/>
    <w:rsid w:val="00992056"/>
    <w:rsid w:val="0099206A"/>
    <w:rsid w:val="009923CB"/>
    <w:rsid w:val="0099277A"/>
    <w:rsid w:val="00992982"/>
    <w:rsid w:val="00994219"/>
    <w:rsid w:val="0099440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9B7"/>
    <w:rsid w:val="009A3EC3"/>
    <w:rsid w:val="009A4BE1"/>
    <w:rsid w:val="009A517E"/>
    <w:rsid w:val="009A537B"/>
    <w:rsid w:val="009A5422"/>
    <w:rsid w:val="009A5628"/>
    <w:rsid w:val="009A5703"/>
    <w:rsid w:val="009A5C30"/>
    <w:rsid w:val="009A5E60"/>
    <w:rsid w:val="009A62FD"/>
    <w:rsid w:val="009A6EA1"/>
    <w:rsid w:val="009A6FFE"/>
    <w:rsid w:val="009A742E"/>
    <w:rsid w:val="009A7B89"/>
    <w:rsid w:val="009A7C78"/>
    <w:rsid w:val="009B022E"/>
    <w:rsid w:val="009B0BDE"/>
    <w:rsid w:val="009B0EEE"/>
    <w:rsid w:val="009B13C2"/>
    <w:rsid w:val="009B18ED"/>
    <w:rsid w:val="009B1F23"/>
    <w:rsid w:val="009B26AA"/>
    <w:rsid w:val="009B2A03"/>
    <w:rsid w:val="009B2A77"/>
    <w:rsid w:val="009B3410"/>
    <w:rsid w:val="009B3717"/>
    <w:rsid w:val="009B4312"/>
    <w:rsid w:val="009B44A5"/>
    <w:rsid w:val="009B4AD7"/>
    <w:rsid w:val="009B4DA6"/>
    <w:rsid w:val="009B4E5E"/>
    <w:rsid w:val="009B5352"/>
    <w:rsid w:val="009B59A1"/>
    <w:rsid w:val="009B5EC3"/>
    <w:rsid w:val="009B6F18"/>
    <w:rsid w:val="009B76B1"/>
    <w:rsid w:val="009B7E6D"/>
    <w:rsid w:val="009C058F"/>
    <w:rsid w:val="009C09B3"/>
    <w:rsid w:val="009C1029"/>
    <w:rsid w:val="009C14AF"/>
    <w:rsid w:val="009C1AC3"/>
    <w:rsid w:val="009C211E"/>
    <w:rsid w:val="009C2FA8"/>
    <w:rsid w:val="009C30DA"/>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3010"/>
    <w:rsid w:val="009D3155"/>
    <w:rsid w:val="009D31F8"/>
    <w:rsid w:val="009D39F8"/>
    <w:rsid w:val="009D3B22"/>
    <w:rsid w:val="009D3F1D"/>
    <w:rsid w:val="009D4791"/>
    <w:rsid w:val="009D4870"/>
    <w:rsid w:val="009D50D6"/>
    <w:rsid w:val="009D575C"/>
    <w:rsid w:val="009D5A73"/>
    <w:rsid w:val="009D63D1"/>
    <w:rsid w:val="009D6C92"/>
    <w:rsid w:val="009D6CB7"/>
    <w:rsid w:val="009D7008"/>
    <w:rsid w:val="009D7592"/>
    <w:rsid w:val="009D76FA"/>
    <w:rsid w:val="009D787A"/>
    <w:rsid w:val="009D7D8C"/>
    <w:rsid w:val="009E00ED"/>
    <w:rsid w:val="009E0333"/>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A6C"/>
    <w:rsid w:val="009F0C92"/>
    <w:rsid w:val="009F1189"/>
    <w:rsid w:val="009F1532"/>
    <w:rsid w:val="009F15D5"/>
    <w:rsid w:val="009F1919"/>
    <w:rsid w:val="009F26C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BB9"/>
    <w:rsid w:val="00A03C86"/>
    <w:rsid w:val="00A03DE5"/>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2CA5"/>
    <w:rsid w:val="00A233DF"/>
    <w:rsid w:val="00A23B6C"/>
    <w:rsid w:val="00A23E79"/>
    <w:rsid w:val="00A244DE"/>
    <w:rsid w:val="00A246CE"/>
    <w:rsid w:val="00A251B2"/>
    <w:rsid w:val="00A253EC"/>
    <w:rsid w:val="00A25B0B"/>
    <w:rsid w:val="00A25D18"/>
    <w:rsid w:val="00A25E1B"/>
    <w:rsid w:val="00A2624A"/>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400C5"/>
    <w:rsid w:val="00A402F5"/>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604"/>
    <w:rsid w:val="00A53162"/>
    <w:rsid w:val="00A531D4"/>
    <w:rsid w:val="00A531E8"/>
    <w:rsid w:val="00A533D4"/>
    <w:rsid w:val="00A53DBB"/>
    <w:rsid w:val="00A54082"/>
    <w:rsid w:val="00A543C1"/>
    <w:rsid w:val="00A54D69"/>
    <w:rsid w:val="00A54F3A"/>
    <w:rsid w:val="00A55018"/>
    <w:rsid w:val="00A55080"/>
    <w:rsid w:val="00A55A4A"/>
    <w:rsid w:val="00A56236"/>
    <w:rsid w:val="00A565F4"/>
    <w:rsid w:val="00A56A53"/>
    <w:rsid w:val="00A57E68"/>
    <w:rsid w:val="00A57EE0"/>
    <w:rsid w:val="00A60545"/>
    <w:rsid w:val="00A60AAA"/>
    <w:rsid w:val="00A60C19"/>
    <w:rsid w:val="00A6157B"/>
    <w:rsid w:val="00A6200E"/>
    <w:rsid w:val="00A622E5"/>
    <w:rsid w:val="00A62448"/>
    <w:rsid w:val="00A628D4"/>
    <w:rsid w:val="00A6431B"/>
    <w:rsid w:val="00A64BF3"/>
    <w:rsid w:val="00A64D87"/>
    <w:rsid w:val="00A656E3"/>
    <w:rsid w:val="00A6599D"/>
    <w:rsid w:val="00A679E5"/>
    <w:rsid w:val="00A703BE"/>
    <w:rsid w:val="00A70495"/>
    <w:rsid w:val="00A7049B"/>
    <w:rsid w:val="00A708E6"/>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0F80"/>
    <w:rsid w:val="00A813BA"/>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87C"/>
    <w:rsid w:val="00A87B92"/>
    <w:rsid w:val="00A9005A"/>
    <w:rsid w:val="00A9018E"/>
    <w:rsid w:val="00A903FC"/>
    <w:rsid w:val="00A90611"/>
    <w:rsid w:val="00A90E70"/>
    <w:rsid w:val="00A910D7"/>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AF"/>
    <w:rsid w:val="00A95DFD"/>
    <w:rsid w:val="00A96817"/>
    <w:rsid w:val="00A978F6"/>
    <w:rsid w:val="00AA0167"/>
    <w:rsid w:val="00AA0310"/>
    <w:rsid w:val="00AA0C43"/>
    <w:rsid w:val="00AA10BB"/>
    <w:rsid w:val="00AA1CCF"/>
    <w:rsid w:val="00AA1E15"/>
    <w:rsid w:val="00AA1F51"/>
    <w:rsid w:val="00AA3034"/>
    <w:rsid w:val="00AA40FB"/>
    <w:rsid w:val="00AA4575"/>
    <w:rsid w:val="00AA4614"/>
    <w:rsid w:val="00AA468F"/>
    <w:rsid w:val="00AA49F6"/>
    <w:rsid w:val="00AA561B"/>
    <w:rsid w:val="00AA5923"/>
    <w:rsid w:val="00AA6FCF"/>
    <w:rsid w:val="00AA74A1"/>
    <w:rsid w:val="00AA756F"/>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D72"/>
    <w:rsid w:val="00AB6610"/>
    <w:rsid w:val="00AB6AA1"/>
    <w:rsid w:val="00AB6C4E"/>
    <w:rsid w:val="00AB6E38"/>
    <w:rsid w:val="00AB75B4"/>
    <w:rsid w:val="00AC017F"/>
    <w:rsid w:val="00AC0597"/>
    <w:rsid w:val="00AC087E"/>
    <w:rsid w:val="00AC0C88"/>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61CC"/>
    <w:rsid w:val="00AC6702"/>
    <w:rsid w:val="00AC6CA0"/>
    <w:rsid w:val="00AC6D3A"/>
    <w:rsid w:val="00AC7406"/>
    <w:rsid w:val="00AC78D0"/>
    <w:rsid w:val="00AC7C42"/>
    <w:rsid w:val="00AC7EDC"/>
    <w:rsid w:val="00AD0058"/>
    <w:rsid w:val="00AD00A1"/>
    <w:rsid w:val="00AD05F9"/>
    <w:rsid w:val="00AD1338"/>
    <w:rsid w:val="00AD15AA"/>
    <w:rsid w:val="00AD193F"/>
    <w:rsid w:val="00AD1A2B"/>
    <w:rsid w:val="00AD2013"/>
    <w:rsid w:val="00AD2C9D"/>
    <w:rsid w:val="00AD2D44"/>
    <w:rsid w:val="00AD337F"/>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31F"/>
    <w:rsid w:val="00AE2B86"/>
    <w:rsid w:val="00AE2F97"/>
    <w:rsid w:val="00AE3454"/>
    <w:rsid w:val="00AE376F"/>
    <w:rsid w:val="00AE3951"/>
    <w:rsid w:val="00AE4679"/>
    <w:rsid w:val="00AE46D8"/>
    <w:rsid w:val="00AE584C"/>
    <w:rsid w:val="00AE5A08"/>
    <w:rsid w:val="00AE700D"/>
    <w:rsid w:val="00AE702C"/>
    <w:rsid w:val="00AE706B"/>
    <w:rsid w:val="00AE70CA"/>
    <w:rsid w:val="00AE7181"/>
    <w:rsid w:val="00AE7539"/>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AD"/>
    <w:rsid w:val="00AF6D4E"/>
    <w:rsid w:val="00AF749F"/>
    <w:rsid w:val="00AF76D2"/>
    <w:rsid w:val="00AF7739"/>
    <w:rsid w:val="00AF79CE"/>
    <w:rsid w:val="00AF7EDA"/>
    <w:rsid w:val="00B00016"/>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1090C"/>
    <w:rsid w:val="00B10AC4"/>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791"/>
    <w:rsid w:val="00B21BFF"/>
    <w:rsid w:val="00B24A5F"/>
    <w:rsid w:val="00B24C4E"/>
    <w:rsid w:val="00B25531"/>
    <w:rsid w:val="00B2593F"/>
    <w:rsid w:val="00B25AE6"/>
    <w:rsid w:val="00B2602F"/>
    <w:rsid w:val="00B266CF"/>
    <w:rsid w:val="00B270EC"/>
    <w:rsid w:val="00B27137"/>
    <w:rsid w:val="00B275DA"/>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6715"/>
    <w:rsid w:val="00B36A8E"/>
    <w:rsid w:val="00B36E51"/>
    <w:rsid w:val="00B40E46"/>
    <w:rsid w:val="00B40E52"/>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EED"/>
    <w:rsid w:val="00B51FB0"/>
    <w:rsid w:val="00B5275F"/>
    <w:rsid w:val="00B53088"/>
    <w:rsid w:val="00B538D5"/>
    <w:rsid w:val="00B5452B"/>
    <w:rsid w:val="00B5574F"/>
    <w:rsid w:val="00B55A01"/>
    <w:rsid w:val="00B55A54"/>
    <w:rsid w:val="00B55B7F"/>
    <w:rsid w:val="00B55E28"/>
    <w:rsid w:val="00B56974"/>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E12"/>
    <w:rsid w:val="00B67071"/>
    <w:rsid w:val="00B670CC"/>
    <w:rsid w:val="00B672D2"/>
    <w:rsid w:val="00B678A7"/>
    <w:rsid w:val="00B67EF1"/>
    <w:rsid w:val="00B67FCF"/>
    <w:rsid w:val="00B703A8"/>
    <w:rsid w:val="00B705E9"/>
    <w:rsid w:val="00B706DD"/>
    <w:rsid w:val="00B71222"/>
    <w:rsid w:val="00B72146"/>
    <w:rsid w:val="00B7276D"/>
    <w:rsid w:val="00B72C42"/>
    <w:rsid w:val="00B733F8"/>
    <w:rsid w:val="00B738E5"/>
    <w:rsid w:val="00B73A9A"/>
    <w:rsid w:val="00B73D2C"/>
    <w:rsid w:val="00B73D3B"/>
    <w:rsid w:val="00B743B6"/>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ED6"/>
    <w:rsid w:val="00B92CC7"/>
    <w:rsid w:val="00B93364"/>
    <w:rsid w:val="00B94329"/>
    <w:rsid w:val="00B94361"/>
    <w:rsid w:val="00B94B0E"/>
    <w:rsid w:val="00B952D4"/>
    <w:rsid w:val="00B96564"/>
    <w:rsid w:val="00B9659D"/>
    <w:rsid w:val="00B968A8"/>
    <w:rsid w:val="00B97D9E"/>
    <w:rsid w:val="00B97E2F"/>
    <w:rsid w:val="00BA0A70"/>
    <w:rsid w:val="00BA0C4B"/>
    <w:rsid w:val="00BA0C5C"/>
    <w:rsid w:val="00BA1253"/>
    <w:rsid w:val="00BA1282"/>
    <w:rsid w:val="00BA1E89"/>
    <w:rsid w:val="00BA2822"/>
    <w:rsid w:val="00BA2C56"/>
    <w:rsid w:val="00BA2D33"/>
    <w:rsid w:val="00BA2F6D"/>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B73"/>
    <w:rsid w:val="00BD529D"/>
    <w:rsid w:val="00BD55B0"/>
    <w:rsid w:val="00BD5AC7"/>
    <w:rsid w:val="00BD5C56"/>
    <w:rsid w:val="00BD5FDE"/>
    <w:rsid w:val="00BD6849"/>
    <w:rsid w:val="00BD7FCF"/>
    <w:rsid w:val="00BE06E7"/>
    <w:rsid w:val="00BE12AF"/>
    <w:rsid w:val="00BE15E6"/>
    <w:rsid w:val="00BE1C25"/>
    <w:rsid w:val="00BE1F48"/>
    <w:rsid w:val="00BE216C"/>
    <w:rsid w:val="00BE219B"/>
    <w:rsid w:val="00BE2FAD"/>
    <w:rsid w:val="00BE307D"/>
    <w:rsid w:val="00BE351D"/>
    <w:rsid w:val="00BE43D1"/>
    <w:rsid w:val="00BE4DD1"/>
    <w:rsid w:val="00BE5506"/>
    <w:rsid w:val="00BE5757"/>
    <w:rsid w:val="00BE5D9A"/>
    <w:rsid w:val="00BE60B7"/>
    <w:rsid w:val="00BE6CD3"/>
    <w:rsid w:val="00BE6E8F"/>
    <w:rsid w:val="00BE748D"/>
    <w:rsid w:val="00BE77FC"/>
    <w:rsid w:val="00BE7C57"/>
    <w:rsid w:val="00BE7EDC"/>
    <w:rsid w:val="00BF0565"/>
    <w:rsid w:val="00BF0D33"/>
    <w:rsid w:val="00BF0D93"/>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DE4"/>
    <w:rsid w:val="00C02340"/>
    <w:rsid w:val="00C02740"/>
    <w:rsid w:val="00C0275C"/>
    <w:rsid w:val="00C02923"/>
    <w:rsid w:val="00C0305F"/>
    <w:rsid w:val="00C0339B"/>
    <w:rsid w:val="00C03454"/>
    <w:rsid w:val="00C03459"/>
    <w:rsid w:val="00C0357A"/>
    <w:rsid w:val="00C03AB5"/>
    <w:rsid w:val="00C04276"/>
    <w:rsid w:val="00C049E2"/>
    <w:rsid w:val="00C05121"/>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BB3"/>
    <w:rsid w:val="00C15ED2"/>
    <w:rsid w:val="00C16168"/>
    <w:rsid w:val="00C16562"/>
    <w:rsid w:val="00C1671D"/>
    <w:rsid w:val="00C16A9A"/>
    <w:rsid w:val="00C16EE7"/>
    <w:rsid w:val="00C16FE3"/>
    <w:rsid w:val="00C1724A"/>
    <w:rsid w:val="00C174A4"/>
    <w:rsid w:val="00C17827"/>
    <w:rsid w:val="00C17B52"/>
    <w:rsid w:val="00C17D5C"/>
    <w:rsid w:val="00C204F9"/>
    <w:rsid w:val="00C2110F"/>
    <w:rsid w:val="00C212AD"/>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256D"/>
    <w:rsid w:val="00C5292E"/>
    <w:rsid w:val="00C52B92"/>
    <w:rsid w:val="00C52ED4"/>
    <w:rsid w:val="00C53668"/>
    <w:rsid w:val="00C538BF"/>
    <w:rsid w:val="00C53A61"/>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D11"/>
    <w:rsid w:val="00C675CB"/>
    <w:rsid w:val="00C67CAA"/>
    <w:rsid w:val="00C70EEA"/>
    <w:rsid w:val="00C71C74"/>
    <w:rsid w:val="00C71CD4"/>
    <w:rsid w:val="00C72411"/>
    <w:rsid w:val="00C727CC"/>
    <w:rsid w:val="00C72BAE"/>
    <w:rsid w:val="00C72D7C"/>
    <w:rsid w:val="00C736B9"/>
    <w:rsid w:val="00C73CE1"/>
    <w:rsid w:val="00C74171"/>
    <w:rsid w:val="00C747A7"/>
    <w:rsid w:val="00C7558D"/>
    <w:rsid w:val="00C760FE"/>
    <w:rsid w:val="00C771BA"/>
    <w:rsid w:val="00C77330"/>
    <w:rsid w:val="00C776DD"/>
    <w:rsid w:val="00C7787A"/>
    <w:rsid w:val="00C778D2"/>
    <w:rsid w:val="00C8125E"/>
    <w:rsid w:val="00C8126B"/>
    <w:rsid w:val="00C81F56"/>
    <w:rsid w:val="00C82395"/>
    <w:rsid w:val="00C82FA8"/>
    <w:rsid w:val="00C83B9B"/>
    <w:rsid w:val="00C84450"/>
    <w:rsid w:val="00C85C47"/>
    <w:rsid w:val="00C866F4"/>
    <w:rsid w:val="00C86704"/>
    <w:rsid w:val="00C871C6"/>
    <w:rsid w:val="00C8735E"/>
    <w:rsid w:val="00C87B2C"/>
    <w:rsid w:val="00C87C93"/>
    <w:rsid w:val="00C907AD"/>
    <w:rsid w:val="00C91215"/>
    <w:rsid w:val="00C91D1F"/>
    <w:rsid w:val="00C93326"/>
    <w:rsid w:val="00C940D4"/>
    <w:rsid w:val="00C95363"/>
    <w:rsid w:val="00C954B5"/>
    <w:rsid w:val="00C957F2"/>
    <w:rsid w:val="00C95C27"/>
    <w:rsid w:val="00C9640A"/>
    <w:rsid w:val="00C966D9"/>
    <w:rsid w:val="00C96EDE"/>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C08"/>
    <w:rsid w:val="00CA572D"/>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7342"/>
    <w:rsid w:val="00CB79CD"/>
    <w:rsid w:val="00CB7CA6"/>
    <w:rsid w:val="00CB7D47"/>
    <w:rsid w:val="00CB7DDF"/>
    <w:rsid w:val="00CC022D"/>
    <w:rsid w:val="00CC028D"/>
    <w:rsid w:val="00CC1205"/>
    <w:rsid w:val="00CC178D"/>
    <w:rsid w:val="00CC1985"/>
    <w:rsid w:val="00CC1A78"/>
    <w:rsid w:val="00CC1B8E"/>
    <w:rsid w:val="00CC1F0B"/>
    <w:rsid w:val="00CC2F9D"/>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2DC"/>
    <w:rsid w:val="00CC7A8A"/>
    <w:rsid w:val="00CC7FD5"/>
    <w:rsid w:val="00CD02F5"/>
    <w:rsid w:val="00CD17BB"/>
    <w:rsid w:val="00CD192E"/>
    <w:rsid w:val="00CD1C24"/>
    <w:rsid w:val="00CD1C64"/>
    <w:rsid w:val="00CD1E7E"/>
    <w:rsid w:val="00CD25F9"/>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21020"/>
    <w:rsid w:val="00D210F6"/>
    <w:rsid w:val="00D21A44"/>
    <w:rsid w:val="00D21BCB"/>
    <w:rsid w:val="00D226EA"/>
    <w:rsid w:val="00D22E92"/>
    <w:rsid w:val="00D23743"/>
    <w:rsid w:val="00D23813"/>
    <w:rsid w:val="00D23EF5"/>
    <w:rsid w:val="00D23F22"/>
    <w:rsid w:val="00D250F9"/>
    <w:rsid w:val="00D2531E"/>
    <w:rsid w:val="00D26AE8"/>
    <w:rsid w:val="00D26DDB"/>
    <w:rsid w:val="00D26E58"/>
    <w:rsid w:val="00D2726E"/>
    <w:rsid w:val="00D277BD"/>
    <w:rsid w:val="00D30A88"/>
    <w:rsid w:val="00D30AD6"/>
    <w:rsid w:val="00D31073"/>
    <w:rsid w:val="00D3116E"/>
    <w:rsid w:val="00D31410"/>
    <w:rsid w:val="00D32DC1"/>
    <w:rsid w:val="00D333A9"/>
    <w:rsid w:val="00D33450"/>
    <w:rsid w:val="00D33840"/>
    <w:rsid w:val="00D33A41"/>
    <w:rsid w:val="00D33D05"/>
    <w:rsid w:val="00D3428D"/>
    <w:rsid w:val="00D3467A"/>
    <w:rsid w:val="00D34975"/>
    <w:rsid w:val="00D34DCA"/>
    <w:rsid w:val="00D35061"/>
    <w:rsid w:val="00D355EF"/>
    <w:rsid w:val="00D356F4"/>
    <w:rsid w:val="00D35C63"/>
    <w:rsid w:val="00D366E1"/>
    <w:rsid w:val="00D36BC2"/>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1EF"/>
    <w:rsid w:val="00D57C23"/>
    <w:rsid w:val="00D60051"/>
    <w:rsid w:val="00D60363"/>
    <w:rsid w:val="00D60D5D"/>
    <w:rsid w:val="00D616FB"/>
    <w:rsid w:val="00D620B1"/>
    <w:rsid w:val="00D620D4"/>
    <w:rsid w:val="00D624C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61CA"/>
    <w:rsid w:val="00D762EC"/>
    <w:rsid w:val="00D7664C"/>
    <w:rsid w:val="00D76B1C"/>
    <w:rsid w:val="00D76D02"/>
    <w:rsid w:val="00D76DA0"/>
    <w:rsid w:val="00D76EE0"/>
    <w:rsid w:val="00D7711B"/>
    <w:rsid w:val="00D772F3"/>
    <w:rsid w:val="00D7762E"/>
    <w:rsid w:val="00D77888"/>
    <w:rsid w:val="00D77C72"/>
    <w:rsid w:val="00D77E64"/>
    <w:rsid w:val="00D77EB2"/>
    <w:rsid w:val="00D81547"/>
    <w:rsid w:val="00D8221F"/>
    <w:rsid w:val="00D82508"/>
    <w:rsid w:val="00D82AD9"/>
    <w:rsid w:val="00D82C57"/>
    <w:rsid w:val="00D83A69"/>
    <w:rsid w:val="00D83C3B"/>
    <w:rsid w:val="00D8441A"/>
    <w:rsid w:val="00D84B50"/>
    <w:rsid w:val="00D85443"/>
    <w:rsid w:val="00D855B2"/>
    <w:rsid w:val="00D85F55"/>
    <w:rsid w:val="00D85FC7"/>
    <w:rsid w:val="00D861CC"/>
    <w:rsid w:val="00D863D4"/>
    <w:rsid w:val="00D865C4"/>
    <w:rsid w:val="00D86800"/>
    <w:rsid w:val="00D8716E"/>
    <w:rsid w:val="00D874F5"/>
    <w:rsid w:val="00D87C33"/>
    <w:rsid w:val="00D87CA7"/>
    <w:rsid w:val="00D90566"/>
    <w:rsid w:val="00D905A5"/>
    <w:rsid w:val="00D90787"/>
    <w:rsid w:val="00D91801"/>
    <w:rsid w:val="00D91BC8"/>
    <w:rsid w:val="00D9240F"/>
    <w:rsid w:val="00D9249C"/>
    <w:rsid w:val="00D928DC"/>
    <w:rsid w:val="00D92BA2"/>
    <w:rsid w:val="00D9361B"/>
    <w:rsid w:val="00D936C6"/>
    <w:rsid w:val="00D93ADE"/>
    <w:rsid w:val="00D93BD8"/>
    <w:rsid w:val="00D93E32"/>
    <w:rsid w:val="00D94FC1"/>
    <w:rsid w:val="00D950C2"/>
    <w:rsid w:val="00D95819"/>
    <w:rsid w:val="00D96AF8"/>
    <w:rsid w:val="00D973D2"/>
    <w:rsid w:val="00D97EFB"/>
    <w:rsid w:val="00DA0052"/>
    <w:rsid w:val="00DA101D"/>
    <w:rsid w:val="00DA160D"/>
    <w:rsid w:val="00DA26D6"/>
    <w:rsid w:val="00DA2819"/>
    <w:rsid w:val="00DA2957"/>
    <w:rsid w:val="00DA2CEF"/>
    <w:rsid w:val="00DA2FB8"/>
    <w:rsid w:val="00DA3314"/>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27D7"/>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59F"/>
    <w:rsid w:val="00DC05B5"/>
    <w:rsid w:val="00DC08E7"/>
    <w:rsid w:val="00DC08FF"/>
    <w:rsid w:val="00DC09A2"/>
    <w:rsid w:val="00DC0AAE"/>
    <w:rsid w:val="00DC1586"/>
    <w:rsid w:val="00DC179E"/>
    <w:rsid w:val="00DC25DC"/>
    <w:rsid w:val="00DC2D3C"/>
    <w:rsid w:val="00DC3058"/>
    <w:rsid w:val="00DC3B72"/>
    <w:rsid w:val="00DC4061"/>
    <w:rsid w:val="00DC415A"/>
    <w:rsid w:val="00DC4379"/>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25D9"/>
    <w:rsid w:val="00DD26BF"/>
    <w:rsid w:val="00DD2724"/>
    <w:rsid w:val="00DD276E"/>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94"/>
    <w:rsid w:val="00DE0A99"/>
    <w:rsid w:val="00DE128B"/>
    <w:rsid w:val="00DE1457"/>
    <w:rsid w:val="00DE17C2"/>
    <w:rsid w:val="00DE22C7"/>
    <w:rsid w:val="00DE2A01"/>
    <w:rsid w:val="00DE2E40"/>
    <w:rsid w:val="00DE30A6"/>
    <w:rsid w:val="00DE32E6"/>
    <w:rsid w:val="00DE3527"/>
    <w:rsid w:val="00DE3B5C"/>
    <w:rsid w:val="00DE3C5D"/>
    <w:rsid w:val="00DE5CEF"/>
    <w:rsid w:val="00DE5E9C"/>
    <w:rsid w:val="00DE60EF"/>
    <w:rsid w:val="00DE70C1"/>
    <w:rsid w:val="00DE742F"/>
    <w:rsid w:val="00DE752F"/>
    <w:rsid w:val="00DF0300"/>
    <w:rsid w:val="00DF1163"/>
    <w:rsid w:val="00DF197A"/>
    <w:rsid w:val="00DF1B13"/>
    <w:rsid w:val="00DF1C26"/>
    <w:rsid w:val="00DF2123"/>
    <w:rsid w:val="00DF28E6"/>
    <w:rsid w:val="00DF2C28"/>
    <w:rsid w:val="00DF3149"/>
    <w:rsid w:val="00DF37FE"/>
    <w:rsid w:val="00DF3B92"/>
    <w:rsid w:val="00DF45DF"/>
    <w:rsid w:val="00DF489A"/>
    <w:rsid w:val="00DF4A0B"/>
    <w:rsid w:val="00DF4ADA"/>
    <w:rsid w:val="00DF4EEB"/>
    <w:rsid w:val="00DF4FAA"/>
    <w:rsid w:val="00DF5107"/>
    <w:rsid w:val="00DF52FE"/>
    <w:rsid w:val="00DF5D8C"/>
    <w:rsid w:val="00DF68C8"/>
    <w:rsid w:val="00DF7280"/>
    <w:rsid w:val="00DF73BB"/>
    <w:rsid w:val="00DF7AC4"/>
    <w:rsid w:val="00DF7B11"/>
    <w:rsid w:val="00DF7EC3"/>
    <w:rsid w:val="00E00171"/>
    <w:rsid w:val="00E001D4"/>
    <w:rsid w:val="00E008C6"/>
    <w:rsid w:val="00E00B30"/>
    <w:rsid w:val="00E0219B"/>
    <w:rsid w:val="00E0266C"/>
    <w:rsid w:val="00E0283C"/>
    <w:rsid w:val="00E03B75"/>
    <w:rsid w:val="00E041E2"/>
    <w:rsid w:val="00E041F2"/>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684C"/>
    <w:rsid w:val="00E16B7F"/>
    <w:rsid w:val="00E16D74"/>
    <w:rsid w:val="00E17495"/>
    <w:rsid w:val="00E17809"/>
    <w:rsid w:val="00E17A44"/>
    <w:rsid w:val="00E2017B"/>
    <w:rsid w:val="00E20BA7"/>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58C"/>
    <w:rsid w:val="00E25C0E"/>
    <w:rsid w:val="00E2647F"/>
    <w:rsid w:val="00E26494"/>
    <w:rsid w:val="00E265D7"/>
    <w:rsid w:val="00E2675A"/>
    <w:rsid w:val="00E2758F"/>
    <w:rsid w:val="00E27953"/>
    <w:rsid w:val="00E27FD8"/>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23B"/>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31C7"/>
    <w:rsid w:val="00E83253"/>
    <w:rsid w:val="00E83656"/>
    <w:rsid w:val="00E83D63"/>
    <w:rsid w:val="00E83E14"/>
    <w:rsid w:val="00E84119"/>
    <w:rsid w:val="00E84B66"/>
    <w:rsid w:val="00E84E37"/>
    <w:rsid w:val="00E8509E"/>
    <w:rsid w:val="00E8579A"/>
    <w:rsid w:val="00E85897"/>
    <w:rsid w:val="00E85931"/>
    <w:rsid w:val="00E8693D"/>
    <w:rsid w:val="00E86C24"/>
    <w:rsid w:val="00E86FD5"/>
    <w:rsid w:val="00E87533"/>
    <w:rsid w:val="00E87D8C"/>
    <w:rsid w:val="00E902BC"/>
    <w:rsid w:val="00E908B7"/>
    <w:rsid w:val="00E90957"/>
    <w:rsid w:val="00E911C4"/>
    <w:rsid w:val="00E9185B"/>
    <w:rsid w:val="00E9209E"/>
    <w:rsid w:val="00E924D3"/>
    <w:rsid w:val="00E924FA"/>
    <w:rsid w:val="00E92A09"/>
    <w:rsid w:val="00E92A2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E25"/>
    <w:rsid w:val="00EA727A"/>
    <w:rsid w:val="00EB03D3"/>
    <w:rsid w:val="00EB0696"/>
    <w:rsid w:val="00EB0700"/>
    <w:rsid w:val="00EB105D"/>
    <w:rsid w:val="00EB1308"/>
    <w:rsid w:val="00EB1DF0"/>
    <w:rsid w:val="00EB215F"/>
    <w:rsid w:val="00EB2401"/>
    <w:rsid w:val="00EB3209"/>
    <w:rsid w:val="00EB36A6"/>
    <w:rsid w:val="00EB3DC6"/>
    <w:rsid w:val="00EB41F2"/>
    <w:rsid w:val="00EB429A"/>
    <w:rsid w:val="00EB4583"/>
    <w:rsid w:val="00EB49C9"/>
    <w:rsid w:val="00EB4EB4"/>
    <w:rsid w:val="00EB57A9"/>
    <w:rsid w:val="00EB659F"/>
    <w:rsid w:val="00EB6C0E"/>
    <w:rsid w:val="00EB71BF"/>
    <w:rsid w:val="00EC090A"/>
    <w:rsid w:val="00EC09C2"/>
    <w:rsid w:val="00EC0F9D"/>
    <w:rsid w:val="00EC168E"/>
    <w:rsid w:val="00EC2011"/>
    <w:rsid w:val="00EC25D1"/>
    <w:rsid w:val="00EC3411"/>
    <w:rsid w:val="00EC3FC2"/>
    <w:rsid w:val="00EC4847"/>
    <w:rsid w:val="00EC5200"/>
    <w:rsid w:val="00EC5B06"/>
    <w:rsid w:val="00EC5D0A"/>
    <w:rsid w:val="00EC6030"/>
    <w:rsid w:val="00EC6287"/>
    <w:rsid w:val="00EC6D57"/>
    <w:rsid w:val="00EC705B"/>
    <w:rsid w:val="00ED0005"/>
    <w:rsid w:val="00ED0DAF"/>
    <w:rsid w:val="00ED0DB3"/>
    <w:rsid w:val="00ED11F5"/>
    <w:rsid w:val="00ED12BA"/>
    <w:rsid w:val="00ED230D"/>
    <w:rsid w:val="00ED25BE"/>
    <w:rsid w:val="00ED29D9"/>
    <w:rsid w:val="00ED2C29"/>
    <w:rsid w:val="00ED2EFC"/>
    <w:rsid w:val="00ED2FBF"/>
    <w:rsid w:val="00ED3B7F"/>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E8F"/>
    <w:rsid w:val="00EE2C45"/>
    <w:rsid w:val="00EE2E7B"/>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549"/>
    <w:rsid w:val="00EF1E48"/>
    <w:rsid w:val="00EF1EBB"/>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5C1"/>
    <w:rsid w:val="00F051CD"/>
    <w:rsid w:val="00F0559B"/>
    <w:rsid w:val="00F05839"/>
    <w:rsid w:val="00F05AA3"/>
    <w:rsid w:val="00F06A74"/>
    <w:rsid w:val="00F06BBB"/>
    <w:rsid w:val="00F070E0"/>
    <w:rsid w:val="00F07496"/>
    <w:rsid w:val="00F07684"/>
    <w:rsid w:val="00F07FF1"/>
    <w:rsid w:val="00F10743"/>
    <w:rsid w:val="00F10FAC"/>
    <w:rsid w:val="00F133B9"/>
    <w:rsid w:val="00F14137"/>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3708"/>
    <w:rsid w:val="00F241D2"/>
    <w:rsid w:val="00F241F1"/>
    <w:rsid w:val="00F24A18"/>
    <w:rsid w:val="00F25655"/>
    <w:rsid w:val="00F2573A"/>
    <w:rsid w:val="00F26206"/>
    <w:rsid w:val="00F2630B"/>
    <w:rsid w:val="00F26317"/>
    <w:rsid w:val="00F26BEE"/>
    <w:rsid w:val="00F27864"/>
    <w:rsid w:val="00F278EF"/>
    <w:rsid w:val="00F30315"/>
    <w:rsid w:val="00F30C1A"/>
    <w:rsid w:val="00F31C9D"/>
    <w:rsid w:val="00F31D30"/>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10C0"/>
    <w:rsid w:val="00F412D2"/>
    <w:rsid w:val="00F4143B"/>
    <w:rsid w:val="00F41687"/>
    <w:rsid w:val="00F41E04"/>
    <w:rsid w:val="00F42029"/>
    <w:rsid w:val="00F424F6"/>
    <w:rsid w:val="00F42A14"/>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AC"/>
    <w:rsid w:val="00F53450"/>
    <w:rsid w:val="00F53F88"/>
    <w:rsid w:val="00F5558D"/>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48A"/>
    <w:rsid w:val="00F64590"/>
    <w:rsid w:val="00F64ACE"/>
    <w:rsid w:val="00F65215"/>
    <w:rsid w:val="00F654B6"/>
    <w:rsid w:val="00F659F4"/>
    <w:rsid w:val="00F65B8A"/>
    <w:rsid w:val="00F65D71"/>
    <w:rsid w:val="00F65EBE"/>
    <w:rsid w:val="00F6603F"/>
    <w:rsid w:val="00F6617A"/>
    <w:rsid w:val="00F66BC9"/>
    <w:rsid w:val="00F66C3E"/>
    <w:rsid w:val="00F6730E"/>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A23"/>
    <w:rsid w:val="00F76925"/>
    <w:rsid w:val="00F7713D"/>
    <w:rsid w:val="00F77D1E"/>
    <w:rsid w:val="00F8011E"/>
    <w:rsid w:val="00F803EE"/>
    <w:rsid w:val="00F80A6F"/>
    <w:rsid w:val="00F80BA9"/>
    <w:rsid w:val="00F80F0F"/>
    <w:rsid w:val="00F80F29"/>
    <w:rsid w:val="00F81358"/>
    <w:rsid w:val="00F813E3"/>
    <w:rsid w:val="00F81569"/>
    <w:rsid w:val="00F8199F"/>
    <w:rsid w:val="00F81C85"/>
    <w:rsid w:val="00F8241C"/>
    <w:rsid w:val="00F82519"/>
    <w:rsid w:val="00F82662"/>
    <w:rsid w:val="00F830FC"/>
    <w:rsid w:val="00F83247"/>
    <w:rsid w:val="00F83348"/>
    <w:rsid w:val="00F83703"/>
    <w:rsid w:val="00F83A5E"/>
    <w:rsid w:val="00F83A86"/>
    <w:rsid w:val="00F840FE"/>
    <w:rsid w:val="00F84200"/>
    <w:rsid w:val="00F84FA2"/>
    <w:rsid w:val="00F85060"/>
    <w:rsid w:val="00F8584C"/>
    <w:rsid w:val="00F86057"/>
    <w:rsid w:val="00F86497"/>
    <w:rsid w:val="00F8757A"/>
    <w:rsid w:val="00F8771C"/>
    <w:rsid w:val="00F87979"/>
    <w:rsid w:val="00F9076A"/>
    <w:rsid w:val="00F908C4"/>
    <w:rsid w:val="00F91DB5"/>
    <w:rsid w:val="00F92128"/>
    <w:rsid w:val="00F921FF"/>
    <w:rsid w:val="00F92382"/>
    <w:rsid w:val="00F92384"/>
    <w:rsid w:val="00F923C5"/>
    <w:rsid w:val="00F9282A"/>
    <w:rsid w:val="00F92A0B"/>
    <w:rsid w:val="00F930E4"/>
    <w:rsid w:val="00F938C7"/>
    <w:rsid w:val="00F93950"/>
    <w:rsid w:val="00F944F2"/>
    <w:rsid w:val="00F94C08"/>
    <w:rsid w:val="00F95180"/>
    <w:rsid w:val="00F954BD"/>
    <w:rsid w:val="00F95661"/>
    <w:rsid w:val="00F958CE"/>
    <w:rsid w:val="00F959B3"/>
    <w:rsid w:val="00F95ED9"/>
    <w:rsid w:val="00F9659D"/>
    <w:rsid w:val="00F96E5E"/>
    <w:rsid w:val="00F97982"/>
    <w:rsid w:val="00F97C72"/>
    <w:rsid w:val="00FA091F"/>
    <w:rsid w:val="00FA0C50"/>
    <w:rsid w:val="00FA0F14"/>
    <w:rsid w:val="00FA1829"/>
    <w:rsid w:val="00FA21A3"/>
    <w:rsid w:val="00FA2AC4"/>
    <w:rsid w:val="00FA2EBF"/>
    <w:rsid w:val="00FA2F52"/>
    <w:rsid w:val="00FA304D"/>
    <w:rsid w:val="00FA33C1"/>
    <w:rsid w:val="00FA363C"/>
    <w:rsid w:val="00FA37E2"/>
    <w:rsid w:val="00FA3E70"/>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46D"/>
    <w:rsid w:val="00FB5A95"/>
    <w:rsid w:val="00FB7212"/>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4539"/>
    <w:rsid w:val="00FD4970"/>
    <w:rsid w:val="00FD51DE"/>
    <w:rsid w:val="00FD56CF"/>
    <w:rsid w:val="00FD591A"/>
    <w:rsid w:val="00FD6293"/>
    <w:rsid w:val="00FD6D6D"/>
    <w:rsid w:val="00FD6E70"/>
    <w:rsid w:val="00FD7A5A"/>
    <w:rsid w:val="00FD7ADC"/>
    <w:rsid w:val="00FD7C08"/>
    <w:rsid w:val="00FD7D54"/>
    <w:rsid w:val="00FE03CA"/>
    <w:rsid w:val="00FE0FB2"/>
    <w:rsid w:val="00FE1953"/>
    <w:rsid w:val="00FE25E3"/>
    <w:rsid w:val="00FE2ED6"/>
    <w:rsid w:val="00FE377D"/>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232829"/>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brief.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utalaw.co.za/media/filestore/2015/05/B03B_2015.pdf" TargetMode="External"/><Relationship Id="rId4" Type="http://schemas.openxmlformats.org/officeDocument/2006/relationships/settings" Target="settings.xml"/><Relationship Id="rId9" Type="http://schemas.openxmlformats.org/officeDocument/2006/relationships/hyperlink" Target="https://jutalaw.co.za/media/filestore/2015/05/B03A_2015.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1291-4F42-4A0A-B60C-1FD4826B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8281</TotalTime>
  <Pages>5</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651</cp:revision>
  <cp:lastPrinted>2015-05-15T13:58:00Z</cp:lastPrinted>
  <dcterms:created xsi:type="dcterms:W3CDTF">2014-10-24T11:27:00Z</dcterms:created>
  <dcterms:modified xsi:type="dcterms:W3CDTF">2015-05-29T13:38:00Z</dcterms:modified>
</cp:coreProperties>
</file>