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674941" w:rsidRDefault="00C62208" w:rsidP="008A6FFE">
      <w:pPr>
        <w:pStyle w:val="Heading1"/>
        <w:rPr>
          <w:b w:val="0"/>
          <w:color w:val="auto"/>
          <w:lang w:val="en-ZA"/>
        </w:rPr>
      </w:pPr>
      <w:r w:rsidRPr="00674941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674941" w:rsidRDefault="008A6FFE" w:rsidP="006E6D27">
      <w:pPr>
        <w:pStyle w:val="LegText"/>
      </w:pPr>
    </w:p>
    <w:p w:rsidR="001D0844" w:rsidRPr="00674941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674941">
        <w:rPr>
          <w:rFonts w:ascii="Verdana" w:hAnsi="Verdana"/>
          <w:color w:val="auto"/>
          <w:lang w:val="en-ZA"/>
        </w:rPr>
        <w:t>JUTA'S WEEKLY STATUTES BULLETIN</w:t>
      </w:r>
    </w:p>
    <w:p w:rsidR="008A6FFE" w:rsidRPr="00674941" w:rsidRDefault="008A6FFE" w:rsidP="008A6FFE">
      <w:pPr>
        <w:pStyle w:val="LegHeadCenteredItalic"/>
      </w:pPr>
      <w:r w:rsidRPr="00674941">
        <w:t xml:space="preserve">(Bulletin </w:t>
      </w:r>
      <w:r w:rsidR="00EC5200">
        <w:t>5</w:t>
      </w:r>
      <w:r w:rsidR="00700CDA" w:rsidRPr="00674941">
        <w:t xml:space="preserve"> </w:t>
      </w:r>
      <w:r w:rsidRPr="00674941">
        <w:t>of 201</w:t>
      </w:r>
      <w:r w:rsidR="00754FA1" w:rsidRPr="00674941">
        <w:t>5</w:t>
      </w:r>
      <w:r w:rsidRPr="00674941">
        <w:t xml:space="preserve">, based on Gazettes received during the week </w:t>
      </w:r>
      <w:r w:rsidR="000E09F6">
        <w:t xml:space="preserve">23 </w:t>
      </w:r>
      <w:r w:rsidR="00EC5200">
        <w:t xml:space="preserve">to 30 </w:t>
      </w:r>
      <w:r w:rsidR="00754FA1" w:rsidRPr="00674941">
        <w:t>January 2015</w:t>
      </w:r>
      <w:r w:rsidRPr="00674941">
        <w:t>)</w:t>
      </w:r>
    </w:p>
    <w:p w:rsidR="001D0844" w:rsidRPr="00674941" w:rsidRDefault="001D0844" w:rsidP="000E09F6">
      <w:pPr>
        <w:pStyle w:val="LegHeadCenteredBold"/>
        <w:keepNext w:val="0"/>
      </w:pPr>
      <w:r w:rsidRPr="00674941">
        <w:t>JUTA'S WEEKLY E-MAIL SERVICE</w:t>
      </w:r>
    </w:p>
    <w:p w:rsidR="008A6FFE" w:rsidRPr="00674941" w:rsidRDefault="008A6FFE" w:rsidP="008A6FFE">
      <w:pPr>
        <w:pStyle w:val="LegHeadCenteredItalic"/>
      </w:pPr>
      <w:r w:rsidRPr="00674941">
        <w:t>ISSN 1022 - 6397</w:t>
      </w:r>
    </w:p>
    <w:p w:rsidR="00B80D2D" w:rsidRPr="00083C0E" w:rsidRDefault="00B80D2D" w:rsidP="00BE748D">
      <w:pPr>
        <w:pStyle w:val="LegHeadCenteredBold"/>
        <w:keepNext w:val="0"/>
      </w:pPr>
      <w:r w:rsidRPr="00083C0E">
        <w:t>PROCLAMATIONS AND NOTICES</w:t>
      </w:r>
    </w:p>
    <w:p w:rsidR="00CE7995" w:rsidRDefault="00CE7995" w:rsidP="00CE7995">
      <w:pPr>
        <w:pStyle w:val="LegHeadBold"/>
      </w:pPr>
      <w:r>
        <w:t>Statistics South Africa:</w:t>
      </w:r>
    </w:p>
    <w:p w:rsidR="00CE7995" w:rsidRDefault="00CE7995" w:rsidP="00CE7995">
      <w:pPr>
        <w:pStyle w:val="LegText"/>
      </w:pPr>
      <w:r>
        <w:t xml:space="preserve">Consumer Price Index, Rate (Base Dec 2012 = 100): December 2014: 5,3 published </w:t>
      </w:r>
      <w:r>
        <w:br/>
        <w:t xml:space="preserve">(GenN 76 in </w:t>
      </w:r>
      <w:r w:rsidRPr="00FF5569">
        <w:rPr>
          <w:i/>
        </w:rPr>
        <w:t>GG</w:t>
      </w:r>
      <w:r>
        <w:t xml:space="preserve"> 38419 of 30 January 2015) (p24)</w:t>
      </w:r>
    </w:p>
    <w:p w:rsidR="00083C0E" w:rsidRDefault="00083C0E" w:rsidP="00CE7995">
      <w:pPr>
        <w:pStyle w:val="LegHeadBold"/>
      </w:pPr>
      <w:r w:rsidRPr="00E42829">
        <w:t>HEALTH PROFESSIONS ACT 56 OF 1974</w:t>
      </w:r>
    </w:p>
    <w:p w:rsidR="00083C0E" w:rsidRDefault="00083C0E" w:rsidP="00083C0E">
      <w:pPr>
        <w:pStyle w:val="LegText"/>
      </w:pPr>
      <w:r w:rsidRPr="00E42829">
        <w:t>Regulations relating to the qualifications for registration of oral hygienists</w:t>
      </w:r>
      <w:r>
        <w:t xml:space="preserve"> published </w:t>
      </w:r>
      <w:r>
        <w:br/>
        <w:t xml:space="preserve">(GN R42 </w:t>
      </w:r>
      <w:r w:rsidRPr="00E42829">
        <w:t xml:space="preserve">in </w:t>
      </w:r>
      <w:r w:rsidRPr="00E42829">
        <w:rPr>
          <w:i/>
        </w:rPr>
        <w:t>GG</w:t>
      </w:r>
      <w:r w:rsidRPr="00E42829">
        <w:t xml:space="preserve"> 38416 of 23</w:t>
      </w:r>
      <w:r>
        <w:t xml:space="preserve"> January 2015) (p3)</w:t>
      </w:r>
    </w:p>
    <w:p w:rsidR="00083C0E" w:rsidRPr="00E42829" w:rsidRDefault="00083C0E" w:rsidP="00083C0E">
      <w:pPr>
        <w:pStyle w:val="LegText"/>
      </w:pPr>
      <w:r w:rsidRPr="00F47F79">
        <w:t xml:space="preserve">Regulations defining the scope of the profession of optometry and dispensing opticians published </w:t>
      </w:r>
      <w:r w:rsidR="00736C5C">
        <w:t xml:space="preserve">in </w:t>
      </w:r>
      <w:r w:rsidRPr="00F47F79">
        <w:t xml:space="preserve">GN R280 in </w:t>
      </w:r>
      <w:r w:rsidRPr="00FF5569">
        <w:rPr>
          <w:i/>
        </w:rPr>
        <w:t>GG</w:t>
      </w:r>
      <w:r>
        <w:t xml:space="preserve"> </w:t>
      </w:r>
      <w:r w:rsidRPr="00F47F79">
        <w:t>29748 of 5 April 2007</w:t>
      </w:r>
      <w:r>
        <w:t xml:space="preserve"> amended </w:t>
      </w:r>
      <w:r>
        <w:br/>
        <w:t xml:space="preserve">(GN R47 </w:t>
      </w:r>
      <w:r w:rsidRPr="00E42829">
        <w:t xml:space="preserve">in </w:t>
      </w:r>
      <w:r w:rsidRPr="00E42829">
        <w:rPr>
          <w:i/>
        </w:rPr>
        <w:t>GG</w:t>
      </w:r>
      <w:r w:rsidRPr="00E42829">
        <w:t xml:space="preserve"> 38426 of 28</w:t>
      </w:r>
      <w:r>
        <w:t xml:space="preserve"> January 2015) </w:t>
      </w:r>
      <w:r w:rsidRPr="00F47F79">
        <w:t>(p</w:t>
      </w:r>
      <w:r>
        <w:t>3</w:t>
      </w:r>
      <w:r w:rsidRPr="00F47F79">
        <w:t>)</w:t>
      </w:r>
    </w:p>
    <w:p w:rsidR="00D624C6" w:rsidRDefault="00D624C6" w:rsidP="00D624C6">
      <w:pPr>
        <w:pStyle w:val="LegHeadBold"/>
      </w:pPr>
      <w:r>
        <w:t xml:space="preserve">CRIMINAL PROCEDURE ACT 51 OF 1977 &amp; </w:t>
      </w:r>
      <w:r w:rsidRPr="00D624C6">
        <w:t>LIMPOPO GAMBLING ACT 3 OF 2013</w:t>
      </w:r>
    </w:p>
    <w:p w:rsidR="00D624C6" w:rsidRDefault="00D624C6" w:rsidP="00D624C6">
      <w:pPr>
        <w:pStyle w:val="LegText"/>
      </w:pPr>
      <w:r>
        <w:t xml:space="preserve">Declaration of peace officers: appointment of inspectors published </w:t>
      </w:r>
      <w:r>
        <w:br/>
        <w:t xml:space="preserve">(GN 56 in </w:t>
      </w:r>
      <w:r w:rsidRPr="00FF5569">
        <w:rPr>
          <w:i/>
        </w:rPr>
        <w:t>GG</w:t>
      </w:r>
      <w:r>
        <w:t xml:space="preserve"> 384</w:t>
      </w:r>
      <w:r w:rsidR="00E5709C">
        <w:t>3</w:t>
      </w:r>
      <w:r>
        <w:t>2 of 30 January 2015) (p3)</w:t>
      </w:r>
    </w:p>
    <w:p w:rsidR="00083C0E" w:rsidRDefault="00083C0E" w:rsidP="00D624C6">
      <w:pPr>
        <w:pStyle w:val="LegHeadBold"/>
      </w:pPr>
      <w:r>
        <w:t>DENTAL TECHNICIANS ACT 19 OF 1979</w:t>
      </w:r>
    </w:p>
    <w:p w:rsidR="00083C0E" w:rsidRDefault="00083C0E" w:rsidP="00083C0E">
      <w:pPr>
        <w:pStyle w:val="LegText"/>
      </w:pPr>
      <w:r>
        <w:t xml:space="preserve">The South African Dental Technicians Council: Notice regarding annual fees payable to the Council published with effect from 1 March 2015 and GN 319 in </w:t>
      </w:r>
      <w:r w:rsidRPr="00FF5569">
        <w:rPr>
          <w:i/>
        </w:rPr>
        <w:t>GG</w:t>
      </w:r>
      <w:r>
        <w:t xml:space="preserve"> 37585 of 24 April 2014 withdrawn (GN R45 </w:t>
      </w:r>
      <w:r w:rsidRPr="00E42829">
        <w:t xml:space="preserve">in </w:t>
      </w:r>
      <w:r w:rsidRPr="00E42829">
        <w:rPr>
          <w:i/>
        </w:rPr>
        <w:t>GG</w:t>
      </w:r>
      <w:r w:rsidRPr="00E42829">
        <w:t xml:space="preserve"> 38424 of 26</w:t>
      </w:r>
      <w:r>
        <w:t xml:space="preserve"> January 2015) (p3)</w:t>
      </w:r>
    </w:p>
    <w:p w:rsidR="00083C0E" w:rsidRPr="00E42829" w:rsidRDefault="00083C0E" w:rsidP="00083C0E">
      <w:pPr>
        <w:pStyle w:val="LegText"/>
      </w:pPr>
      <w:r w:rsidRPr="00F47F79">
        <w:t xml:space="preserve">Regulations relating to the restricted registration of informally trained persons as dental technicians published </w:t>
      </w:r>
      <w:r>
        <w:t xml:space="preserve">in </w:t>
      </w:r>
      <w:r w:rsidRPr="00F47F79">
        <w:t xml:space="preserve">GN R874 in </w:t>
      </w:r>
      <w:r w:rsidRPr="00FF5569">
        <w:rPr>
          <w:i/>
        </w:rPr>
        <w:t>GG</w:t>
      </w:r>
      <w:r>
        <w:t xml:space="preserve"> </w:t>
      </w:r>
      <w:r w:rsidRPr="00F47F79">
        <w:t>35814 of 23 October 2012</w:t>
      </w:r>
      <w:r>
        <w:t xml:space="preserve"> withdrawn </w:t>
      </w:r>
      <w:r>
        <w:br/>
        <w:t xml:space="preserve">(GN R46 </w:t>
      </w:r>
      <w:r w:rsidRPr="00E42829">
        <w:t xml:space="preserve">in </w:t>
      </w:r>
      <w:r w:rsidRPr="00E42829">
        <w:rPr>
          <w:i/>
        </w:rPr>
        <w:t>GG</w:t>
      </w:r>
      <w:r w:rsidRPr="00E42829">
        <w:t xml:space="preserve"> 3842</w:t>
      </w:r>
      <w:r>
        <w:t>5</w:t>
      </w:r>
      <w:r w:rsidRPr="00E42829">
        <w:t xml:space="preserve"> of 2</w:t>
      </w:r>
      <w:r>
        <w:t>7 January 2015) (p3)</w:t>
      </w:r>
    </w:p>
    <w:p w:rsidR="00742097" w:rsidRDefault="00742097" w:rsidP="007F7BB4">
      <w:pPr>
        <w:pStyle w:val="LegHeadBold"/>
      </w:pPr>
      <w:r>
        <w:t>AGRICULTURAL PESTS ACT 36 OF 1983</w:t>
      </w:r>
    </w:p>
    <w:p w:rsidR="00742097" w:rsidRDefault="00742097" w:rsidP="00742097">
      <w:pPr>
        <w:pStyle w:val="LegText"/>
      </w:pPr>
      <w:r>
        <w:t xml:space="preserve">Control </w:t>
      </w:r>
      <w:r w:rsidR="00736C5C">
        <w:t xml:space="preserve">Measures </w:t>
      </w:r>
      <w:r>
        <w:t xml:space="preserve">amended with effect from 1 April 2015 </w:t>
      </w:r>
      <w:r>
        <w:br/>
        <w:t xml:space="preserve">(GN R49 in </w:t>
      </w:r>
      <w:r w:rsidRPr="00FF5569">
        <w:rPr>
          <w:i/>
        </w:rPr>
        <w:t>GG</w:t>
      </w:r>
      <w:r>
        <w:t xml:space="preserve"> 38420 of 30 January 2015) (p5)</w:t>
      </w:r>
    </w:p>
    <w:p w:rsidR="00742097" w:rsidRDefault="00742097" w:rsidP="00742097">
      <w:pPr>
        <w:pStyle w:val="LegText"/>
      </w:pPr>
      <w:r w:rsidRPr="00742097">
        <w:t>Regulations amended with effect from 1 April 201</w:t>
      </w:r>
      <w:r>
        <w:t xml:space="preserve">5 </w:t>
      </w:r>
      <w:r w:rsidR="00723560">
        <w:br/>
      </w:r>
      <w:r>
        <w:t xml:space="preserve">(GN R50 in </w:t>
      </w:r>
      <w:r w:rsidRPr="00FF5569">
        <w:rPr>
          <w:i/>
        </w:rPr>
        <w:t>GG</w:t>
      </w:r>
      <w:r>
        <w:t xml:space="preserve"> 38420 of 30 January 2015) (p8)</w:t>
      </w:r>
    </w:p>
    <w:p w:rsidR="00946F44" w:rsidRDefault="00946F44">
      <w:pPr>
        <w:spacing w:before="0"/>
        <w:rPr>
          <w:b/>
        </w:rPr>
      </w:pPr>
      <w:r>
        <w:br w:type="page"/>
      </w:r>
    </w:p>
    <w:p w:rsidR="00D624C6" w:rsidRDefault="00D624C6" w:rsidP="007F7BB4">
      <w:pPr>
        <w:pStyle w:val="LegHeadBold"/>
      </w:pPr>
      <w:r>
        <w:lastRenderedPageBreak/>
        <w:t>AGRICULTURAL PRODUCT STANDARDS ACT 119 OF 1990</w:t>
      </w:r>
    </w:p>
    <w:p w:rsidR="00D624C6" w:rsidRDefault="00D624C6" w:rsidP="00D624C6">
      <w:pPr>
        <w:pStyle w:val="LegText"/>
      </w:pPr>
      <w:r>
        <w:t xml:space="preserve">Regulations regarding the classification and marking of meat intended for sale in the Republic of South Africa published and GN R863 in </w:t>
      </w:r>
      <w:r w:rsidRPr="00FF5569">
        <w:rPr>
          <w:i/>
        </w:rPr>
        <w:t>GG</w:t>
      </w:r>
      <w:r>
        <w:t xml:space="preserve"> 29155 of 1 September 2006 repealed with effect from 6 months after publication (GN R55 in </w:t>
      </w:r>
      <w:r w:rsidRPr="00FF5569">
        <w:rPr>
          <w:i/>
        </w:rPr>
        <w:t>GG</w:t>
      </w:r>
      <w:r>
        <w:t xml:space="preserve"> 38431 of 30 January 2015) (p3)</w:t>
      </w:r>
    </w:p>
    <w:p w:rsidR="0002200A" w:rsidRDefault="0002200A" w:rsidP="0002200A">
      <w:pPr>
        <w:pStyle w:val="LegText"/>
      </w:pPr>
      <w:r>
        <w:t xml:space="preserve">Notice of </w:t>
      </w:r>
      <w:r w:rsidRPr="00053B5E">
        <w:t>proposed amendments to the regulations relating to the grading, packing and marking of</w:t>
      </w:r>
      <w:r>
        <w:t xml:space="preserve"> table grapes, </w:t>
      </w:r>
      <w:r w:rsidRPr="00053B5E">
        <w:t>apples</w:t>
      </w:r>
      <w:r>
        <w:t xml:space="preserve">, </w:t>
      </w:r>
      <w:r w:rsidRPr="00053B5E">
        <w:t>pears</w:t>
      </w:r>
      <w:r>
        <w:t xml:space="preserve"> and </w:t>
      </w:r>
      <w:r w:rsidRPr="00053B5E">
        <w:t xml:space="preserve">maize products intended for sale in the Republic </w:t>
      </w:r>
      <w:r w:rsidR="00B430CB" w:rsidRPr="00053B5E">
        <w:t>of</w:t>
      </w:r>
      <w:r w:rsidR="00B430CB">
        <w:t xml:space="preserve"> </w:t>
      </w:r>
      <w:r w:rsidRPr="00053B5E">
        <w:t>South Africa</w:t>
      </w:r>
      <w:r>
        <w:t xml:space="preserve"> published for comment </w:t>
      </w:r>
      <w:r>
        <w:br/>
        <w:t xml:space="preserve">(GenNs 65 &amp; 67-69 in </w:t>
      </w:r>
      <w:r w:rsidRPr="00FF5569">
        <w:rPr>
          <w:i/>
        </w:rPr>
        <w:t>GG</w:t>
      </w:r>
      <w:r>
        <w:t xml:space="preserve"> 38419 of 30 Jan</w:t>
      </w:r>
      <w:r w:rsidR="00490944">
        <w:t>uary 2015) (pp 11, 13, 14 &amp; 15)</w:t>
      </w:r>
    </w:p>
    <w:p w:rsidR="0002200A" w:rsidRDefault="00490944" w:rsidP="00D624C6">
      <w:pPr>
        <w:pStyle w:val="LegText"/>
      </w:pPr>
      <w:r>
        <w:t>Notice of amendment of s</w:t>
      </w:r>
      <w:r w:rsidRPr="0002200A">
        <w:t xml:space="preserve">tandards </w:t>
      </w:r>
      <w:r w:rsidR="0002200A" w:rsidRPr="0002200A">
        <w:t xml:space="preserve">and requirements regarding </w:t>
      </w:r>
      <w:r>
        <w:t xml:space="preserve">the </w:t>
      </w:r>
      <w:r w:rsidR="0002200A" w:rsidRPr="0002200A">
        <w:t xml:space="preserve">control of the export of avocados </w:t>
      </w:r>
      <w:r>
        <w:t xml:space="preserve">published </w:t>
      </w:r>
      <w:r w:rsidR="0002200A" w:rsidRPr="0002200A">
        <w:t xml:space="preserve">with effect from seven days after publication </w:t>
      </w:r>
      <w:r w:rsidR="00351F81">
        <w:br/>
      </w:r>
      <w:r w:rsidR="0002200A" w:rsidRPr="0002200A">
        <w:t xml:space="preserve">(GenN </w:t>
      </w:r>
      <w:r w:rsidR="00B430CB">
        <w:t xml:space="preserve">66 </w:t>
      </w:r>
      <w:r w:rsidR="0002200A">
        <w:t xml:space="preserve">in </w:t>
      </w:r>
      <w:r w:rsidR="0002200A" w:rsidRPr="00FF5569">
        <w:rPr>
          <w:i/>
        </w:rPr>
        <w:t>GG</w:t>
      </w:r>
      <w:r w:rsidR="0002200A">
        <w:t xml:space="preserve"> 38419 of 30 January 2015) </w:t>
      </w:r>
      <w:r w:rsidR="0002200A" w:rsidRPr="0002200A">
        <w:t>(p</w:t>
      </w:r>
      <w:r w:rsidR="0002200A">
        <w:t>12</w:t>
      </w:r>
      <w:r w:rsidR="0002200A" w:rsidRPr="0002200A">
        <w:t>)</w:t>
      </w:r>
    </w:p>
    <w:p w:rsidR="00742097" w:rsidRDefault="00742097" w:rsidP="00D624C6">
      <w:pPr>
        <w:pStyle w:val="LegText"/>
      </w:pPr>
      <w:r w:rsidRPr="00742097">
        <w:t xml:space="preserve">Regulations regarding </w:t>
      </w:r>
      <w:r w:rsidR="00736C5C">
        <w:t xml:space="preserve">the </w:t>
      </w:r>
      <w:r w:rsidRPr="00742097">
        <w:t>control of the export of grains published in GN</w:t>
      </w:r>
      <w:r>
        <w:t> </w:t>
      </w:r>
      <w:r w:rsidRPr="00742097">
        <w:t xml:space="preserve">R1026 in </w:t>
      </w:r>
      <w:r w:rsidRPr="00FF5569">
        <w:rPr>
          <w:i/>
        </w:rPr>
        <w:t>GG</w:t>
      </w:r>
      <w:r>
        <w:t xml:space="preserve"> </w:t>
      </w:r>
      <w:r w:rsidRPr="00742097">
        <w:t>38320 of 19 December 2014</w:t>
      </w:r>
      <w:r>
        <w:t xml:space="preserve"> corrected (GN R48 in </w:t>
      </w:r>
      <w:r w:rsidRPr="00FF5569">
        <w:rPr>
          <w:i/>
        </w:rPr>
        <w:t>GG</w:t>
      </w:r>
      <w:r>
        <w:t xml:space="preserve"> 38420 of 30 January 2015) (p4)</w:t>
      </w:r>
    </w:p>
    <w:p w:rsidR="00BE748D" w:rsidRPr="007F7BB4" w:rsidRDefault="00BE748D" w:rsidP="00BE748D">
      <w:pPr>
        <w:pStyle w:val="LegHeadBold"/>
        <w:tabs>
          <w:tab w:val="left" w:pos="7836"/>
        </w:tabs>
      </w:pPr>
      <w:r w:rsidRPr="007F7BB4">
        <w:t>NATIONAL EDUCATION POLICY ACT 27 OF 1996</w:t>
      </w:r>
    </w:p>
    <w:p w:rsidR="00BE748D" w:rsidRPr="00561BA6" w:rsidRDefault="00BE748D" w:rsidP="00BE748D">
      <w:pPr>
        <w:pStyle w:val="LegText"/>
      </w:pPr>
      <w:r w:rsidRPr="00561BA6">
        <w:t xml:space="preserve">National Policy for Determining School Calendars for Public Schools in South Africa published and GenN 207 in </w:t>
      </w:r>
      <w:r w:rsidRPr="00561BA6">
        <w:rPr>
          <w:i/>
          <w:lang w:eastAsia="en-US"/>
        </w:rPr>
        <w:t>GG</w:t>
      </w:r>
      <w:r w:rsidRPr="00561BA6">
        <w:t xml:space="preserve"> 20945 of 1 March 2000 repealed </w:t>
      </w:r>
      <w:r w:rsidRPr="00561BA6">
        <w:br/>
        <w:t xml:space="preserve">(GN 57 in </w:t>
      </w:r>
      <w:r w:rsidRPr="00561BA6">
        <w:rPr>
          <w:i/>
          <w:lang w:eastAsia="en-US"/>
        </w:rPr>
        <w:t>GG</w:t>
      </w:r>
      <w:r w:rsidRPr="00561BA6">
        <w:t xml:space="preserve"> 38330 of 30 January 2015) (p3)</w:t>
      </w:r>
    </w:p>
    <w:p w:rsidR="00742097" w:rsidRDefault="00742097" w:rsidP="00BE748D">
      <w:pPr>
        <w:pStyle w:val="LegHeadBold"/>
        <w:tabs>
          <w:tab w:val="left" w:pos="7836"/>
        </w:tabs>
      </w:pPr>
      <w:r>
        <w:t>MARKETING OF AGRICULTURAL PRODUCTS ACT 47 OF 1996</w:t>
      </w:r>
    </w:p>
    <w:p w:rsidR="00742097" w:rsidRDefault="00F64590" w:rsidP="00742097">
      <w:pPr>
        <w:pStyle w:val="LegText"/>
      </w:pPr>
      <w:r>
        <w:t>Establishment</w:t>
      </w:r>
      <w:r w:rsidR="00742097">
        <w:t xml:space="preserve"> of statutory measure relating to the registration</w:t>
      </w:r>
      <w:r>
        <w:t xml:space="preserve"> of certain persons in respect of </w:t>
      </w:r>
      <w:r w:rsidR="00742097">
        <w:t>pome fruit</w:t>
      </w:r>
      <w:r>
        <w:t xml:space="preserve">, </w:t>
      </w:r>
      <w:r w:rsidR="00742097">
        <w:t>stone fruit</w:t>
      </w:r>
      <w:r>
        <w:t xml:space="preserve">, grapes and citrus fruit </w:t>
      </w:r>
      <w:r w:rsidR="00742097">
        <w:t xml:space="preserve">published </w:t>
      </w:r>
      <w:r>
        <w:br/>
      </w:r>
      <w:r w:rsidR="00742097">
        <w:t xml:space="preserve">(GN </w:t>
      </w:r>
      <w:r>
        <w:t>R51</w:t>
      </w:r>
      <w:r w:rsidR="00742097">
        <w:t xml:space="preserve"> in </w:t>
      </w:r>
      <w:r w:rsidRPr="00FF5569">
        <w:rPr>
          <w:i/>
        </w:rPr>
        <w:t>GG</w:t>
      </w:r>
      <w:r>
        <w:t xml:space="preserve"> </w:t>
      </w:r>
      <w:r w:rsidR="00742097">
        <w:t>3</w:t>
      </w:r>
      <w:r>
        <w:t>8</w:t>
      </w:r>
      <w:r w:rsidR="00742097">
        <w:t>4</w:t>
      </w:r>
      <w:r>
        <w:t>20</w:t>
      </w:r>
      <w:r w:rsidR="00742097">
        <w:t xml:space="preserve"> of </w:t>
      </w:r>
      <w:r>
        <w:t>30 January</w:t>
      </w:r>
      <w:r w:rsidR="00742097">
        <w:t xml:space="preserve"> 201</w:t>
      </w:r>
      <w:r>
        <w:t>5</w:t>
      </w:r>
      <w:r w:rsidR="00742097">
        <w:t>) (p</w:t>
      </w:r>
      <w:r>
        <w:t>11</w:t>
      </w:r>
      <w:r w:rsidR="00742097">
        <w:t>)</w:t>
      </w:r>
    </w:p>
    <w:p w:rsidR="00F64590" w:rsidRDefault="00F64590" w:rsidP="00F64590">
      <w:pPr>
        <w:pStyle w:val="LegText"/>
      </w:pPr>
      <w:r>
        <w:t xml:space="preserve">Establishment of statutory measure relating to records and returns in respect of pome fruit, stone fruit, grapes and citrus fruit published (GN R52 in </w:t>
      </w:r>
      <w:r w:rsidRPr="00FF5569">
        <w:rPr>
          <w:i/>
        </w:rPr>
        <w:t>GG</w:t>
      </w:r>
      <w:r>
        <w:t xml:space="preserve"> 38420 of 30 January 2015) (p15)</w:t>
      </w:r>
    </w:p>
    <w:p w:rsidR="00CE7995" w:rsidRDefault="00CE7995" w:rsidP="00742097">
      <w:pPr>
        <w:pStyle w:val="LegHeadBold"/>
        <w:tabs>
          <w:tab w:val="left" w:pos="7836"/>
        </w:tabs>
      </w:pPr>
      <w:r>
        <w:t>ROAD ACCIDENT FUND ACT 56 OF 1996</w:t>
      </w:r>
    </w:p>
    <w:p w:rsidR="00CE7995" w:rsidRDefault="00CE7995" w:rsidP="00CE7995">
      <w:pPr>
        <w:pStyle w:val="LegText"/>
      </w:pPr>
      <w:r>
        <w:t xml:space="preserve">Adjustment of statutory limit in respect of claims for loss of income and loss of support published with effect from 31 January 2015 (BN 6 in </w:t>
      </w:r>
      <w:r w:rsidRPr="00FF5569">
        <w:rPr>
          <w:i/>
        </w:rPr>
        <w:t>GG</w:t>
      </w:r>
      <w:r>
        <w:t xml:space="preserve"> 38419 of 30 January 2015) (p25)</w:t>
      </w:r>
    </w:p>
    <w:p w:rsidR="00083C0E" w:rsidRDefault="00083C0E" w:rsidP="00CE7995">
      <w:pPr>
        <w:pStyle w:val="LegHeadBold"/>
        <w:tabs>
          <w:tab w:val="left" w:pos="7836"/>
        </w:tabs>
      </w:pPr>
      <w:r w:rsidRPr="00F47F79">
        <w:t>NATIONAL ROAD TRAFFIC ACT 93 OF 1996</w:t>
      </w:r>
    </w:p>
    <w:p w:rsidR="00083C0E" w:rsidRPr="00E42829" w:rsidRDefault="00083C0E" w:rsidP="00083C0E">
      <w:pPr>
        <w:pStyle w:val="LegText"/>
      </w:pPr>
      <w:r w:rsidRPr="00F47F79">
        <w:t>Proposed amendment</w:t>
      </w:r>
      <w:r>
        <w:t>s</w:t>
      </w:r>
      <w:r w:rsidRPr="00F47F79">
        <w:t xml:space="preserve"> to </w:t>
      </w:r>
      <w:r>
        <w:t xml:space="preserve">the </w:t>
      </w:r>
      <w:r w:rsidRPr="00F47F79">
        <w:t>National Road Traffic Regulations published for comment</w:t>
      </w:r>
      <w:r>
        <w:t xml:space="preserve"> </w:t>
      </w:r>
      <w:r>
        <w:br/>
        <w:t xml:space="preserve">(GenN 79 </w:t>
      </w:r>
      <w:r w:rsidRPr="00E42829">
        <w:t xml:space="preserve">in </w:t>
      </w:r>
      <w:r w:rsidRPr="00E42829">
        <w:rPr>
          <w:i/>
        </w:rPr>
        <w:t>GG</w:t>
      </w:r>
      <w:r w:rsidRPr="00E42829">
        <w:t xml:space="preserve"> 38430 of 28</w:t>
      </w:r>
      <w:r>
        <w:t xml:space="preserve"> January 2015) (p3)</w:t>
      </w:r>
    </w:p>
    <w:p w:rsidR="00760E2F" w:rsidRDefault="00760E2F" w:rsidP="00760E2F">
      <w:pPr>
        <w:pStyle w:val="LegHeadBold"/>
      </w:pPr>
      <w:r>
        <w:t>INDEPENDENT COMMISSION FOR THE REMUNERATION OF PUBLIC OFFICE-BEARERS ACT 92 OF 1997</w:t>
      </w:r>
    </w:p>
    <w:p w:rsidR="00760E2F" w:rsidRDefault="00760E2F" w:rsidP="00760E2F">
      <w:pPr>
        <w:pStyle w:val="LegText"/>
      </w:pPr>
      <w:r>
        <w:t xml:space="preserve">Explanatory memorandum for annual remuneration recommendations for 2014/2015 published (GN 58 in </w:t>
      </w:r>
      <w:r w:rsidRPr="00FF5569">
        <w:rPr>
          <w:i/>
        </w:rPr>
        <w:t>GG</w:t>
      </w:r>
      <w:r>
        <w:t xml:space="preserve"> 38433 of 29 January 2015) (p3)</w:t>
      </w:r>
    </w:p>
    <w:p w:rsidR="00D12F9C" w:rsidRDefault="00D12F9C" w:rsidP="007F7BB4">
      <w:pPr>
        <w:pStyle w:val="LegHeadBold"/>
      </w:pPr>
      <w:r>
        <w:t>COMPETITION ACT 89 OF 1998</w:t>
      </w:r>
    </w:p>
    <w:p w:rsidR="00D12F9C" w:rsidRDefault="00946F44" w:rsidP="00D12F9C">
      <w:pPr>
        <w:pStyle w:val="LegText"/>
      </w:pPr>
      <w:r w:rsidRPr="00946F44">
        <w:t>Draft guidelines on the assessment of public interest provisions in merger regulation</w:t>
      </w:r>
      <w:r w:rsidR="00D12F9C">
        <w:t xml:space="preserve"> published for comment</w:t>
      </w:r>
      <w:r>
        <w:t xml:space="preserve"> (GenN 86 in </w:t>
      </w:r>
      <w:r w:rsidRPr="00FF5569">
        <w:rPr>
          <w:i/>
        </w:rPr>
        <w:t>GG</w:t>
      </w:r>
      <w:r>
        <w:t xml:space="preserve"> 38448 of 30 January 2015) (p3)</w:t>
      </w:r>
    </w:p>
    <w:p w:rsidR="00413044" w:rsidRDefault="00413044" w:rsidP="00D12F9C">
      <w:pPr>
        <w:pStyle w:val="LegText"/>
      </w:pPr>
      <w:r w:rsidRPr="008B4B04">
        <w:t xml:space="preserve">Extension of period for public comment on draft guidelines for the determination of administrative penalties for prohibited practices published </w:t>
      </w:r>
      <w:r w:rsidRPr="008B4B04">
        <w:br/>
        <w:t xml:space="preserve">(GenN 85 in </w:t>
      </w:r>
      <w:r w:rsidRPr="008B4B04">
        <w:rPr>
          <w:i/>
        </w:rPr>
        <w:t>GG</w:t>
      </w:r>
      <w:r w:rsidRPr="008B4B04">
        <w:t xml:space="preserve"> 38446 of 30 January 2015) (p3)</w:t>
      </w:r>
    </w:p>
    <w:p w:rsidR="00946F44" w:rsidRDefault="00946F44">
      <w:pPr>
        <w:spacing w:before="0"/>
        <w:rPr>
          <w:b/>
        </w:rPr>
      </w:pPr>
      <w:r>
        <w:br w:type="page"/>
      </w:r>
    </w:p>
    <w:p w:rsidR="00083C0E" w:rsidRPr="00F47F79" w:rsidRDefault="00083C0E" w:rsidP="007F7BB4">
      <w:pPr>
        <w:pStyle w:val="LegHeadBold"/>
      </w:pPr>
      <w:r w:rsidRPr="00F47F79">
        <w:lastRenderedPageBreak/>
        <w:t>ARCHITECTURAL PROFESSION ACT 44 OF 2000</w:t>
      </w:r>
    </w:p>
    <w:p w:rsidR="00083C0E" w:rsidRPr="00E42829" w:rsidRDefault="00083C0E" w:rsidP="00083C0E">
      <w:pPr>
        <w:pStyle w:val="LegText"/>
      </w:pPr>
      <w:r>
        <w:t xml:space="preserve">South African Council for the Architectural Profession (SACAP): Proposed annual fees for the financial year </w:t>
      </w:r>
      <w:r w:rsidRPr="00E42829">
        <w:t>1 April 2015</w:t>
      </w:r>
      <w:r>
        <w:t>-</w:t>
      </w:r>
      <w:r w:rsidRPr="00E42829">
        <w:t>31 March 2016</w:t>
      </w:r>
      <w:r>
        <w:t xml:space="preserve"> published for comment </w:t>
      </w:r>
      <w:r>
        <w:br/>
        <w:t>(BN 5 in</w:t>
      </w:r>
      <w:r w:rsidRPr="00E42829">
        <w:t xml:space="preserve"> </w:t>
      </w:r>
      <w:r w:rsidRPr="00E42829">
        <w:rPr>
          <w:i/>
        </w:rPr>
        <w:t>GG</w:t>
      </w:r>
      <w:r w:rsidRPr="00E42829">
        <w:t xml:space="preserve"> 38414 of 23</w:t>
      </w:r>
      <w:r>
        <w:t xml:space="preserve"> January 2015) (p3)</w:t>
      </w:r>
    </w:p>
    <w:p w:rsidR="00413044" w:rsidRPr="00745218" w:rsidRDefault="00413044" w:rsidP="007F7BB4">
      <w:pPr>
        <w:pStyle w:val="LegHeadBold"/>
      </w:pPr>
      <w:r w:rsidRPr="00745218">
        <w:t>ENGINEERING PROFESSION ACT 46 OF 2000</w:t>
      </w:r>
    </w:p>
    <w:p w:rsidR="00413044" w:rsidRDefault="00413044" w:rsidP="00413044">
      <w:pPr>
        <w:pStyle w:val="LegText"/>
      </w:pPr>
      <w:r w:rsidRPr="00745218">
        <w:t xml:space="preserve">Engineering Council of South Africa (ECSA): Guideline for Services and Processes for Estimating Fees for Registered Persons, 2015 published in BN 151 in </w:t>
      </w:r>
      <w:r w:rsidRPr="00745218">
        <w:rPr>
          <w:i/>
        </w:rPr>
        <w:t>GG</w:t>
      </w:r>
      <w:r w:rsidRPr="00745218">
        <w:t xml:space="preserve"> 38324 of 12 December 2014 corrected (BN 36 in </w:t>
      </w:r>
      <w:r w:rsidRPr="00745218">
        <w:rPr>
          <w:i/>
        </w:rPr>
        <w:t>GG</w:t>
      </w:r>
      <w:r w:rsidRPr="00745218">
        <w:t xml:space="preserve"> 38437 of 30 January 2015) (p3)</w:t>
      </w:r>
    </w:p>
    <w:p w:rsidR="000955D9" w:rsidRDefault="000955D9" w:rsidP="007F7BB4">
      <w:pPr>
        <w:pStyle w:val="LegHeadBold"/>
      </w:pPr>
      <w:r>
        <w:t>NATURAL SCIENTIFIC PROFESSIONS ACT 27 OF 2003</w:t>
      </w:r>
    </w:p>
    <w:p w:rsidR="000955D9" w:rsidRDefault="000955D9" w:rsidP="000955D9">
      <w:pPr>
        <w:pStyle w:val="LegText"/>
      </w:pPr>
      <w:r>
        <w:t>Fee structure for 201</w:t>
      </w:r>
      <w:r w:rsidR="00A47282">
        <w:t>5</w:t>
      </w:r>
      <w:r>
        <w:t>/1</w:t>
      </w:r>
      <w:r w:rsidR="00A47282">
        <w:t>6</w:t>
      </w:r>
      <w:r>
        <w:t xml:space="preserve"> published </w:t>
      </w:r>
      <w:r w:rsidR="00A47282">
        <w:t>and</w:t>
      </w:r>
      <w:r>
        <w:t xml:space="preserve"> </w:t>
      </w:r>
      <w:r w:rsidR="00A47282">
        <w:t xml:space="preserve">BN 45 in </w:t>
      </w:r>
      <w:r w:rsidR="00A47282" w:rsidRPr="00FF5569">
        <w:rPr>
          <w:i/>
        </w:rPr>
        <w:t>GG</w:t>
      </w:r>
      <w:r w:rsidR="00A47282">
        <w:t xml:space="preserve"> 37534 of 4 April 2014</w:t>
      </w:r>
      <w:r>
        <w:t xml:space="preserve"> 2013 retracted</w:t>
      </w:r>
      <w:r w:rsidR="00A47282">
        <w:t xml:space="preserve"> </w:t>
      </w:r>
      <w:r w:rsidR="0023000D">
        <w:t xml:space="preserve">with effect from 1 April 2015 </w:t>
      </w:r>
      <w:r>
        <w:t xml:space="preserve">(BN </w:t>
      </w:r>
      <w:r w:rsidR="00A47282">
        <w:t>7</w:t>
      </w:r>
      <w:r>
        <w:t xml:space="preserve"> </w:t>
      </w:r>
      <w:r w:rsidR="00A47282">
        <w:t xml:space="preserve">in </w:t>
      </w:r>
      <w:r w:rsidR="00A47282" w:rsidRPr="00FF5569">
        <w:rPr>
          <w:i/>
        </w:rPr>
        <w:t>GG</w:t>
      </w:r>
      <w:r w:rsidR="00A47282">
        <w:t xml:space="preserve"> 38419 of 30 January 2015) (p26)</w:t>
      </w:r>
    </w:p>
    <w:p w:rsidR="003B37D5" w:rsidRDefault="003B37D5" w:rsidP="007F7BB4">
      <w:pPr>
        <w:pStyle w:val="LegHeadBold"/>
        <w:rPr>
          <w:highlight w:val="lightGray"/>
        </w:rPr>
      </w:pPr>
      <w:r w:rsidRPr="00931F97">
        <w:t>NATIONAL HEALTH ACT</w:t>
      </w:r>
      <w:r>
        <w:t xml:space="preserve"> 61 OF</w:t>
      </w:r>
      <w:r w:rsidRPr="00931F97">
        <w:t xml:space="preserve"> 2003</w:t>
      </w:r>
    </w:p>
    <w:p w:rsidR="003B37D5" w:rsidRPr="00A14630" w:rsidRDefault="003B37D5" w:rsidP="003B37D5">
      <w:pPr>
        <w:pStyle w:val="LegText"/>
      </w:pPr>
      <w:r w:rsidRPr="000955D9">
        <w:rPr>
          <w:i/>
        </w:rPr>
        <w:t>Date of commencement of ss. 36-40 inclusive</w:t>
      </w:r>
      <w:r w:rsidRPr="00A14630">
        <w:t>:</w:t>
      </w:r>
      <w:r>
        <w:t xml:space="preserve"> </w:t>
      </w:r>
      <w:r w:rsidR="00D12F9C">
        <w:t xml:space="preserve">to </w:t>
      </w:r>
      <w:r>
        <w:t xml:space="preserve">be proclaimed </w:t>
      </w:r>
      <w:r w:rsidR="00D12F9C">
        <w:t xml:space="preserve">— </w:t>
      </w:r>
      <w:r>
        <w:t xml:space="preserve">Proc 21 in </w:t>
      </w:r>
      <w:r>
        <w:rPr>
          <w:i/>
        </w:rPr>
        <w:t>GG</w:t>
      </w:r>
      <w:r>
        <w:t xml:space="preserve"> </w:t>
      </w:r>
      <w:r w:rsidRPr="00F739FA">
        <w:t xml:space="preserve">37501 </w:t>
      </w:r>
      <w:r>
        <w:t xml:space="preserve">of </w:t>
      </w:r>
      <w:r w:rsidRPr="00F739FA">
        <w:t>31</w:t>
      </w:r>
      <w:r w:rsidR="00D12F9C">
        <w:t> </w:t>
      </w:r>
      <w:r w:rsidRPr="00F739FA">
        <w:t>March 2014</w:t>
      </w:r>
      <w:r>
        <w:t xml:space="preserve"> </w:t>
      </w:r>
      <w:r w:rsidR="001F749A">
        <w:t xml:space="preserve">(which had declared the date of commencement of ss. 36-40 inclusive as 1 April 2014) </w:t>
      </w:r>
      <w:r w:rsidRPr="00F739FA">
        <w:t>declared invalid and set aside</w:t>
      </w:r>
      <w:r>
        <w:t xml:space="preserve"> in </w:t>
      </w:r>
      <w:r w:rsidRPr="00F739FA">
        <w:rPr>
          <w:i/>
        </w:rPr>
        <w:t>President of the Republic of South Africa and Others v South African Dental Association and Another</w:t>
      </w:r>
      <w:r w:rsidRPr="00F739FA">
        <w:t xml:space="preserve"> CCT 201/14 of 27</w:t>
      </w:r>
      <w:r>
        <w:t> </w:t>
      </w:r>
      <w:r w:rsidRPr="00F739FA">
        <w:t>January 2015</w:t>
      </w:r>
    </w:p>
    <w:p w:rsidR="0002200A" w:rsidRDefault="0002200A" w:rsidP="0002200A">
      <w:pPr>
        <w:pStyle w:val="LegHeadBold"/>
      </w:pPr>
      <w:r w:rsidRPr="0002200A">
        <w:t>NATIONA</w:t>
      </w:r>
      <w:r w:rsidR="00B430CB">
        <w:t>L CREDIT ACT 34 OF 2005</w:t>
      </w:r>
    </w:p>
    <w:p w:rsidR="0002200A" w:rsidRDefault="0002200A" w:rsidP="0002200A">
      <w:pPr>
        <w:pStyle w:val="LegText"/>
      </w:pPr>
      <w:r w:rsidRPr="00053B5E">
        <w:t>Proposed guid</w:t>
      </w:r>
      <w:r w:rsidRPr="0002200A">
        <w:t>e</w:t>
      </w:r>
      <w:r w:rsidRPr="00053B5E">
        <w:t>lines for the interpretation and application of s. 103 (5) of the Act</w:t>
      </w:r>
      <w:r>
        <w:t xml:space="preserve"> published for comment (GN 54 in </w:t>
      </w:r>
      <w:r w:rsidRPr="00FF5569">
        <w:rPr>
          <w:i/>
        </w:rPr>
        <w:t>GG</w:t>
      </w:r>
      <w:r>
        <w:t xml:space="preserve"> 38419 of 30 January 2015) (p8)</w:t>
      </w:r>
    </w:p>
    <w:p w:rsidR="00083C0E" w:rsidRDefault="00083C0E" w:rsidP="00083C0E">
      <w:pPr>
        <w:pStyle w:val="LegHeadBold"/>
      </w:pPr>
      <w:r>
        <w:t>SOCIAL HOUSING ACT 16 OF 2008</w:t>
      </w:r>
    </w:p>
    <w:p w:rsidR="00083C0E" w:rsidRDefault="00083C0E" w:rsidP="00083C0E">
      <w:pPr>
        <w:pStyle w:val="LegText"/>
      </w:pPr>
      <w:r>
        <w:t xml:space="preserve">Rules in respect of the Transfer of Social Housing Stock or Rights and the Disposal of Social Housing Stock, 2014 published in GenN 1106 in </w:t>
      </w:r>
      <w:r w:rsidRPr="00FF5569">
        <w:rPr>
          <w:i/>
        </w:rPr>
        <w:t>GG</w:t>
      </w:r>
      <w:r>
        <w:t xml:space="preserve"> 38283 of 3 December 2014 withdrawn and replaced (GenN 64 </w:t>
      </w:r>
      <w:r w:rsidRPr="00E42829">
        <w:t xml:space="preserve">in </w:t>
      </w:r>
      <w:r w:rsidRPr="00E42829">
        <w:rPr>
          <w:i/>
        </w:rPr>
        <w:t>GG</w:t>
      </w:r>
      <w:r w:rsidRPr="00E42829">
        <w:t xml:space="preserve"> 38427 of 28</w:t>
      </w:r>
      <w:r>
        <w:t xml:space="preserve"> January 2015) (p3)</w:t>
      </w:r>
    </w:p>
    <w:p w:rsidR="00413044" w:rsidRPr="008B4B04" w:rsidRDefault="00413044" w:rsidP="00413044">
      <w:pPr>
        <w:pStyle w:val="LegHeadBold"/>
      </w:pPr>
      <w:r w:rsidRPr="008B4B04">
        <w:t>NATIONAL QUALIFICATIONS FRAMEWORK ACT 67 OF 2008</w:t>
      </w:r>
    </w:p>
    <w:p w:rsidR="00413044" w:rsidRDefault="00E43314" w:rsidP="00413044">
      <w:pPr>
        <w:pStyle w:val="LegText"/>
      </w:pPr>
      <w:r w:rsidRPr="008B4B04">
        <w:t xml:space="preserve">Notice of proposed </w:t>
      </w:r>
      <w:r w:rsidR="00413044" w:rsidRPr="008B4B04">
        <w:t xml:space="preserve">occupational qualifications for registration on the qualifications sub-framework for trades and occupations published for comment </w:t>
      </w:r>
      <w:r w:rsidRPr="008B4B04">
        <w:br/>
      </w:r>
      <w:r w:rsidR="00413044" w:rsidRPr="008B4B04">
        <w:t xml:space="preserve">(GN 59 in </w:t>
      </w:r>
      <w:r w:rsidR="00413044" w:rsidRPr="008B4B04">
        <w:rPr>
          <w:i/>
        </w:rPr>
        <w:t>GG</w:t>
      </w:r>
      <w:r w:rsidR="00413044" w:rsidRPr="008B4B04">
        <w:t xml:space="preserve"> 38439 of 30 January 2015) (p3)</w:t>
      </w:r>
    </w:p>
    <w:p w:rsidR="00742097" w:rsidRDefault="00742097" w:rsidP="00413044">
      <w:pPr>
        <w:pStyle w:val="LegHeadBold"/>
      </w:pPr>
      <w:r>
        <w:t>FINANCIAL MARKETS ACT 19 OF 2012</w:t>
      </w:r>
    </w:p>
    <w:p w:rsidR="00742097" w:rsidRDefault="00742097" w:rsidP="00742097">
      <w:pPr>
        <w:pStyle w:val="LegText"/>
      </w:pPr>
      <w:r>
        <w:t>Notice of proposed central securities depository rules for Granite Central Securities Depository</w:t>
      </w:r>
      <w:r w:rsidR="00F64590">
        <w:t xml:space="preserve"> </w:t>
      </w:r>
      <w:r>
        <w:t xml:space="preserve">(PTY) Limited published for comment (BN 8 in </w:t>
      </w:r>
      <w:r w:rsidRPr="00FF5569">
        <w:rPr>
          <w:i/>
        </w:rPr>
        <w:t>GG</w:t>
      </w:r>
      <w:r>
        <w:t xml:space="preserve"> 38419 of 30 January 2015) (p27)</w:t>
      </w:r>
    </w:p>
    <w:p w:rsidR="00053B5E" w:rsidRDefault="00053B5E" w:rsidP="00742097">
      <w:pPr>
        <w:pStyle w:val="LegHeadBold"/>
      </w:pPr>
      <w:r w:rsidRPr="00053B5E">
        <w:t>TOURISM ACT 3 OF 2014</w:t>
      </w:r>
    </w:p>
    <w:p w:rsidR="00053B5E" w:rsidRDefault="00053B5E" w:rsidP="00083C0E">
      <w:pPr>
        <w:pStyle w:val="LegText"/>
      </w:pPr>
      <w:r w:rsidRPr="00053B5E">
        <w:t>Designation of the Tourism Complaints Officer</w:t>
      </w:r>
      <w:r>
        <w:t xml:space="preserve"> </w:t>
      </w:r>
      <w:r w:rsidR="00B430CB">
        <w:t xml:space="preserve">in terms of s. 45 (1) </w:t>
      </w:r>
      <w:r>
        <w:t xml:space="preserve">published </w:t>
      </w:r>
      <w:r>
        <w:br/>
        <w:t xml:space="preserve">(GN 53 in </w:t>
      </w:r>
      <w:r w:rsidRPr="00FF5569">
        <w:rPr>
          <w:i/>
        </w:rPr>
        <w:t>GG</w:t>
      </w:r>
      <w:r>
        <w:t xml:space="preserve"> 38419 of 30 January 2015) (p7)</w:t>
      </w:r>
    </w:p>
    <w:p w:rsidR="000C0104" w:rsidRPr="00EC5200" w:rsidRDefault="000C0104" w:rsidP="000E09F6">
      <w:pPr>
        <w:pStyle w:val="LegHeadCenteredBold"/>
        <w:keepNext w:val="0"/>
        <w:rPr>
          <w:highlight w:val="lightGray"/>
        </w:rPr>
      </w:pPr>
      <w:r w:rsidRPr="00D12F9C">
        <w:t>BILL</w:t>
      </w:r>
      <w:r w:rsidR="001156A2" w:rsidRPr="00E42829">
        <w:t>S</w:t>
      </w:r>
    </w:p>
    <w:p w:rsidR="00EC5200" w:rsidRDefault="00EC5200" w:rsidP="000C0104">
      <w:pPr>
        <w:pStyle w:val="LegText"/>
      </w:pPr>
      <w:r w:rsidRPr="00EC5200">
        <w:t xml:space="preserve">Financial and Fiscal Commission Amendment Bill, 2015 </w:t>
      </w:r>
      <w:hyperlink r:id="rId9" w:tgtFrame="_blank" w:history="1">
        <w:r w:rsidRPr="00EC5200">
          <w:rPr>
            <w:color w:val="0000FF"/>
            <w:u w:val="single"/>
          </w:rPr>
          <w:t>[B1-2015]</w:t>
        </w:r>
      </w:hyperlink>
    </w:p>
    <w:p w:rsidR="00EC3FC2" w:rsidRDefault="00EC3FC2" w:rsidP="00F64590">
      <w:pPr>
        <w:pStyle w:val="LegText"/>
      </w:pPr>
      <w:r w:rsidRPr="00EC3FC2">
        <w:t>Judicial Matters Amendment Bill, 2015</w:t>
      </w:r>
      <w:r>
        <w:t xml:space="preserve"> </w:t>
      </w:r>
      <w:hyperlink r:id="rId10" w:tgtFrame="_blank" w:history="1">
        <w:r w:rsidRPr="00EC3FC2">
          <w:rPr>
            <w:color w:val="0000FF"/>
            <w:u w:val="single"/>
          </w:rPr>
          <w:t>[B2-2015]</w:t>
        </w:r>
      </w:hyperlink>
    </w:p>
    <w:p w:rsidR="00F64590" w:rsidRDefault="00F64590" w:rsidP="00F64590">
      <w:pPr>
        <w:pStyle w:val="LegText"/>
      </w:pPr>
      <w:r w:rsidRPr="00053B5E">
        <w:t>Disaster Management Amendment Bill, 2015</w:t>
      </w:r>
      <w:r>
        <w:t xml:space="preserve">, </w:t>
      </w:r>
      <w:r w:rsidRPr="00E42829">
        <w:t xml:space="preserve">notice of intention to introduce and explanatory summary published </w:t>
      </w:r>
      <w:r w:rsidRPr="0002200A">
        <w:t xml:space="preserve">(GenN </w:t>
      </w:r>
      <w:r>
        <w:t xml:space="preserve">70 in </w:t>
      </w:r>
      <w:r w:rsidRPr="00FF5569">
        <w:rPr>
          <w:i/>
        </w:rPr>
        <w:t>GG</w:t>
      </w:r>
      <w:r>
        <w:t xml:space="preserve"> 38419 of 30 January 2015) </w:t>
      </w:r>
      <w:r w:rsidRPr="0002200A">
        <w:t>(p</w:t>
      </w:r>
      <w:r>
        <w:t>16</w:t>
      </w:r>
      <w:r w:rsidRPr="0002200A">
        <w:t>)</w:t>
      </w:r>
    </w:p>
    <w:p w:rsidR="00E42829" w:rsidRDefault="00E42829" w:rsidP="00E42829">
      <w:pPr>
        <w:pStyle w:val="LegText"/>
      </w:pPr>
      <w:r w:rsidRPr="00E42829">
        <w:t>Expropriation Bill, 2015</w:t>
      </w:r>
      <w:r>
        <w:t xml:space="preserve">, </w:t>
      </w:r>
      <w:r w:rsidRPr="00E42829">
        <w:t xml:space="preserve">notice of intention to introduce and explanatory summary published </w:t>
      </w:r>
      <w:r>
        <w:t xml:space="preserve">(GenN 63 </w:t>
      </w:r>
      <w:r w:rsidRPr="00E42829">
        <w:t xml:space="preserve">in </w:t>
      </w:r>
      <w:r w:rsidRPr="00E42829">
        <w:rPr>
          <w:i/>
        </w:rPr>
        <w:t>GG</w:t>
      </w:r>
      <w:r w:rsidRPr="00E42829">
        <w:t xml:space="preserve"> 38418 of 26</w:t>
      </w:r>
      <w:r>
        <w:t xml:space="preserve"> January 2015) (p3)</w:t>
      </w:r>
    </w:p>
    <w:p w:rsidR="00F47F79" w:rsidRDefault="00F47F79" w:rsidP="00E42829">
      <w:pPr>
        <w:pStyle w:val="LegText"/>
      </w:pPr>
      <w:r>
        <w:lastRenderedPageBreak/>
        <w:t xml:space="preserve">Draft </w:t>
      </w:r>
      <w:r w:rsidRPr="00F47F79">
        <w:t xml:space="preserve">National Road Traffic Amendment Bill, </w:t>
      </w:r>
      <w:r w:rsidR="00B56974" w:rsidRPr="00F47F79">
        <w:t>201</w:t>
      </w:r>
      <w:r w:rsidR="00B56974">
        <w:t xml:space="preserve">5 </w:t>
      </w:r>
      <w:r>
        <w:t xml:space="preserve">published for comment </w:t>
      </w:r>
      <w:r>
        <w:br/>
        <w:t xml:space="preserve">(GenN 77 </w:t>
      </w:r>
      <w:r w:rsidRPr="00E42829">
        <w:t xml:space="preserve">in </w:t>
      </w:r>
      <w:r w:rsidRPr="00E42829">
        <w:rPr>
          <w:i/>
        </w:rPr>
        <w:t>GG</w:t>
      </w:r>
      <w:r w:rsidRPr="00E42829">
        <w:t xml:space="preserve"> 38429 of 28</w:t>
      </w:r>
      <w:r>
        <w:t xml:space="preserve"> January 2015) (p3)</w:t>
      </w:r>
    </w:p>
    <w:p w:rsidR="00042A95" w:rsidRPr="00CE7995" w:rsidRDefault="00042A95" w:rsidP="000E09F6">
      <w:pPr>
        <w:pStyle w:val="LegHeadCenteredBold"/>
        <w:keepNext w:val="0"/>
      </w:pPr>
      <w:r w:rsidRPr="00CE7995">
        <w:t>PROVINCIAL LEGISLATION</w:t>
      </w:r>
    </w:p>
    <w:p w:rsidR="009137B7" w:rsidRDefault="009137B7" w:rsidP="009137B7">
      <w:pPr>
        <w:pStyle w:val="LegHeadBold"/>
        <w:rPr>
          <w:lang w:val="af-ZA"/>
        </w:rPr>
      </w:pPr>
      <w:r>
        <w:rPr>
          <w:lang w:val="af-ZA"/>
        </w:rPr>
        <w:t>GAUTENG</w:t>
      </w:r>
    </w:p>
    <w:p w:rsidR="009137B7" w:rsidRDefault="009137B7" w:rsidP="00DF4A0B">
      <w:pPr>
        <w:pStyle w:val="LegText"/>
        <w:rPr>
          <w:b/>
        </w:rPr>
      </w:pPr>
      <w:r w:rsidRPr="0014158F">
        <w:t xml:space="preserve">National Road Traffic Act 93 of 1996: Notice of registration of testing station of </w:t>
      </w:r>
      <w:r>
        <w:t xml:space="preserve">Nigel Car Vehicle </w:t>
      </w:r>
      <w:r w:rsidRPr="0014158F">
        <w:t>Testing Station as a Grade '</w:t>
      </w:r>
      <w:r>
        <w:t>B</w:t>
      </w:r>
      <w:r w:rsidRPr="0014158F">
        <w:t xml:space="preserve">' testing station and authority to appoint examiner of vehicles published (GenN </w:t>
      </w:r>
      <w:r>
        <w:t>255</w:t>
      </w:r>
      <w:r w:rsidRPr="0014158F">
        <w:t xml:space="preserve"> in </w:t>
      </w:r>
      <w:r w:rsidRPr="0014158F">
        <w:rPr>
          <w:i/>
        </w:rPr>
        <w:t>PG</w:t>
      </w:r>
      <w:r w:rsidRPr="0014158F">
        <w:t xml:space="preserve"> </w:t>
      </w:r>
      <w:r>
        <w:t>15</w:t>
      </w:r>
      <w:r w:rsidRPr="0014158F">
        <w:t xml:space="preserve"> of </w:t>
      </w:r>
      <w:r>
        <w:t>28</w:t>
      </w:r>
      <w:r w:rsidRPr="0014158F">
        <w:t xml:space="preserve"> </w:t>
      </w:r>
      <w:r>
        <w:t>January</w:t>
      </w:r>
      <w:r w:rsidRPr="0014158F">
        <w:t xml:space="preserve"> 201</w:t>
      </w:r>
      <w:r>
        <w:t>5</w:t>
      </w:r>
      <w:r w:rsidRPr="0014158F">
        <w:t>) (p</w:t>
      </w:r>
      <w:r>
        <w:t>115</w:t>
      </w:r>
      <w:r w:rsidRPr="0014158F">
        <w:t>)</w:t>
      </w:r>
    </w:p>
    <w:p w:rsidR="009137B7" w:rsidRDefault="009137B7" w:rsidP="00DF4A0B">
      <w:pPr>
        <w:pStyle w:val="LegText"/>
        <w:rPr>
          <w:b/>
        </w:rPr>
      </w:pPr>
      <w:r w:rsidRPr="0014158F">
        <w:t xml:space="preserve">Gauteng Gambling Act 4 of 1995: </w:t>
      </w:r>
      <w:r>
        <w:t>Notice of intention to amend</w:t>
      </w:r>
      <w:r w:rsidRPr="0014158F">
        <w:t xml:space="preserve"> Gauteng Gambling </w:t>
      </w:r>
      <w:r>
        <w:t>R</w:t>
      </w:r>
      <w:r w:rsidRPr="0014158F">
        <w:t xml:space="preserve">egulations, </w:t>
      </w:r>
      <w:r>
        <w:t>1997</w:t>
      </w:r>
      <w:r w:rsidRPr="0014158F">
        <w:t xml:space="preserve"> published for comment (GenN </w:t>
      </w:r>
      <w:r>
        <w:t>256</w:t>
      </w:r>
      <w:r w:rsidRPr="0014158F">
        <w:t xml:space="preserve"> in </w:t>
      </w:r>
      <w:r w:rsidRPr="0014158F">
        <w:rPr>
          <w:i/>
        </w:rPr>
        <w:t>PG</w:t>
      </w:r>
      <w:r w:rsidRPr="0014158F">
        <w:t xml:space="preserve"> </w:t>
      </w:r>
      <w:r>
        <w:t>16</w:t>
      </w:r>
      <w:r w:rsidRPr="0014158F">
        <w:t xml:space="preserve"> of </w:t>
      </w:r>
      <w:r>
        <w:t>23</w:t>
      </w:r>
      <w:r w:rsidRPr="0014158F">
        <w:t xml:space="preserve"> </w:t>
      </w:r>
      <w:r>
        <w:t>January</w:t>
      </w:r>
      <w:r w:rsidRPr="0014158F">
        <w:t xml:space="preserve"> 201</w:t>
      </w:r>
      <w:r>
        <w:t>5</w:t>
      </w:r>
      <w:r w:rsidRPr="0014158F">
        <w:t>) (p</w:t>
      </w:r>
      <w:r>
        <w:t>3</w:t>
      </w:r>
      <w:r w:rsidRPr="0014158F">
        <w:t>)</w:t>
      </w:r>
    </w:p>
    <w:p w:rsidR="00D8441A" w:rsidRPr="00DF4A0B" w:rsidRDefault="00D8441A" w:rsidP="000E09F6">
      <w:pPr>
        <w:pStyle w:val="LegHeadBold"/>
        <w:rPr>
          <w:lang w:val="af-ZA"/>
        </w:rPr>
      </w:pPr>
      <w:r w:rsidRPr="00DF4A0B">
        <w:rPr>
          <w:lang w:val="af-ZA"/>
        </w:rPr>
        <w:t>KWAZULU-NATAL</w:t>
      </w:r>
    </w:p>
    <w:p w:rsidR="0048059A" w:rsidRPr="00DF4A0B" w:rsidRDefault="0048059A" w:rsidP="00DF4A0B">
      <w:pPr>
        <w:pStyle w:val="LegText"/>
        <w:rPr>
          <w:b/>
          <w:lang w:val="af-ZA"/>
        </w:rPr>
      </w:pPr>
      <w:r w:rsidRPr="00DF4A0B">
        <w:rPr>
          <w:lang w:val="af-ZA"/>
        </w:rPr>
        <w:t xml:space="preserve">Constitution of </w:t>
      </w:r>
      <w:r w:rsidRPr="00DF4A0B">
        <w:t>the</w:t>
      </w:r>
      <w:r w:rsidRPr="00DF4A0B">
        <w:rPr>
          <w:lang w:val="af-ZA"/>
        </w:rPr>
        <w:t xml:space="preserve"> Republic of South Africa, 1996 and Local Government: Municipal Systems Act 32 of 2000: Endumeni Municipality: By-law relating to Electricty Supply, 2015; Road Traffic By-law, 2015; Property Encroachment By-law, 2015; and Library By-law, 2015 published with effect from a date to be determined by the Municipality and previous by-laws repealed </w:t>
      </w:r>
      <w:r w:rsidRPr="00DF4A0B">
        <w:rPr>
          <w:lang w:val="af-ZA"/>
        </w:rPr>
        <w:br/>
        <w:t xml:space="preserve">(MNs 15-18 in </w:t>
      </w:r>
      <w:r w:rsidRPr="00DF4A0B">
        <w:rPr>
          <w:i/>
          <w:lang w:val="af-ZA"/>
        </w:rPr>
        <w:t xml:space="preserve">PG </w:t>
      </w:r>
      <w:r w:rsidRPr="00DF4A0B">
        <w:rPr>
          <w:lang w:val="af-ZA"/>
        </w:rPr>
        <w:t>1303 of 23 January 2015) (pp 3, 86, 102 &amp; 118)</w:t>
      </w:r>
    </w:p>
    <w:p w:rsidR="0048059A" w:rsidRPr="00DF4A0B" w:rsidRDefault="0048059A" w:rsidP="00DF4A0B">
      <w:pPr>
        <w:pStyle w:val="LegText"/>
        <w:rPr>
          <w:b/>
          <w:lang w:val="af-ZA"/>
        </w:rPr>
      </w:pPr>
      <w:r w:rsidRPr="00DF4A0B">
        <w:rPr>
          <w:lang w:val="af-ZA"/>
        </w:rPr>
        <w:t>KwaZulu-</w:t>
      </w:r>
      <w:r w:rsidRPr="00DF4A0B">
        <w:t>Natal</w:t>
      </w:r>
      <w:r w:rsidRPr="00DF4A0B">
        <w:rPr>
          <w:lang w:val="af-ZA"/>
        </w:rPr>
        <w:t xml:space="preserve"> Heritage Act 4 of 2008: Notice of intention to confer Provincial Heritage Landmark Status on Kwa Muhle Museum published for comment </w:t>
      </w:r>
      <w:r w:rsidRPr="00DF4A0B">
        <w:rPr>
          <w:lang w:val="af-ZA"/>
        </w:rPr>
        <w:br/>
        <w:t xml:space="preserve">(PN 8 in </w:t>
      </w:r>
      <w:r w:rsidRPr="00DF4A0B">
        <w:rPr>
          <w:i/>
          <w:lang w:val="af-ZA"/>
        </w:rPr>
        <w:t>PG</w:t>
      </w:r>
      <w:r w:rsidRPr="00DF4A0B">
        <w:rPr>
          <w:lang w:val="af-ZA"/>
        </w:rPr>
        <w:t xml:space="preserve"> 1304 of 29 January 2015) (p12)</w:t>
      </w:r>
    </w:p>
    <w:p w:rsidR="00CF6EF5" w:rsidRPr="00DF4A0B" w:rsidRDefault="00CF6EF5" w:rsidP="00CF6EF5">
      <w:pPr>
        <w:pStyle w:val="LegHeadBold"/>
        <w:rPr>
          <w:lang w:val="af-ZA"/>
        </w:rPr>
      </w:pPr>
      <w:r w:rsidRPr="00DF4A0B">
        <w:rPr>
          <w:lang w:val="af-ZA"/>
        </w:rPr>
        <w:t>LIMPOPO</w:t>
      </w:r>
    </w:p>
    <w:p w:rsidR="0048059A" w:rsidRPr="0048059A" w:rsidRDefault="0048059A" w:rsidP="00DF4A0B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Molemole Municipality: Municipal Property </w:t>
      </w:r>
      <w:r w:rsidRPr="00DF4A0B">
        <w:t>Rates</w:t>
      </w:r>
      <w:r>
        <w:rPr>
          <w:lang w:val="af-ZA"/>
        </w:rPr>
        <w:t xml:space="preserve"> By-law, 2014 and Resolution levying property rates for the financial year 1 July 2014 to 30 June 2015 published with effect from 1 July 2014 </w:t>
      </w:r>
      <w:r>
        <w:rPr>
          <w:lang w:val="af-ZA"/>
        </w:rPr>
        <w:br/>
        <w:t xml:space="preserve">(LANs 11 &amp; 12 in </w:t>
      </w:r>
      <w:r w:rsidRPr="004538DD">
        <w:rPr>
          <w:i/>
          <w:lang w:val="af-ZA"/>
        </w:rPr>
        <w:t>PG</w:t>
      </w:r>
      <w:r>
        <w:rPr>
          <w:lang w:val="af-ZA"/>
        </w:rPr>
        <w:t xml:space="preserve"> 2465 of 28 January 2015) (pp 3 &amp; 6)</w:t>
      </w:r>
    </w:p>
    <w:p w:rsidR="009137B7" w:rsidRDefault="009137B7" w:rsidP="009137B7">
      <w:pPr>
        <w:pStyle w:val="LegHeadBold"/>
        <w:rPr>
          <w:lang w:val="af-ZA"/>
        </w:rPr>
      </w:pPr>
      <w:r>
        <w:rPr>
          <w:lang w:val="af-ZA"/>
        </w:rPr>
        <w:t>NORTH WEST</w:t>
      </w:r>
    </w:p>
    <w:p w:rsidR="009137B7" w:rsidRDefault="009137B7" w:rsidP="00DF4A0B">
      <w:pPr>
        <w:pStyle w:val="LegText"/>
        <w:rPr>
          <w:b/>
        </w:rPr>
      </w:pPr>
      <w:r w:rsidRPr="00071137">
        <w:t>Local Government: Municipal Property Rates Act 6 of 2004: Greater Taung Local Municipality:</w:t>
      </w:r>
      <w:r>
        <w:t xml:space="preserve"> </w:t>
      </w:r>
      <w:r w:rsidRPr="00071137">
        <w:t xml:space="preserve">Notice of general assessment rate or assessment rates and of fixed day for payment in respect of the financial year 1 July 2014 to 30 June 2015 published </w:t>
      </w:r>
      <w:r>
        <w:br/>
      </w:r>
      <w:r w:rsidRPr="00071137">
        <w:t xml:space="preserve">(LAN </w:t>
      </w:r>
      <w:r>
        <w:t>14</w:t>
      </w:r>
      <w:r w:rsidRPr="00071137">
        <w:t xml:space="preserve"> in </w:t>
      </w:r>
      <w:r w:rsidRPr="00071137">
        <w:rPr>
          <w:i/>
        </w:rPr>
        <w:t>PG</w:t>
      </w:r>
      <w:r w:rsidRPr="00071137">
        <w:t xml:space="preserve"> </w:t>
      </w:r>
      <w:r>
        <w:t>7400</w:t>
      </w:r>
      <w:r w:rsidRPr="00071137">
        <w:t xml:space="preserve"> of 2</w:t>
      </w:r>
      <w:r>
        <w:t>8</w:t>
      </w:r>
      <w:r w:rsidRPr="00071137">
        <w:t xml:space="preserve"> J</w:t>
      </w:r>
      <w:r>
        <w:t>anuary</w:t>
      </w:r>
      <w:r w:rsidRPr="00071137">
        <w:t xml:space="preserve"> 201</w:t>
      </w:r>
      <w:r>
        <w:t>5)</w:t>
      </w:r>
      <w:r w:rsidRPr="00071137">
        <w:t xml:space="preserve"> (p</w:t>
      </w:r>
      <w:r>
        <w:t>3</w:t>
      </w:r>
      <w:r w:rsidRPr="00071137">
        <w:t>)</w:t>
      </w:r>
    </w:p>
    <w:p w:rsidR="009137B7" w:rsidRDefault="009137B7" w:rsidP="00DF4A0B">
      <w:pPr>
        <w:pStyle w:val="LegText"/>
        <w:rPr>
          <w:b/>
        </w:rPr>
      </w:pPr>
      <w:r w:rsidRPr="00071137">
        <w:t>Constitution of the Republic of South Africa, 1996 and Municipal Systems Act 32 of 2000: Greater Taung Local Municipality:</w:t>
      </w:r>
      <w:r>
        <w:t xml:space="preserve"> By-law relating to </w:t>
      </w:r>
      <w:r w:rsidRPr="00071137">
        <w:t>Unsightly and Neglected Buildings</w:t>
      </w:r>
      <w:r>
        <w:t xml:space="preserve"> </w:t>
      </w:r>
      <w:r w:rsidRPr="00071137">
        <w:t>and Premises</w:t>
      </w:r>
      <w:r>
        <w:t xml:space="preserve"> published </w:t>
      </w:r>
      <w:r w:rsidRPr="00071137">
        <w:t>with effect from date of publication</w:t>
      </w:r>
      <w:r>
        <w:t xml:space="preserve"> and previous by-laws repealed </w:t>
      </w:r>
      <w:r>
        <w:br/>
      </w:r>
      <w:r w:rsidRPr="00071137">
        <w:t xml:space="preserve">(LAN </w:t>
      </w:r>
      <w:r>
        <w:t>13</w:t>
      </w:r>
      <w:r w:rsidRPr="00071137">
        <w:t xml:space="preserve"> in </w:t>
      </w:r>
      <w:r w:rsidRPr="00071137">
        <w:rPr>
          <w:i/>
        </w:rPr>
        <w:t>PG</w:t>
      </w:r>
      <w:r w:rsidRPr="00071137">
        <w:t xml:space="preserve"> </w:t>
      </w:r>
      <w:r>
        <w:t>7401</w:t>
      </w:r>
      <w:r w:rsidRPr="00071137">
        <w:t xml:space="preserve"> of 2</w:t>
      </w:r>
      <w:r>
        <w:t>8</w:t>
      </w:r>
      <w:r w:rsidRPr="00071137">
        <w:t xml:space="preserve"> J</w:t>
      </w:r>
      <w:r>
        <w:t>anuary</w:t>
      </w:r>
      <w:r w:rsidRPr="00071137">
        <w:t xml:space="preserve"> 201</w:t>
      </w:r>
      <w:r>
        <w:t>5</w:t>
      </w:r>
      <w:r w:rsidRPr="00071137">
        <w:t xml:space="preserve"> (p</w:t>
      </w:r>
      <w:r>
        <w:t>3</w:t>
      </w:r>
      <w:r w:rsidRPr="00071137">
        <w:t>)</w:t>
      </w:r>
    </w:p>
    <w:p w:rsidR="00924A87" w:rsidRPr="00E74068" w:rsidRDefault="00042A95" w:rsidP="00D00DF0">
      <w:pPr>
        <w:pStyle w:val="LegHeadCenteredBoldItalic"/>
      </w:pPr>
      <w:r w:rsidRPr="00674941">
        <w:t xml:space="preserve">This information is also available on the daily legalbrief at </w:t>
      </w:r>
      <w:hyperlink r:id="rId11" w:history="1">
        <w:r w:rsidRPr="00674941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2"/>
      <w:footerReference w:type="default" r:id="rId13"/>
      <w:footerReference w:type="first" r:id="rId14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48D" w:rsidRDefault="00BE748D" w:rsidP="009451BF">
      <w:r>
        <w:separator/>
      </w:r>
    </w:p>
    <w:p w:rsidR="00BE748D" w:rsidRDefault="00BE748D"/>
  </w:endnote>
  <w:endnote w:type="continuationSeparator" w:id="1">
    <w:p w:rsidR="00BE748D" w:rsidRDefault="00BE748D" w:rsidP="009451BF">
      <w:r>
        <w:continuationSeparator/>
      </w:r>
    </w:p>
    <w:p w:rsidR="00BE748D" w:rsidRDefault="00BE74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8D" w:rsidRDefault="00BE748D" w:rsidP="001106E9">
    <w:pPr>
      <w:ind w:left="-187" w:right="72"/>
      <w:jc w:val="center"/>
      <w:rPr>
        <w:sz w:val="16"/>
        <w:lang w:val="en-GB"/>
      </w:rPr>
    </w:pPr>
  </w:p>
  <w:p w:rsidR="00BE748D" w:rsidRDefault="00BE748D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E748D" w:rsidRPr="00BC7D59" w:rsidRDefault="00BE748D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E748D" w:rsidRPr="00BC7D59" w:rsidRDefault="00BE748D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E748D" w:rsidRPr="00BC7D59" w:rsidRDefault="00BE748D" w:rsidP="0035299D">
    <w:pPr>
      <w:ind w:left="-182" w:right="74"/>
      <w:jc w:val="center"/>
      <w:rPr>
        <w:sz w:val="16"/>
        <w:lang w:val="en-GB"/>
      </w:rPr>
    </w:pPr>
  </w:p>
  <w:p w:rsidR="00BE748D" w:rsidRPr="00BC7D59" w:rsidRDefault="00BE748D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BE748D" w:rsidRPr="00BC7D59" w:rsidRDefault="00BE748D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8D" w:rsidRDefault="00BE748D" w:rsidP="00505AF8">
    <w:pPr>
      <w:ind w:left="-187" w:right="72"/>
      <w:jc w:val="center"/>
      <w:rPr>
        <w:sz w:val="16"/>
        <w:lang w:val="en-GB"/>
      </w:rPr>
    </w:pPr>
  </w:p>
  <w:p w:rsidR="00BE748D" w:rsidRDefault="00BE748D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E748D" w:rsidRPr="00BC7D59" w:rsidRDefault="00BE748D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E748D" w:rsidRPr="00BC7D59" w:rsidRDefault="00BE748D">
    <w:pPr>
      <w:spacing w:line="19" w:lineRule="exact"/>
      <w:ind w:left="-182" w:right="74"/>
      <w:jc w:val="center"/>
      <w:rPr>
        <w:sz w:val="18"/>
        <w:lang w:val="en-GB"/>
      </w:rPr>
    </w:pPr>
  </w:p>
  <w:p w:rsidR="00BE748D" w:rsidRPr="00BC7D59" w:rsidRDefault="00BE748D">
    <w:pPr>
      <w:ind w:left="-182" w:right="74"/>
      <w:jc w:val="center"/>
      <w:rPr>
        <w:sz w:val="16"/>
        <w:lang w:val="en-GB"/>
      </w:rPr>
    </w:pPr>
  </w:p>
  <w:p w:rsidR="00BE748D" w:rsidRPr="00BC7D59" w:rsidRDefault="00BE748D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BE748D" w:rsidRPr="00BC7D59" w:rsidRDefault="00BE748D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48D" w:rsidRDefault="00BE748D" w:rsidP="009451BF">
      <w:r>
        <w:separator/>
      </w:r>
    </w:p>
    <w:p w:rsidR="00BE748D" w:rsidRDefault="00BE748D"/>
  </w:footnote>
  <w:footnote w:type="continuationSeparator" w:id="1">
    <w:p w:rsidR="00BE748D" w:rsidRDefault="00BE748D" w:rsidP="009451BF">
      <w:r>
        <w:continuationSeparator/>
      </w:r>
    </w:p>
    <w:p w:rsidR="00BE748D" w:rsidRDefault="00BE74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8D" w:rsidRPr="00BC7D59" w:rsidRDefault="00BE748D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E748D" w:rsidRPr="00BC7D59" w:rsidRDefault="00BE748D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1C4528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1C4528" w:rsidRPr="00BC7D59">
      <w:rPr>
        <w:rStyle w:val="PageNumber"/>
      </w:rPr>
      <w:fldChar w:fldCharType="separate"/>
    </w:r>
    <w:r w:rsidR="00561BA6">
      <w:rPr>
        <w:rStyle w:val="PageNumber"/>
        <w:noProof/>
      </w:rPr>
      <w:t>4</w:t>
    </w:r>
    <w:r w:rsidR="001C4528" w:rsidRPr="00BC7D59">
      <w:rPr>
        <w:rStyle w:val="PageNumber"/>
      </w:rPr>
      <w:fldChar w:fldCharType="end"/>
    </w:r>
  </w:p>
  <w:p w:rsidR="00BE748D" w:rsidRDefault="00BE748D"/>
  <w:p w:rsidR="00BE748D" w:rsidRDefault="00BE74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Formatting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2B8C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4D4"/>
    <w:rsid w:val="000177E7"/>
    <w:rsid w:val="00020C37"/>
    <w:rsid w:val="00021663"/>
    <w:rsid w:val="00021C01"/>
    <w:rsid w:val="00021E84"/>
    <w:rsid w:val="00021F8C"/>
    <w:rsid w:val="0002200A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E54"/>
    <w:rsid w:val="00082E95"/>
    <w:rsid w:val="000836D2"/>
    <w:rsid w:val="00083C0E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5D9"/>
    <w:rsid w:val="00095B26"/>
    <w:rsid w:val="00096979"/>
    <w:rsid w:val="00096B7C"/>
    <w:rsid w:val="00096DF2"/>
    <w:rsid w:val="000976CA"/>
    <w:rsid w:val="00097909"/>
    <w:rsid w:val="000979B4"/>
    <w:rsid w:val="00097ABF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675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BF2"/>
    <w:rsid w:val="000B11A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19"/>
    <w:rsid w:val="000D53FF"/>
    <w:rsid w:val="000D5580"/>
    <w:rsid w:val="000D6A55"/>
    <w:rsid w:val="000D720E"/>
    <w:rsid w:val="000D76BD"/>
    <w:rsid w:val="000E0007"/>
    <w:rsid w:val="000E0623"/>
    <w:rsid w:val="000E09F6"/>
    <w:rsid w:val="000E0BE2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BE0"/>
    <w:rsid w:val="000F4C1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90A"/>
    <w:rsid w:val="00145AD1"/>
    <w:rsid w:val="00145FF3"/>
    <w:rsid w:val="00146050"/>
    <w:rsid w:val="001464BA"/>
    <w:rsid w:val="00146663"/>
    <w:rsid w:val="001466A9"/>
    <w:rsid w:val="001466DD"/>
    <w:rsid w:val="001468D5"/>
    <w:rsid w:val="00146D3C"/>
    <w:rsid w:val="00147163"/>
    <w:rsid w:val="0014728F"/>
    <w:rsid w:val="00147781"/>
    <w:rsid w:val="00147C3F"/>
    <w:rsid w:val="00147CB3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4D51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419"/>
    <w:rsid w:val="00160590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C4A"/>
    <w:rsid w:val="00181F9A"/>
    <w:rsid w:val="00182214"/>
    <w:rsid w:val="00182BB7"/>
    <w:rsid w:val="00182BC3"/>
    <w:rsid w:val="00182D84"/>
    <w:rsid w:val="00182E27"/>
    <w:rsid w:val="00183016"/>
    <w:rsid w:val="001834D4"/>
    <w:rsid w:val="001834F3"/>
    <w:rsid w:val="00183C6A"/>
    <w:rsid w:val="00183EFF"/>
    <w:rsid w:val="0018406A"/>
    <w:rsid w:val="00184129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15C4"/>
    <w:rsid w:val="001A1780"/>
    <w:rsid w:val="001A1814"/>
    <w:rsid w:val="001A1F6C"/>
    <w:rsid w:val="001A2DDE"/>
    <w:rsid w:val="001A4069"/>
    <w:rsid w:val="001A49AF"/>
    <w:rsid w:val="001A4F53"/>
    <w:rsid w:val="001A5371"/>
    <w:rsid w:val="001A5515"/>
    <w:rsid w:val="001A57D0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5D43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B1A"/>
    <w:rsid w:val="001F2109"/>
    <w:rsid w:val="001F256E"/>
    <w:rsid w:val="001F2589"/>
    <w:rsid w:val="001F2675"/>
    <w:rsid w:val="001F2834"/>
    <w:rsid w:val="001F3DAF"/>
    <w:rsid w:val="001F5127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2902"/>
    <w:rsid w:val="00202C1D"/>
    <w:rsid w:val="00203AD8"/>
    <w:rsid w:val="00203DFB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702"/>
    <w:rsid w:val="00215B29"/>
    <w:rsid w:val="00215ED5"/>
    <w:rsid w:val="00215F00"/>
    <w:rsid w:val="00215FAF"/>
    <w:rsid w:val="00216608"/>
    <w:rsid w:val="00216B1D"/>
    <w:rsid w:val="00216C7D"/>
    <w:rsid w:val="00216E90"/>
    <w:rsid w:val="00217509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0D"/>
    <w:rsid w:val="0023007B"/>
    <w:rsid w:val="00230BF6"/>
    <w:rsid w:val="00230F6B"/>
    <w:rsid w:val="00231272"/>
    <w:rsid w:val="00231826"/>
    <w:rsid w:val="00231F3E"/>
    <w:rsid w:val="002325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5A8F"/>
    <w:rsid w:val="00246070"/>
    <w:rsid w:val="00246BD4"/>
    <w:rsid w:val="00250070"/>
    <w:rsid w:val="002504BC"/>
    <w:rsid w:val="00250543"/>
    <w:rsid w:val="00250827"/>
    <w:rsid w:val="00251038"/>
    <w:rsid w:val="00252636"/>
    <w:rsid w:val="00252704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7B6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2B1"/>
    <w:rsid w:val="00265439"/>
    <w:rsid w:val="002656DA"/>
    <w:rsid w:val="00265920"/>
    <w:rsid w:val="002660EF"/>
    <w:rsid w:val="002662AE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2873"/>
    <w:rsid w:val="002836EA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92C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4A"/>
    <w:rsid w:val="002C2D6B"/>
    <w:rsid w:val="002C306D"/>
    <w:rsid w:val="002C3535"/>
    <w:rsid w:val="002C3538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C7D5B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847"/>
    <w:rsid w:val="00311A5B"/>
    <w:rsid w:val="00312022"/>
    <w:rsid w:val="003124F5"/>
    <w:rsid w:val="00312571"/>
    <w:rsid w:val="0031267C"/>
    <w:rsid w:val="00312D7D"/>
    <w:rsid w:val="00313944"/>
    <w:rsid w:val="00314141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1F81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969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5722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557"/>
    <w:rsid w:val="003A06AC"/>
    <w:rsid w:val="003A0BAB"/>
    <w:rsid w:val="003A1042"/>
    <w:rsid w:val="003A1A91"/>
    <w:rsid w:val="003A1FA9"/>
    <w:rsid w:val="003A20C6"/>
    <w:rsid w:val="003A2873"/>
    <w:rsid w:val="003A2CBB"/>
    <w:rsid w:val="003A309B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E66"/>
    <w:rsid w:val="003B422A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044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B4B"/>
    <w:rsid w:val="00433D93"/>
    <w:rsid w:val="00434D14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47F2E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B35"/>
    <w:rsid w:val="00460D65"/>
    <w:rsid w:val="00461DF8"/>
    <w:rsid w:val="0046310E"/>
    <w:rsid w:val="00463454"/>
    <w:rsid w:val="00464145"/>
    <w:rsid w:val="00464B54"/>
    <w:rsid w:val="004663ED"/>
    <w:rsid w:val="004670AB"/>
    <w:rsid w:val="004674DD"/>
    <w:rsid w:val="004707BA"/>
    <w:rsid w:val="00470ED7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4"/>
    <w:rsid w:val="00475E59"/>
    <w:rsid w:val="00476122"/>
    <w:rsid w:val="00476A15"/>
    <w:rsid w:val="00476AAA"/>
    <w:rsid w:val="00476DC1"/>
    <w:rsid w:val="00477010"/>
    <w:rsid w:val="00477050"/>
    <w:rsid w:val="0047737F"/>
    <w:rsid w:val="0047773D"/>
    <w:rsid w:val="00477EBC"/>
    <w:rsid w:val="0048059A"/>
    <w:rsid w:val="0048097D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9DF"/>
    <w:rsid w:val="0048446C"/>
    <w:rsid w:val="004857EF"/>
    <w:rsid w:val="00485B0B"/>
    <w:rsid w:val="00486054"/>
    <w:rsid w:val="00486730"/>
    <w:rsid w:val="004867A4"/>
    <w:rsid w:val="00486E07"/>
    <w:rsid w:val="00487A8F"/>
    <w:rsid w:val="004903A3"/>
    <w:rsid w:val="00490944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DA"/>
    <w:rsid w:val="004B2EF8"/>
    <w:rsid w:val="004B38F1"/>
    <w:rsid w:val="004B404A"/>
    <w:rsid w:val="004B4B06"/>
    <w:rsid w:val="004B6985"/>
    <w:rsid w:val="004B69D9"/>
    <w:rsid w:val="004B6A06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4D1"/>
    <w:rsid w:val="004E48A3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7A89"/>
    <w:rsid w:val="00500399"/>
    <w:rsid w:val="00500867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F36"/>
    <w:rsid w:val="00522576"/>
    <w:rsid w:val="00522D22"/>
    <w:rsid w:val="005243E5"/>
    <w:rsid w:val="00524578"/>
    <w:rsid w:val="005251AB"/>
    <w:rsid w:val="00525519"/>
    <w:rsid w:val="00525757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C3E"/>
    <w:rsid w:val="00537DBB"/>
    <w:rsid w:val="00540745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203"/>
    <w:rsid w:val="00552402"/>
    <w:rsid w:val="00552538"/>
    <w:rsid w:val="00552796"/>
    <w:rsid w:val="005538A2"/>
    <w:rsid w:val="00553AB9"/>
    <w:rsid w:val="005550A8"/>
    <w:rsid w:val="005563F1"/>
    <w:rsid w:val="005568A4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20E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77"/>
    <w:rsid w:val="005A46D2"/>
    <w:rsid w:val="005A561C"/>
    <w:rsid w:val="005A631B"/>
    <w:rsid w:val="005A63D2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C7E6E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1594"/>
    <w:rsid w:val="005E2F99"/>
    <w:rsid w:val="005E39D0"/>
    <w:rsid w:val="005E3C7A"/>
    <w:rsid w:val="005E4D98"/>
    <w:rsid w:val="005E53A4"/>
    <w:rsid w:val="005E57B2"/>
    <w:rsid w:val="005E5EAA"/>
    <w:rsid w:val="005E6F25"/>
    <w:rsid w:val="005E70E5"/>
    <w:rsid w:val="005E7426"/>
    <w:rsid w:val="005E7D38"/>
    <w:rsid w:val="005F09EE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65D"/>
    <w:rsid w:val="0060365F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4B4C"/>
    <w:rsid w:val="00685B32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CD4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767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47A"/>
    <w:rsid w:val="006A65BE"/>
    <w:rsid w:val="006A681A"/>
    <w:rsid w:val="006A6A2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28E4"/>
    <w:rsid w:val="006C2CD7"/>
    <w:rsid w:val="006C32D5"/>
    <w:rsid w:val="006C385E"/>
    <w:rsid w:val="006C3B41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AC5"/>
    <w:rsid w:val="006D2B28"/>
    <w:rsid w:val="006D3244"/>
    <w:rsid w:val="006D3913"/>
    <w:rsid w:val="006D3D9C"/>
    <w:rsid w:val="006D4272"/>
    <w:rsid w:val="006D4640"/>
    <w:rsid w:val="006D49BC"/>
    <w:rsid w:val="006D4CA9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CAF"/>
    <w:rsid w:val="006E3CB5"/>
    <w:rsid w:val="006E4625"/>
    <w:rsid w:val="006E4768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A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6B65"/>
    <w:rsid w:val="006F748C"/>
    <w:rsid w:val="00700CDA"/>
    <w:rsid w:val="00701AC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5953"/>
    <w:rsid w:val="007164E0"/>
    <w:rsid w:val="00716606"/>
    <w:rsid w:val="007167CC"/>
    <w:rsid w:val="007168E3"/>
    <w:rsid w:val="00716AE4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4E26"/>
    <w:rsid w:val="00735806"/>
    <w:rsid w:val="00735E25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E8A"/>
    <w:rsid w:val="0074407F"/>
    <w:rsid w:val="00744E2C"/>
    <w:rsid w:val="00745218"/>
    <w:rsid w:val="00745636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4FA1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0E2F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7822"/>
    <w:rsid w:val="00787E8D"/>
    <w:rsid w:val="00790889"/>
    <w:rsid w:val="00791608"/>
    <w:rsid w:val="00791DF8"/>
    <w:rsid w:val="00792376"/>
    <w:rsid w:val="007928EC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1A4"/>
    <w:rsid w:val="007D13AB"/>
    <w:rsid w:val="007D1741"/>
    <w:rsid w:val="007D1C6F"/>
    <w:rsid w:val="007D2F74"/>
    <w:rsid w:val="007D39C3"/>
    <w:rsid w:val="007D3DD9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C0E"/>
    <w:rsid w:val="00801162"/>
    <w:rsid w:val="008020CE"/>
    <w:rsid w:val="008022B0"/>
    <w:rsid w:val="00802A2B"/>
    <w:rsid w:val="00802AA4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A6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AA"/>
    <w:rsid w:val="008656FB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5F40"/>
    <w:rsid w:val="00876968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5AEF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148"/>
    <w:rsid w:val="008B4B04"/>
    <w:rsid w:val="008B518B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A4"/>
    <w:rsid w:val="008E0EC7"/>
    <w:rsid w:val="008E0F38"/>
    <w:rsid w:val="008E1178"/>
    <w:rsid w:val="008E1403"/>
    <w:rsid w:val="008E1469"/>
    <w:rsid w:val="008E15F2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2363"/>
    <w:rsid w:val="009024A0"/>
    <w:rsid w:val="00902A2D"/>
    <w:rsid w:val="00902D04"/>
    <w:rsid w:val="00902F56"/>
    <w:rsid w:val="00903350"/>
    <w:rsid w:val="00903E63"/>
    <w:rsid w:val="00904574"/>
    <w:rsid w:val="00904639"/>
    <w:rsid w:val="00905027"/>
    <w:rsid w:val="0090521E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994"/>
    <w:rsid w:val="00964C0F"/>
    <w:rsid w:val="009650DC"/>
    <w:rsid w:val="00965223"/>
    <w:rsid w:val="009657C1"/>
    <w:rsid w:val="00965D97"/>
    <w:rsid w:val="009661BF"/>
    <w:rsid w:val="0096626D"/>
    <w:rsid w:val="009664B7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1E7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FEB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0EEE"/>
    <w:rsid w:val="009B18ED"/>
    <w:rsid w:val="009B1F23"/>
    <w:rsid w:val="009B26AA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B76B1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9AD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C92"/>
    <w:rsid w:val="009F1189"/>
    <w:rsid w:val="009F1532"/>
    <w:rsid w:val="009F15D5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E68"/>
    <w:rsid w:val="00A46E6E"/>
    <w:rsid w:val="00A47282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200E"/>
    <w:rsid w:val="00A622E5"/>
    <w:rsid w:val="00A62448"/>
    <w:rsid w:val="00A628D4"/>
    <w:rsid w:val="00A6431B"/>
    <w:rsid w:val="00A64BF3"/>
    <w:rsid w:val="00A64D87"/>
    <w:rsid w:val="00A656E3"/>
    <w:rsid w:val="00A6599D"/>
    <w:rsid w:val="00A679E5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17"/>
    <w:rsid w:val="00A839A7"/>
    <w:rsid w:val="00A83D46"/>
    <w:rsid w:val="00A849B0"/>
    <w:rsid w:val="00A84F66"/>
    <w:rsid w:val="00A86031"/>
    <w:rsid w:val="00A86112"/>
    <w:rsid w:val="00A862C9"/>
    <w:rsid w:val="00A86424"/>
    <w:rsid w:val="00A8787C"/>
    <w:rsid w:val="00A87B92"/>
    <w:rsid w:val="00A9005A"/>
    <w:rsid w:val="00A9018E"/>
    <w:rsid w:val="00A90E70"/>
    <w:rsid w:val="00A910D7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0FB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17F"/>
    <w:rsid w:val="00AC0597"/>
    <w:rsid w:val="00AC0C88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8D0"/>
    <w:rsid w:val="00AC7C42"/>
    <w:rsid w:val="00AC7EDC"/>
    <w:rsid w:val="00AD0058"/>
    <w:rsid w:val="00AD00A1"/>
    <w:rsid w:val="00AD05F9"/>
    <w:rsid w:val="00AD1338"/>
    <w:rsid w:val="00AD15AA"/>
    <w:rsid w:val="00AD1A2B"/>
    <w:rsid w:val="00AD2013"/>
    <w:rsid w:val="00AD2C9D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B86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F007A"/>
    <w:rsid w:val="00AF04D4"/>
    <w:rsid w:val="00AF05D3"/>
    <w:rsid w:val="00AF0E98"/>
    <w:rsid w:val="00AF1440"/>
    <w:rsid w:val="00AF1667"/>
    <w:rsid w:val="00AF1F09"/>
    <w:rsid w:val="00AF2CAC"/>
    <w:rsid w:val="00AF2E07"/>
    <w:rsid w:val="00AF2FF9"/>
    <w:rsid w:val="00AF3099"/>
    <w:rsid w:val="00AF349E"/>
    <w:rsid w:val="00AF3A93"/>
    <w:rsid w:val="00AF47F0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749F"/>
    <w:rsid w:val="00AF76D2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791"/>
    <w:rsid w:val="00B24A5F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5E28"/>
    <w:rsid w:val="00B56974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5E5A"/>
    <w:rsid w:val="00B7607A"/>
    <w:rsid w:val="00B76B66"/>
    <w:rsid w:val="00B76E92"/>
    <w:rsid w:val="00B80D2D"/>
    <w:rsid w:val="00B819A3"/>
    <w:rsid w:val="00B81A00"/>
    <w:rsid w:val="00B8251E"/>
    <w:rsid w:val="00B830CA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002F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757"/>
    <w:rsid w:val="00BE5D9A"/>
    <w:rsid w:val="00BE60B7"/>
    <w:rsid w:val="00BE6CD3"/>
    <w:rsid w:val="00BE6E8F"/>
    <w:rsid w:val="00BE748D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0F7"/>
    <w:rsid w:val="00BF411C"/>
    <w:rsid w:val="00BF48B5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39B"/>
    <w:rsid w:val="00C03454"/>
    <w:rsid w:val="00C03459"/>
    <w:rsid w:val="00C0357A"/>
    <w:rsid w:val="00C03AB5"/>
    <w:rsid w:val="00C04276"/>
    <w:rsid w:val="00C049E2"/>
    <w:rsid w:val="00C05121"/>
    <w:rsid w:val="00C05E61"/>
    <w:rsid w:val="00C06157"/>
    <w:rsid w:val="00C064CD"/>
    <w:rsid w:val="00C0691A"/>
    <w:rsid w:val="00C06AA0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4A4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6CB"/>
    <w:rsid w:val="00C44B18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AF9"/>
    <w:rsid w:val="00CA6B78"/>
    <w:rsid w:val="00CA799F"/>
    <w:rsid w:val="00CA7CA1"/>
    <w:rsid w:val="00CB02E5"/>
    <w:rsid w:val="00CB0455"/>
    <w:rsid w:val="00CB0F25"/>
    <w:rsid w:val="00CB11D3"/>
    <w:rsid w:val="00CB182B"/>
    <w:rsid w:val="00CB1DFD"/>
    <w:rsid w:val="00CB1EA3"/>
    <w:rsid w:val="00CB2007"/>
    <w:rsid w:val="00CB20AD"/>
    <w:rsid w:val="00CB234E"/>
    <w:rsid w:val="00CB2929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2A6"/>
    <w:rsid w:val="00CC487F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C24"/>
    <w:rsid w:val="00CD1C64"/>
    <w:rsid w:val="00CD1E7E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E7995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D64"/>
    <w:rsid w:val="00CF5F91"/>
    <w:rsid w:val="00CF632B"/>
    <w:rsid w:val="00CF69A7"/>
    <w:rsid w:val="00CF6CB9"/>
    <w:rsid w:val="00CF6EF5"/>
    <w:rsid w:val="00CF733B"/>
    <w:rsid w:val="00CF73AE"/>
    <w:rsid w:val="00CF741D"/>
    <w:rsid w:val="00D00013"/>
    <w:rsid w:val="00D00446"/>
    <w:rsid w:val="00D00DF0"/>
    <w:rsid w:val="00D00F16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6EA"/>
    <w:rsid w:val="00D22E92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16FB"/>
    <w:rsid w:val="00D620B1"/>
    <w:rsid w:val="00D620D4"/>
    <w:rsid w:val="00D624C6"/>
    <w:rsid w:val="00D62F79"/>
    <w:rsid w:val="00D6330D"/>
    <w:rsid w:val="00D635BA"/>
    <w:rsid w:val="00D636A9"/>
    <w:rsid w:val="00D63841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C72"/>
    <w:rsid w:val="00D77E64"/>
    <w:rsid w:val="00D77EB2"/>
    <w:rsid w:val="00D81547"/>
    <w:rsid w:val="00D8221F"/>
    <w:rsid w:val="00D82508"/>
    <w:rsid w:val="00D82AD9"/>
    <w:rsid w:val="00D82C57"/>
    <w:rsid w:val="00D83A69"/>
    <w:rsid w:val="00D83C3B"/>
    <w:rsid w:val="00D8441A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FB8"/>
    <w:rsid w:val="00DA3314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9A2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37E"/>
    <w:rsid w:val="00DC5576"/>
    <w:rsid w:val="00DC5D8D"/>
    <w:rsid w:val="00DC6457"/>
    <w:rsid w:val="00DC6CE9"/>
    <w:rsid w:val="00DC6ED0"/>
    <w:rsid w:val="00DC727F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0B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DF7EC3"/>
    <w:rsid w:val="00E00171"/>
    <w:rsid w:val="00E001D4"/>
    <w:rsid w:val="00E008C6"/>
    <w:rsid w:val="00E00B30"/>
    <w:rsid w:val="00E0219B"/>
    <w:rsid w:val="00E0266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684C"/>
    <w:rsid w:val="00E16B7F"/>
    <w:rsid w:val="00E16D74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2ED9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1B88"/>
    <w:rsid w:val="00E42470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9C"/>
    <w:rsid w:val="00E570DC"/>
    <w:rsid w:val="00E571FF"/>
    <w:rsid w:val="00E57280"/>
    <w:rsid w:val="00E57846"/>
    <w:rsid w:val="00E57E95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119"/>
    <w:rsid w:val="00E84B66"/>
    <w:rsid w:val="00E84E37"/>
    <w:rsid w:val="00E8509E"/>
    <w:rsid w:val="00E85897"/>
    <w:rsid w:val="00E85931"/>
    <w:rsid w:val="00E8693D"/>
    <w:rsid w:val="00E86C24"/>
    <w:rsid w:val="00E86FD5"/>
    <w:rsid w:val="00E87D8C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2A2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8B8"/>
    <w:rsid w:val="00E95C0B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63B1"/>
    <w:rsid w:val="00EA6526"/>
    <w:rsid w:val="00EA659F"/>
    <w:rsid w:val="00EA679B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3FC2"/>
    <w:rsid w:val="00EC4847"/>
    <w:rsid w:val="00EC5200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5CA7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1C9D"/>
    <w:rsid w:val="00F31D30"/>
    <w:rsid w:val="00F32467"/>
    <w:rsid w:val="00F32785"/>
    <w:rsid w:val="00F330E7"/>
    <w:rsid w:val="00F34031"/>
    <w:rsid w:val="00F34126"/>
    <w:rsid w:val="00F344D2"/>
    <w:rsid w:val="00F3466C"/>
    <w:rsid w:val="00F34D53"/>
    <w:rsid w:val="00F35449"/>
    <w:rsid w:val="00F360DC"/>
    <w:rsid w:val="00F36D28"/>
    <w:rsid w:val="00F37494"/>
    <w:rsid w:val="00F3770F"/>
    <w:rsid w:val="00F379A7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C38"/>
    <w:rsid w:val="00F42D16"/>
    <w:rsid w:val="00F435FA"/>
    <w:rsid w:val="00F43E93"/>
    <w:rsid w:val="00F44F6D"/>
    <w:rsid w:val="00F45FBF"/>
    <w:rsid w:val="00F46478"/>
    <w:rsid w:val="00F466FC"/>
    <w:rsid w:val="00F46E6B"/>
    <w:rsid w:val="00F46F28"/>
    <w:rsid w:val="00F47938"/>
    <w:rsid w:val="00F47F79"/>
    <w:rsid w:val="00F500DA"/>
    <w:rsid w:val="00F50281"/>
    <w:rsid w:val="00F50864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590"/>
    <w:rsid w:val="00F64ACE"/>
    <w:rsid w:val="00F65215"/>
    <w:rsid w:val="00F654B6"/>
    <w:rsid w:val="00F659F4"/>
    <w:rsid w:val="00F65B8A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455"/>
    <w:rsid w:val="00F74AEE"/>
    <w:rsid w:val="00F7558D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AC4"/>
    <w:rsid w:val="00FA2EBF"/>
    <w:rsid w:val="00FA2F52"/>
    <w:rsid w:val="00FA363C"/>
    <w:rsid w:val="00FA37E2"/>
    <w:rsid w:val="00FA3E70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6CF"/>
    <w:rsid w:val="00FD591A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F65C3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utalaw.co.za/media/filestore/2015/01/B02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5/01/B01_2015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45A7-C776-4E24-B957-4704ABC0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3181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324</cp:revision>
  <cp:lastPrinted>2015-01-02T07:31:00Z</cp:lastPrinted>
  <dcterms:created xsi:type="dcterms:W3CDTF">2014-10-24T11:27:00Z</dcterms:created>
  <dcterms:modified xsi:type="dcterms:W3CDTF">2015-01-30T12:53:00Z</dcterms:modified>
</cp:coreProperties>
</file>