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1D0844" w:rsidRPr="001D084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D0844">
        <w:rPr>
          <w:rFonts w:ascii="Verdana" w:hAnsi="Verdana"/>
          <w:color w:val="auto"/>
          <w:lang w:val="en-ZA"/>
        </w:rPr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F36D28">
        <w:t>4</w:t>
      </w:r>
      <w:r w:rsidR="00EC3411">
        <w:t>6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7E273A">
        <w:t>7 </w:t>
      </w:r>
      <w:r w:rsidR="00EC3411">
        <w:t xml:space="preserve">to 14 </w:t>
      </w:r>
      <w:r w:rsidR="007E273A">
        <w:t>November </w:t>
      </w:r>
      <w:r w:rsidR="00F53450" w:rsidRPr="009B3717">
        <w:t>2014</w:t>
      </w:r>
      <w:r w:rsidRPr="009B3717">
        <w:t>)</w:t>
      </w:r>
    </w:p>
    <w:p w:rsidR="001D0844" w:rsidRPr="00F6617A" w:rsidRDefault="001D0844" w:rsidP="001D0844">
      <w:pPr>
        <w:pStyle w:val="LegHeadCenteredBold"/>
      </w:pPr>
      <w:r w:rsidRPr="00F6617A"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EC3411" w:rsidRDefault="00042A95" w:rsidP="00F16E99">
      <w:pPr>
        <w:pStyle w:val="LegHeadCenteredBold"/>
        <w:rPr>
          <w:highlight w:val="lightGray"/>
        </w:rPr>
      </w:pPr>
      <w:r w:rsidRPr="0009106B">
        <w:t>PROCLAMATIONS AND NOTICES</w:t>
      </w:r>
    </w:p>
    <w:p w:rsidR="0009106B" w:rsidRDefault="0009106B" w:rsidP="0009106B">
      <w:pPr>
        <w:pStyle w:val="LegHeadBold"/>
      </w:pPr>
      <w:r>
        <w:t>Companies and Intellectual Property Commission (CIPC):</w:t>
      </w:r>
    </w:p>
    <w:p w:rsidR="0009106B" w:rsidRDefault="0009106B" w:rsidP="0009106B">
      <w:pPr>
        <w:pStyle w:val="LegText"/>
      </w:pPr>
      <w:r>
        <w:t xml:space="preserve">Notice of closure of Cape Town office for the entire day on Friday 14 November 2014 until 08:00 on Monday 17 November 2014 published and GenN 935 in </w:t>
      </w:r>
      <w:r w:rsidRPr="00FF5569">
        <w:rPr>
          <w:i/>
        </w:rPr>
        <w:t>GG</w:t>
      </w:r>
      <w:r>
        <w:t xml:space="preserve"> 38128 of 31 October 2014 amended (GenN 1000 in </w:t>
      </w:r>
      <w:r w:rsidRPr="00FF5569">
        <w:rPr>
          <w:i/>
        </w:rPr>
        <w:t>GG</w:t>
      </w:r>
      <w:r>
        <w:t xml:space="preserve"> 38198 of 11 November 2014) (p2)</w:t>
      </w:r>
    </w:p>
    <w:p w:rsidR="007E0136" w:rsidRDefault="007E0136" w:rsidP="0009106B">
      <w:pPr>
        <w:pStyle w:val="LegHeadBold"/>
      </w:pPr>
      <w:r w:rsidRPr="00633D65">
        <w:t xml:space="preserve">Department of Telecommunications and Postal Services: </w:t>
      </w:r>
    </w:p>
    <w:p w:rsidR="007E0136" w:rsidRDefault="00CD7BC6" w:rsidP="00CD7BC6">
      <w:pPr>
        <w:pStyle w:val="LegText"/>
      </w:pPr>
      <w:r w:rsidRPr="00633D65">
        <w:t>Notice of National Integrated ICT Policy Discussion Paper published for comment</w:t>
      </w:r>
      <w:r>
        <w:t xml:space="preserve"> </w:t>
      </w:r>
      <w:r>
        <w:br/>
        <w:t xml:space="preserve">(GN 902 in </w:t>
      </w:r>
      <w:r w:rsidRPr="00FF5569">
        <w:rPr>
          <w:i/>
        </w:rPr>
        <w:t>GG</w:t>
      </w:r>
      <w:r>
        <w:t xml:space="preserve"> </w:t>
      </w:r>
      <w:r w:rsidRPr="00633D65">
        <w:t>3820</w:t>
      </w:r>
      <w:r>
        <w:t xml:space="preserve">3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(p3)</w:t>
      </w:r>
    </w:p>
    <w:p w:rsidR="00B34322" w:rsidRDefault="00B34322" w:rsidP="0009106B">
      <w:pPr>
        <w:pStyle w:val="LegHeadBold"/>
      </w:pPr>
      <w:r w:rsidRPr="00B34322">
        <w:t>Department of Trade and Industry:</w:t>
      </w:r>
    </w:p>
    <w:p w:rsidR="00B34322" w:rsidRPr="00B34322" w:rsidRDefault="00B34322" w:rsidP="00B34322">
      <w:pPr>
        <w:pStyle w:val="LegText"/>
      </w:pPr>
      <w:r w:rsidRPr="00B34322">
        <w:t>Extension of public commentary period on the Amended Broad-Based Black Economic Empowerment Phase II Codes of Good Practice until 9 December 2014</w:t>
      </w:r>
      <w:r>
        <w:t xml:space="preserve"> published </w:t>
      </w:r>
      <w:r>
        <w:br/>
        <w:t xml:space="preserve">(GenN 1001 in </w:t>
      </w:r>
      <w:r w:rsidRPr="00FF5569">
        <w:rPr>
          <w:i/>
        </w:rPr>
        <w:t>GG</w:t>
      </w:r>
      <w:r>
        <w:t xml:space="preserve"> 38202 of 12 November 2014) (p2)</w:t>
      </w:r>
    </w:p>
    <w:p w:rsidR="00792376" w:rsidRDefault="00792376" w:rsidP="00792376">
      <w:pPr>
        <w:pStyle w:val="LegHeadBold"/>
      </w:pPr>
      <w:r w:rsidRPr="00B34322">
        <w:t>Department of Tra</w:t>
      </w:r>
      <w:r>
        <w:t>nsport</w:t>
      </w:r>
      <w:r w:rsidRPr="00B34322">
        <w:t>:</w:t>
      </w:r>
    </w:p>
    <w:p w:rsidR="00792376" w:rsidRDefault="00792376" w:rsidP="00792376">
      <w:pPr>
        <w:pStyle w:val="LegText"/>
      </w:pPr>
      <w:r w:rsidRPr="00633D65">
        <w:t>Draft National Learner Transport Policy</w:t>
      </w:r>
      <w:r>
        <w:t xml:space="preserve"> </w:t>
      </w:r>
      <w:r w:rsidRPr="00633D65">
        <w:t>published for comment</w:t>
      </w:r>
      <w:r>
        <w:t xml:space="preserve"> </w:t>
      </w:r>
      <w:r>
        <w:br/>
        <w:t xml:space="preserve">(GenN 1004 in </w:t>
      </w:r>
      <w:r w:rsidRPr="00FF5569">
        <w:rPr>
          <w:i/>
        </w:rPr>
        <w:t>GG</w:t>
      </w:r>
      <w:r>
        <w:t xml:space="preserve"> </w:t>
      </w:r>
      <w:r w:rsidRPr="00633D65">
        <w:t>38207</w:t>
      </w:r>
      <w:r>
        <w:t xml:space="preserve"> of </w:t>
      </w:r>
      <w:r w:rsidRPr="00633D65">
        <w:t>13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(p3)</w:t>
      </w:r>
    </w:p>
    <w:p w:rsidR="0014728F" w:rsidRPr="007E0136" w:rsidRDefault="0014728F" w:rsidP="0014728F">
      <w:pPr>
        <w:pStyle w:val="LegHeadBold"/>
        <w:keepNext/>
      </w:pPr>
      <w:r w:rsidRPr="007E0136">
        <w:t>AGRICULTURAL PRODUCT STANDARDS ACT 119 OF 1990</w:t>
      </w:r>
    </w:p>
    <w:p w:rsidR="007E0136" w:rsidRDefault="007E0136" w:rsidP="0014728F">
      <w:pPr>
        <w:pStyle w:val="LegText"/>
      </w:pPr>
      <w:r w:rsidRPr="00633D65">
        <w:t>Regulations regarding control of the export of fresh cut flowers and fresh ornamental foliage</w:t>
      </w:r>
      <w:r>
        <w:t xml:space="preserve"> published (GN R886 in </w:t>
      </w:r>
      <w:r w:rsidRPr="00FF5569">
        <w:rPr>
          <w:i/>
        </w:rPr>
        <w:t>GG</w:t>
      </w:r>
      <w:r>
        <w:t xml:space="preserve"> </w:t>
      </w:r>
      <w:r w:rsidRPr="00633D65">
        <w:t>38189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(p40)</w:t>
      </w:r>
    </w:p>
    <w:p w:rsidR="00635EB1" w:rsidRPr="00F518BD" w:rsidRDefault="00635EB1" w:rsidP="00635EB1">
      <w:pPr>
        <w:pStyle w:val="LegHeadBold"/>
        <w:keepNext/>
      </w:pPr>
      <w:r w:rsidRPr="00F518BD">
        <w:t>MARKETING OF AGRICULTURAL PRODUCTS ACT 47 OF 1996</w:t>
      </w:r>
    </w:p>
    <w:p w:rsidR="00F518BD" w:rsidRPr="00F518BD" w:rsidRDefault="00F518BD" w:rsidP="00F518BD">
      <w:pPr>
        <w:pStyle w:val="LegText"/>
      </w:pPr>
      <w:r w:rsidRPr="00F518BD">
        <w:t>Establishment of levy and determination of guideline prices</w:t>
      </w:r>
      <w:r>
        <w:t xml:space="preserve"> regarding the l</w:t>
      </w:r>
      <w:r w:rsidRPr="00F518BD">
        <w:t>evy on cattle, sheep, goats, red meat, red meat products,</w:t>
      </w:r>
      <w:r>
        <w:t xml:space="preserve"> </w:t>
      </w:r>
      <w:r w:rsidRPr="00F518BD">
        <w:t>processed pork, hides and skins published with effect from 5</w:t>
      </w:r>
      <w:r>
        <w:t> </w:t>
      </w:r>
      <w:r w:rsidRPr="00F518BD">
        <w:t xml:space="preserve">November 2014 </w:t>
      </w:r>
      <w:r>
        <w:t xml:space="preserve">(GN R897 in </w:t>
      </w:r>
      <w:r w:rsidRPr="00FF5569">
        <w:rPr>
          <w:i/>
        </w:rPr>
        <w:t>GG</w:t>
      </w:r>
      <w:r>
        <w:t xml:space="preserve"> 38199 of 11 November 2014) (p3)</w:t>
      </w:r>
    </w:p>
    <w:p w:rsidR="00F518BD" w:rsidRDefault="00F518BD" w:rsidP="00F518BD">
      <w:pPr>
        <w:pStyle w:val="LegText"/>
      </w:pPr>
      <w:r w:rsidRPr="00F518BD">
        <w:t>Establishment of statutory measure regarding the registration of roleplayers in the red meat industry</w:t>
      </w:r>
      <w:r>
        <w:t xml:space="preserve"> </w:t>
      </w:r>
      <w:r w:rsidRPr="00F518BD">
        <w:t>published with effect from 5</w:t>
      </w:r>
      <w:r>
        <w:t> </w:t>
      </w:r>
      <w:r w:rsidRPr="00F518BD">
        <w:t xml:space="preserve">November 2014 </w:t>
      </w:r>
      <w:r>
        <w:br/>
        <w:t xml:space="preserve">(GN R898 in </w:t>
      </w:r>
      <w:r w:rsidRPr="00FF5569">
        <w:rPr>
          <w:i/>
        </w:rPr>
        <w:t>GG</w:t>
      </w:r>
      <w:r>
        <w:t xml:space="preserve"> 38199 of 11 November 2014) (p13)</w:t>
      </w:r>
    </w:p>
    <w:p w:rsidR="00F518BD" w:rsidRPr="00F518BD" w:rsidRDefault="00F518BD" w:rsidP="00F518BD">
      <w:pPr>
        <w:pStyle w:val="LegText"/>
      </w:pPr>
      <w:r w:rsidRPr="00F518BD">
        <w:t>Establishment of statutory measure</w:t>
      </w:r>
      <w:r>
        <w:t xml:space="preserve"> </w:t>
      </w:r>
      <w:r w:rsidRPr="00F518BD">
        <w:t>regarding records and returns by</w:t>
      </w:r>
      <w:r>
        <w:t xml:space="preserve"> </w:t>
      </w:r>
      <w:r w:rsidRPr="00F518BD">
        <w:t>abattoirs and other role-players in the red meat industry</w:t>
      </w:r>
      <w:r>
        <w:t xml:space="preserve"> </w:t>
      </w:r>
      <w:r w:rsidRPr="00F518BD">
        <w:t>published with effect from 5</w:t>
      </w:r>
      <w:r>
        <w:t> </w:t>
      </w:r>
      <w:r w:rsidRPr="00F518BD">
        <w:t xml:space="preserve">November 2014 </w:t>
      </w:r>
      <w:r>
        <w:br/>
        <w:t xml:space="preserve">(GN R899 in </w:t>
      </w:r>
      <w:r w:rsidRPr="00FF5569">
        <w:rPr>
          <w:i/>
        </w:rPr>
        <w:t>GG</w:t>
      </w:r>
      <w:r>
        <w:t xml:space="preserve"> 38199 of 11 November 2014) (p17)</w:t>
      </w:r>
    </w:p>
    <w:p w:rsidR="00635EB1" w:rsidRDefault="00635EB1" w:rsidP="00F518BD">
      <w:pPr>
        <w:pStyle w:val="LegText"/>
      </w:pPr>
      <w:r w:rsidRPr="00F518BD">
        <w:lastRenderedPageBreak/>
        <w:t>Establishment of statutory measure and determination of guideline prices regarding the levies relating to wheat, barley and oats published</w:t>
      </w:r>
      <w:r w:rsidR="00F518BD" w:rsidRPr="00F518BD">
        <w:t xml:space="preserve"> with effect from 1 October 2014</w:t>
      </w:r>
      <w:r w:rsidRPr="00F518BD">
        <w:t xml:space="preserve"> </w:t>
      </w:r>
      <w:r w:rsidR="007F158E">
        <w:br/>
        <w:t xml:space="preserve">(GN R901 in </w:t>
      </w:r>
      <w:r w:rsidR="007F158E" w:rsidRPr="00FF5569">
        <w:rPr>
          <w:i/>
        </w:rPr>
        <w:t>GG</w:t>
      </w:r>
      <w:r w:rsidR="007F158E">
        <w:t xml:space="preserve"> 38201 of 11 November 2014) (p3)</w:t>
      </w:r>
      <w:r w:rsidR="007F158E">
        <w:rPr>
          <w:rStyle w:val="FootnoteReference"/>
        </w:rPr>
        <w:footnoteReference w:id="2"/>
      </w:r>
    </w:p>
    <w:p w:rsidR="00E571FF" w:rsidRDefault="00E571FF" w:rsidP="00E571FF">
      <w:pPr>
        <w:pStyle w:val="LegText"/>
      </w:pPr>
      <w:r w:rsidRPr="00633D65">
        <w:t>Establishment of statutory measure</w:t>
      </w:r>
      <w:r>
        <w:t xml:space="preserve"> </w:t>
      </w:r>
      <w:r w:rsidRPr="00F518BD">
        <w:t xml:space="preserve">regarding the </w:t>
      </w:r>
      <w:r w:rsidRPr="00633D65">
        <w:t>registration of macadamia nurseries, growers, processors, consolidators of nut in shell, importers and exporters of macadamia nuts</w:t>
      </w:r>
      <w:r w:rsidRPr="00F518BD">
        <w:t xml:space="preserve"> </w:t>
      </w:r>
      <w:r w:rsidR="002836EA" w:rsidRPr="00F518BD">
        <w:t xml:space="preserve">published </w:t>
      </w:r>
      <w:r>
        <w:t xml:space="preserve">(GN R880 in </w:t>
      </w:r>
      <w:r w:rsidRPr="00FF5569">
        <w:rPr>
          <w:i/>
        </w:rPr>
        <w:t>GG</w:t>
      </w:r>
      <w:r>
        <w:t xml:space="preserve"> </w:t>
      </w:r>
      <w:r w:rsidRPr="00633D65">
        <w:t>38189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(p4)</w:t>
      </w:r>
    </w:p>
    <w:p w:rsidR="00E571FF" w:rsidRDefault="00E571FF" w:rsidP="00E571FF">
      <w:pPr>
        <w:pStyle w:val="LegText"/>
      </w:pPr>
      <w:r w:rsidRPr="00633D65">
        <w:t>Establishment of statutory measure</w:t>
      </w:r>
      <w:r>
        <w:t xml:space="preserve"> </w:t>
      </w:r>
      <w:r w:rsidRPr="00F518BD">
        <w:t xml:space="preserve">regarding the </w:t>
      </w:r>
      <w:r w:rsidRPr="00633D65">
        <w:t>records and returns relating to macadamia trees as well as domestic production, processing, imports and exports of macadamia nuts</w:t>
      </w:r>
      <w:r w:rsidRPr="00F518BD">
        <w:t xml:space="preserve"> </w:t>
      </w:r>
      <w:r w:rsidR="002836EA" w:rsidRPr="00F518BD">
        <w:t xml:space="preserve">published </w:t>
      </w:r>
      <w:r>
        <w:t xml:space="preserve">(GN R881 in </w:t>
      </w:r>
      <w:r w:rsidRPr="00FF5569">
        <w:rPr>
          <w:i/>
        </w:rPr>
        <w:t>GG</w:t>
      </w:r>
      <w:r>
        <w:t xml:space="preserve"> </w:t>
      </w:r>
      <w:r w:rsidRPr="00633D65">
        <w:t>38189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(p7)</w:t>
      </w:r>
    </w:p>
    <w:p w:rsidR="00E571FF" w:rsidRDefault="00E571FF" w:rsidP="00E571FF">
      <w:pPr>
        <w:pStyle w:val="LegText"/>
      </w:pPr>
      <w:r w:rsidRPr="00633D65">
        <w:t>Establishment of statutory measure and determination of levies on macadamia nuts</w:t>
      </w:r>
      <w:r w:rsidRPr="00F518BD">
        <w:t xml:space="preserve"> </w:t>
      </w:r>
      <w:r w:rsidR="002836EA" w:rsidRPr="00F518BD">
        <w:t xml:space="preserve">published </w:t>
      </w:r>
      <w:r>
        <w:br/>
        <w:t xml:space="preserve">(GN R882 in </w:t>
      </w:r>
      <w:r w:rsidRPr="00FF5569">
        <w:rPr>
          <w:i/>
        </w:rPr>
        <w:t>GG</w:t>
      </w:r>
      <w:r>
        <w:t xml:space="preserve"> </w:t>
      </w:r>
      <w:r w:rsidRPr="00633D65">
        <w:t>38189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(p11)</w:t>
      </w:r>
    </w:p>
    <w:p w:rsidR="00E571FF" w:rsidRDefault="00E571FF" w:rsidP="00E571FF">
      <w:pPr>
        <w:pStyle w:val="LegText"/>
      </w:pPr>
      <w:r w:rsidRPr="00633D65">
        <w:t>Establishment of</w:t>
      </w:r>
      <w:r>
        <w:t xml:space="preserve"> </w:t>
      </w:r>
      <w:r w:rsidRPr="00633D65">
        <w:t xml:space="preserve">statutory measure and determination of guideline prices </w:t>
      </w:r>
      <w:r w:rsidRPr="00F518BD">
        <w:t>regarding the l</w:t>
      </w:r>
      <w:r w:rsidRPr="00633D65">
        <w:t>evies relating to lucerne seed and lucerne hay</w:t>
      </w:r>
      <w:r>
        <w:t xml:space="preserve"> </w:t>
      </w:r>
      <w:r w:rsidRPr="00F518BD">
        <w:t xml:space="preserve">published </w:t>
      </w:r>
      <w:r>
        <w:br/>
        <w:t xml:space="preserve">(GN R883 in </w:t>
      </w:r>
      <w:r w:rsidRPr="00FF5569">
        <w:rPr>
          <w:i/>
        </w:rPr>
        <w:t>GG</w:t>
      </w:r>
      <w:r>
        <w:t xml:space="preserve"> </w:t>
      </w:r>
      <w:r w:rsidRPr="00633D65">
        <w:t>38189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(p14)</w:t>
      </w:r>
    </w:p>
    <w:p w:rsidR="00E571FF" w:rsidRDefault="00E571FF" w:rsidP="00E571FF">
      <w:pPr>
        <w:pStyle w:val="LegText"/>
      </w:pPr>
      <w:r w:rsidRPr="00633D65">
        <w:t>Establishment of statutory measure</w:t>
      </w:r>
      <w:r>
        <w:t xml:space="preserve"> regarding the </w:t>
      </w:r>
      <w:r w:rsidRPr="00633D65">
        <w:t>records and returns in respect of maize products and wheaten products</w:t>
      </w:r>
      <w:r w:rsidRPr="00F518BD">
        <w:t xml:space="preserve"> </w:t>
      </w:r>
      <w:r w:rsidR="002836EA" w:rsidRPr="00F518BD">
        <w:t xml:space="preserve">published </w:t>
      </w:r>
      <w:r>
        <w:t xml:space="preserve">(GN R884 in </w:t>
      </w:r>
      <w:r w:rsidRPr="00FF5569">
        <w:rPr>
          <w:i/>
        </w:rPr>
        <w:t>GG</w:t>
      </w:r>
      <w:r>
        <w:t xml:space="preserve"> </w:t>
      </w:r>
      <w:r w:rsidRPr="00633D65">
        <w:t>38189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(p22)</w:t>
      </w:r>
    </w:p>
    <w:p w:rsidR="00E571FF" w:rsidRPr="00F518BD" w:rsidRDefault="00E571FF" w:rsidP="00F518BD">
      <w:pPr>
        <w:pStyle w:val="LegText"/>
      </w:pPr>
      <w:r w:rsidRPr="00633D65">
        <w:t>Establishment of statutory measure</w:t>
      </w:r>
      <w:r>
        <w:t xml:space="preserve"> regarding the </w:t>
      </w:r>
      <w:r w:rsidRPr="00633D65">
        <w:t>registrations in respect of manufacturers, importers and exporters of maize products and wheaten products</w:t>
      </w:r>
      <w:r w:rsidRPr="00F518BD">
        <w:t xml:space="preserve"> </w:t>
      </w:r>
      <w:r w:rsidR="002836EA" w:rsidRPr="00F518BD">
        <w:t xml:space="preserve">published </w:t>
      </w:r>
      <w:r w:rsidR="002836EA">
        <w:br/>
      </w:r>
      <w:r>
        <w:t xml:space="preserve">(GN R885 in </w:t>
      </w:r>
      <w:r w:rsidRPr="00FF5569">
        <w:rPr>
          <w:i/>
        </w:rPr>
        <w:t>GG</w:t>
      </w:r>
      <w:r>
        <w:t xml:space="preserve"> </w:t>
      </w:r>
      <w:r w:rsidRPr="00633D65">
        <w:t>38189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(p32)</w:t>
      </w:r>
    </w:p>
    <w:p w:rsidR="007F158E" w:rsidRDefault="007F158E" w:rsidP="007F158E">
      <w:pPr>
        <w:pStyle w:val="LegHeadBold"/>
      </w:pPr>
      <w:r>
        <w:t>MARINE LIVING RESOURCES ACT 18 OF 1998</w:t>
      </w:r>
    </w:p>
    <w:p w:rsidR="007F158E" w:rsidRDefault="007F158E" w:rsidP="007F158E">
      <w:pPr>
        <w:pStyle w:val="LegText"/>
      </w:pPr>
      <w:r>
        <w:t xml:space="preserve">Regulations published in GN R1111 in </w:t>
      </w:r>
      <w:r w:rsidRPr="00FF5569">
        <w:rPr>
          <w:i/>
        </w:rPr>
        <w:t>GG</w:t>
      </w:r>
      <w:r>
        <w:t xml:space="preserve"> 19205 of 2 September 1998 amended </w:t>
      </w:r>
      <w:r>
        <w:br/>
        <w:t xml:space="preserve">(GN R900 in </w:t>
      </w:r>
      <w:r w:rsidRPr="00FF5569">
        <w:rPr>
          <w:i/>
        </w:rPr>
        <w:t>GG</w:t>
      </w:r>
      <w:r>
        <w:t xml:space="preserve"> 38200 of 11 November 2014) (p3)</w:t>
      </w:r>
    </w:p>
    <w:p w:rsidR="004B404A" w:rsidRDefault="004B404A" w:rsidP="004B404A">
      <w:pPr>
        <w:pStyle w:val="LegHeadBold"/>
      </w:pPr>
      <w:r w:rsidRPr="004B404A">
        <w:t>ANIMAL IMPROVEMENT ACT 62 OF 1998</w:t>
      </w:r>
    </w:p>
    <w:p w:rsidR="004B404A" w:rsidRDefault="004B404A" w:rsidP="004B404A">
      <w:pPr>
        <w:pStyle w:val="LegText"/>
      </w:pPr>
      <w:r>
        <w:t xml:space="preserve">Registration of the South African Boerboel Breeders' Society as an animal breeders' society from 10 April 2012 published (GenN 980 in </w:t>
      </w:r>
      <w:r w:rsidRPr="00FF5569">
        <w:rPr>
          <w:i/>
        </w:rPr>
        <w:t>GG</w:t>
      </w:r>
      <w:r>
        <w:t xml:space="preserve"> 38188 of 14 November 2014) (p80)</w:t>
      </w:r>
    </w:p>
    <w:p w:rsidR="00EC3411" w:rsidRDefault="00EC3411" w:rsidP="004B404A">
      <w:pPr>
        <w:pStyle w:val="LegHeadBold"/>
      </w:pPr>
      <w:r>
        <w:t>NATIONAL ENVIRONMENTAL MANAGEMENT ACT 107 OF 1998</w:t>
      </w:r>
    </w:p>
    <w:p w:rsidR="00EC3411" w:rsidRDefault="00EC3411" w:rsidP="00EC3411">
      <w:pPr>
        <w:pStyle w:val="LegText"/>
      </w:pPr>
      <w:r>
        <w:t xml:space="preserve">Proposed amendments to fees for consideration and </w:t>
      </w:r>
      <w:r w:rsidRPr="00EC3411">
        <w:t>processing</w:t>
      </w:r>
      <w:r>
        <w:t xml:space="preserve"> of applications for environmental authorisations and amendments thereto published for comment </w:t>
      </w:r>
      <w:r>
        <w:br/>
        <w:t xml:space="preserve">(GenN 976 in </w:t>
      </w:r>
      <w:r w:rsidRPr="00FF5569">
        <w:rPr>
          <w:i/>
        </w:rPr>
        <w:t>GG</w:t>
      </w:r>
      <w:r>
        <w:t xml:space="preserve"> 38196 of 10 November 2014) (p3)</w:t>
      </w:r>
    </w:p>
    <w:p w:rsidR="00B34322" w:rsidRDefault="00B34322" w:rsidP="00B72C42">
      <w:pPr>
        <w:pStyle w:val="LegHeadBold"/>
      </w:pPr>
      <w:r w:rsidRPr="00B34322">
        <w:t>BROADCASTING ACT 4 OF 1999</w:t>
      </w:r>
    </w:p>
    <w:p w:rsidR="00B34322" w:rsidRDefault="00B34322" w:rsidP="00B34322">
      <w:pPr>
        <w:pStyle w:val="LegText"/>
      </w:pPr>
      <w:r>
        <w:t xml:space="preserve">Notice of intention to undertake a comprehensive broadcasting policy review and request for </w:t>
      </w:r>
      <w:r w:rsidRPr="00B34322">
        <w:t xml:space="preserve">written proposals on </w:t>
      </w:r>
      <w:r>
        <w:t xml:space="preserve">issues for consideration published </w:t>
      </w:r>
      <w:r>
        <w:br/>
        <w:t xml:space="preserve">(GenN 1003 in </w:t>
      </w:r>
      <w:r w:rsidRPr="00FF5569">
        <w:rPr>
          <w:i/>
        </w:rPr>
        <w:t>GG</w:t>
      </w:r>
      <w:r>
        <w:t xml:space="preserve"> 38206 of 12 November 2014) (p3)</w:t>
      </w:r>
    </w:p>
    <w:p w:rsidR="00C760FE" w:rsidRDefault="00C760FE" w:rsidP="00C760FE">
      <w:pPr>
        <w:pStyle w:val="LegHeadBold"/>
      </w:pPr>
      <w:r>
        <w:t>PROMOTION OF ACCESS TO INFORMATION ACT 2 OF 2000</w:t>
      </w:r>
    </w:p>
    <w:p w:rsidR="00C760FE" w:rsidRDefault="00C760FE" w:rsidP="00C760FE">
      <w:pPr>
        <w:pStyle w:val="LegText"/>
      </w:pPr>
      <w:r>
        <w:t xml:space="preserve">Description submitted in terms of s. 15 (1) by the </w:t>
      </w:r>
      <w:r w:rsidRPr="00C760FE">
        <w:t>Limpopo Provincial Government</w:t>
      </w:r>
      <w:r>
        <w:t xml:space="preserve">: </w:t>
      </w:r>
      <w:r w:rsidRPr="00633D65">
        <w:t>Department of Sport and Recreation</w:t>
      </w:r>
      <w:r>
        <w:t xml:space="preserve"> published (GN 894 in </w:t>
      </w:r>
      <w:r w:rsidRPr="00FF5569">
        <w:rPr>
          <w:i/>
        </w:rPr>
        <w:t>GG</w:t>
      </w:r>
      <w:r>
        <w:t xml:space="preserve"> </w:t>
      </w:r>
      <w:r w:rsidRPr="00633D65">
        <w:t>38188</w:t>
      </w:r>
      <w:r>
        <w:t xml:space="preserve"> of 14 </w:t>
      </w:r>
      <w:r w:rsidRPr="00633D65">
        <w:t>Nov</w:t>
      </w:r>
      <w:r>
        <w:t>ember 20</w:t>
      </w:r>
      <w:r w:rsidRPr="00633D65">
        <w:t>14</w:t>
      </w:r>
      <w:r>
        <w:t>) (p68)</w:t>
      </w:r>
    </w:p>
    <w:p w:rsidR="00C760FE" w:rsidRDefault="00C760FE" w:rsidP="00C760FE">
      <w:pPr>
        <w:pStyle w:val="LegText"/>
      </w:pPr>
      <w:r>
        <w:t xml:space="preserve">Description submitted in terms of s. 15 (1) by the </w:t>
      </w:r>
      <w:r w:rsidRPr="00633D65">
        <w:t>Department of Higher Education and Training</w:t>
      </w:r>
      <w:r>
        <w:t xml:space="preserve"> published (GN 895 in </w:t>
      </w:r>
      <w:r w:rsidRPr="00FF5569">
        <w:rPr>
          <w:i/>
        </w:rPr>
        <w:t>GG</w:t>
      </w:r>
      <w:r>
        <w:t xml:space="preserve"> </w:t>
      </w:r>
      <w:r w:rsidRPr="00633D65">
        <w:t>38188</w:t>
      </w:r>
      <w:r>
        <w:t xml:space="preserve"> of 14 </w:t>
      </w:r>
      <w:r w:rsidRPr="00633D65">
        <w:t>Nov</w:t>
      </w:r>
      <w:r>
        <w:t>ember 20</w:t>
      </w:r>
      <w:r w:rsidRPr="00633D65">
        <w:t>14</w:t>
      </w:r>
      <w:r>
        <w:t>) (p72)</w:t>
      </w:r>
    </w:p>
    <w:p w:rsidR="005A6F69" w:rsidRDefault="005A6F69" w:rsidP="005A6F69">
      <w:pPr>
        <w:pStyle w:val="LegText"/>
      </w:pPr>
      <w:r>
        <w:lastRenderedPageBreak/>
        <w:t xml:space="preserve">Description submitted in terms of s. 15 (1) by the </w:t>
      </w:r>
      <w:r w:rsidRPr="00633D65">
        <w:t>Department of Sport and Recreation</w:t>
      </w:r>
      <w:r>
        <w:t xml:space="preserve"> published (GN 89</w:t>
      </w:r>
      <w:r w:rsidR="009D5A73">
        <w:t>6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633D65">
        <w:t>38188</w:t>
      </w:r>
      <w:r>
        <w:t xml:space="preserve"> of 14 </w:t>
      </w:r>
      <w:r w:rsidRPr="00633D65">
        <w:t>Nov</w:t>
      </w:r>
      <w:r>
        <w:t>ember 20</w:t>
      </w:r>
      <w:r w:rsidRPr="00633D65">
        <w:t>14</w:t>
      </w:r>
      <w:r>
        <w:t>) (p</w:t>
      </w:r>
      <w:r w:rsidR="009D5A73">
        <w:t>75</w:t>
      </w:r>
      <w:r>
        <w:t>)</w:t>
      </w:r>
    </w:p>
    <w:p w:rsidR="00C0357A" w:rsidRDefault="00C0357A" w:rsidP="00C760FE">
      <w:pPr>
        <w:pStyle w:val="LegHeadBold"/>
      </w:pPr>
      <w:r w:rsidRPr="00C0357A">
        <w:t>SOCIAL ASSISTANCE ACT 13 OF 2004</w:t>
      </w:r>
    </w:p>
    <w:p w:rsidR="00C0357A" w:rsidRDefault="00C0357A" w:rsidP="00C0357A">
      <w:pPr>
        <w:pStyle w:val="LegText"/>
      </w:pPr>
      <w:r w:rsidRPr="00C0357A">
        <w:t>Draft Social Assistance Amendment Regulations, 2014</w:t>
      </w:r>
      <w:r>
        <w:t xml:space="preserve"> published for comment </w:t>
      </w:r>
      <w:r>
        <w:br/>
        <w:t xml:space="preserve">(GenN 1002 in </w:t>
      </w:r>
      <w:r w:rsidRPr="00FF5569">
        <w:rPr>
          <w:i/>
        </w:rPr>
        <w:t>GG</w:t>
      </w:r>
      <w:r>
        <w:t xml:space="preserve"> </w:t>
      </w:r>
      <w:r w:rsidRPr="00633D65">
        <w:t>38204</w:t>
      </w:r>
      <w:r>
        <w:t xml:space="preserve"> of </w:t>
      </w:r>
      <w:r w:rsidRPr="00633D65">
        <w:t>14</w:t>
      </w:r>
      <w:r>
        <w:t xml:space="preserve"> </w:t>
      </w:r>
      <w:r w:rsidRPr="00633D65">
        <w:t>Nov</w:t>
      </w:r>
      <w:r>
        <w:t>ember 20</w:t>
      </w:r>
      <w:r w:rsidRPr="00633D65">
        <w:t>14</w:t>
      </w:r>
      <w:r>
        <w:t>) (p3)</w:t>
      </w:r>
    </w:p>
    <w:p w:rsidR="00EC3411" w:rsidRDefault="00EC3411" w:rsidP="00C760FE">
      <w:pPr>
        <w:pStyle w:val="LegHeadBold"/>
      </w:pPr>
      <w:r>
        <w:t>NATIONAL ENVIRONMENTAL MANAGEMENT: WASTE ACT 59 OF 2008</w:t>
      </w:r>
    </w:p>
    <w:p w:rsidR="00AA3034" w:rsidRDefault="00AA3034" w:rsidP="00AA3034">
      <w:pPr>
        <w:pStyle w:val="LegText"/>
      </w:pPr>
      <w:r>
        <w:t xml:space="preserve">Proposed Planning and Management Residue Stockpiles and Residue Deposits Regulations, 2014 published for comment (GenN 1005 in </w:t>
      </w:r>
      <w:r w:rsidRPr="00FF5569">
        <w:rPr>
          <w:i/>
        </w:rPr>
        <w:t>GG</w:t>
      </w:r>
      <w:r>
        <w:t xml:space="preserve"> 38209 of 14 November 2014) (p3)</w:t>
      </w:r>
    </w:p>
    <w:p w:rsidR="00991FEB" w:rsidRDefault="00991FEB" w:rsidP="00EC3411">
      <w:pPr>
        <w:pStyle w:val="LegText"/>
      </w:pPr>
      <w:r>
        <w:t xml:space="preserve">Proposed </w:t>
      </w:r>
      <w:r w:rsidRPr="00991FEB">
        <w:t>Regulations to Exclude a Waste Stream or a Portion of a Waste Stream from the Definition of Waste, 2014</w:t>
      </w:r>
      <w:r>
        <w:t xml:space="preserve"> published for comment </w:t>
      </w:r>
      <w:r>
        <w:br/>
        <w:t xml:space="preserve">(GenN 1006 in </w:t>
      </w:r>
      <w:r w:rsidRPr="00FF5569">
        <w:rPr>
          <w:i/>
        </w:rPr>
        <w:t>GG</w:t>
      </w:r>
      <w:r>
        <w:t xml:space="preserve"> 38210 of 14 November 2014) (p3)</w:t>
      </w:r>
    </w:p>
    <w:p w:rsidR="00EC3411" w:rsidRDefault="00EC3411" w:rsidP="00EC3411">
      <w:pPr>
        <w:pStyle w:val="LegText"/>
      </w:pPr>
      <w:r>
        <w:t xml:space="preserve">Proposed amendments to fee structure for consideration and processing of applications for waste management licenses, transfer and renewal thereof published for comment </w:t>
      </w:r>
      <w:r>
        <w:br/>
        <w:t xml:space="preserve">(GenN 977 in </w:t>
      </w:r>
      <w:r w:rsidRPr="00FF5569">
        <w:rPr>
          <w:i/>
        </w:rPr>
        <w:t>GG</w:t>
      </w:r>
      <w:r>
        <w:t xml:space="preserve"> 38196 of 10 November 2014) (p5)</w:t>
      </w:r>
    </w:p>
    <w:p w:rsidR="000707CE" w:rsidRPr="00EC3411" w:rsidRDefault="000707CE" w:rsidP="00C100E5">
      <w:pPr>
        <w:pStyle w:val="LegHeadCenteredBold"/>
        <w:rPr>
          <w:highlight w:val="lightGray"/>
        </w:rPr>
      </w:pPr>
      <w:r w:rsidRPr="00BF6B01">
        <w:t>BILL</w:t>
      </w:r>
      <w:r w:rsidR="00041336" w:rsidRPr="00497380">
        <w:t>S</w:t>
      </w:r>
    </w:p>
    <w:p w:rsidR="00497380" w:rsidRPr="00497380" w:rsidRDefault="00497380" w:rsidP="00497380">
      <w:pPr>
        <w:pStyle w:val="LegText"/>
      </w:pPr>
      <w:r w:rsidRPr="00497380">
        <w:t>Taxation Laws Amendment Bill, 2014</w:t>
      </w:r>
      <w:r>
        <w:t xml:space="preserve"> </w:t>
      </w:r>
      <w:hyperlink r:id="rId9" w:tgtFrame="_blank" w:history="1">
        <w:r w:rsidRPr="00497380">
          <w:rPr>
            <w:color w:val="0000FF"/>
            <w:u w:val="single"/>
          </w:rPr>
          <w:t>[B13A-2014]</w:t>
        </w:r>
      </w:hyperlink>
      <w:r w:rsidRPr="00497380">
        <w:t xml:space="preserve"> </w:t>
      </w:r>
      <w:hyperlink r:id="rId10" w:tgtFrame="_blank" w:history="1">
        <w:r w:rsidRPr="00497380">
          <w:rPr>
            <w:color w:val="0000FF"/>
            <w:u w:val="single"/>
          </w:rPr>
          <w:t>[B13B-2014]</w:t>
        </w:r>
      </w:hyperlink>
    </w:p>
    <w:p w:rsidR="00EC3411" w:rsidRPr="00EC3411" w:rsidRDefault="00EC3411" w:rsidP="00F46F28">
      <w:pPr>
        <w:pStyle w:val="LegText"/>
      </w:pPr>
      <w:r w:rsidRPr="00EC3411">
        <w:t>Defence Laws Repeal and Amendment Bill, 2014, notice of intention to introduce and explanatory summary published (GenN 9</w:t>
      </w:r>
      <w:r>
        <w:t>79</w:t>
      </w:r>
      <w:r w:rsidRPr="00EC3411">
        <w:t xml:space="preserve"> in </w:t>
      </w:r>
      <w:r w:rsidRPr="00FF5569">
        <w:rPr>
          <w:i/>
        </w:rPr>
        <w:t>GG</w:t>
      </w:r>
      <w:r>
        <w:t xml:space="preserve"> </w:t>
      </w:r>
      <w:r w:rsidRPr="00EC3411">
        <w:t>381</w:t>
      </w:r>
      <w:r>
        <w:t>97</w:t>
      </w:r>
      <w:r w:rsidRPr="00EC3411">
        <w:t xml:space="preserve"> of </w:t>
      </w:r>
      <w:r>
        <w:t>10</w:t>
      </w:r>
      <w:r w:rsidRPr="00EC3411">
        <w:t xml:space="preserve"> </w:t>
      </w:r>
      <w:r>
        <w:t>November</w:t>
      </w:r>
      <w:r w:rsidRPr="00EC3411">
        <w:t xml:space="preserve"> 2014) (p3)</w:t>
      </w:r>
    </w:p>
    <w:p w:rsidR="00E571FF" w:rsidRDefault="00E571FF" w:rsidP="00497380">
      <w:pPr>
        <w:pStyle w:val="LegText"/>
      </w:pPr>
      <w:r w:rsidRPr="00633D65">
        <w:t>Financial and Fiscal Commission Amendment Bill, 2014</w:t>
      </w:r>
      <w:r w:rsidRPr="00EC3411">
        <w:t xml:space="preserve">, notice of intention to introduce and explanatory summary published </w:t>
      </w:r>
      <w:r>
        <w:t xml:space="preserve">(GN 981 in </w:t>
      </w:r>
      <w:r w:rsidRPr="00FF5569">
        <w:rPr>
          <w:i/>
        </w:rPr>
        <w:t>GG</w:t>
      </w:r>
      <w:r>
        <w:t xml:space="preserve"> </w:t>
      </w:r>
      <w:r w:rsidRPr="00633D65">
        <w:t>38188</w:t>
      </w:r>
      <w:r>
        <w:t xml:space="preserve"> of 14 </w:t>
      </w:r>
      <w:r w:rsidRPr="00633D65">
        <w:t>Nov</w:t>
      </w:r>
      <w:r>
        <w:t>ember 20</w:t>
      </w:r>
      <w:r w:rsidRPr="00633D65">
        <w:t>14</w:t>
      </w:r>
      <w:r>
        <w:t>) (p81)</w:t>
      </w:r>
    </w:p>
    <w:p w:rsidR="00042A95" w:rsidRPr="00497380" w:rsidRDefault="00042A95" w:rsidP="00C100E5">
      <w:pPr>
        <w:pStyle w:val="LegHeadCenteredBold"/>
      </w:pPr>
      <w:r w:rsidRPr="00497380">
        <w:t>PROVINCIAL LEGISLATION</w:t>
      </w:r>
    </w:p>
    <w:p w:rsidR="00E924FA" w:rsidRDefault="00E924FA" w:rsidP="00E924FA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E924FA" w:rsidRDefault="00E924FA" w:rsidP="00147CB3">
      <w:pPr>
        <w:pStyle w:val="LegText"/>
        <w:rPr>
          <w:b/>
        </w:rPr>
      </w:pPr>
      <w:r w:rsidRPr="00F70E3D">
        <w:t xml:space="preserve">Masilonyana Municipality: Notice of </w:t>
      </w:r>
      <w:r>
        <w:t xml:space="preserve">presentation of </w:t>
      </w:r>
      <w:r w:rsidRPr="00F70E3D">
        <w:t>proposed By-laws</w:t>
      </w:r>
      <w:r>
        <w:t xml:space="preserve"> to members of the community and different stakeholders</w:t>
      </w:r>
      <w:r w:rsidRPr="00F70E3D">
        <w:t xml:space="preserve">: </w:t>
      </w:r>
      <w:r>
        <w:t xml:space="preserve">Standard </w:t>
      </w:r>
      <w:r w:rsidRPr="00F70E3D">
        <w:t xml:space="preserve">Bed, Breakfast and Guest house </w:t>
      </w:r>
      <w:r>
        <w:t>B</w:t>
      </w:r>
      <w:r w:rsidRPr="00F70E3D">
        <w:t xml:space="preserve">y-laws; </w:t>
      </w:r>
      <w:r>
        <w:t xml:space="preserve">Standard </w:t>
      </w:r>
      <w:r w:rsidRPr="00F70E3D">
        <w:t xml:space="preserve">Cemeteries and Crematoria </w:t>
      </w:r>
      <w:r>
        <w:t>B</w:t>
      </w:r>
      <w:r w:rsidRPr="00F70E3D">
        <w:t xml:space="preserve">y-laws; Control of Collection </w:t>
      </w:r>
      <w:r>
        <w:t>B</w:t>
      </w:r>
      <w:r w:rsidRPr="00F70E3D">
        <w:t xml:space="preserve">y-law; Credit control and Debt Collection </w:t>
      </w:r>
      <w:r>
        <w:t>B</w:t>
      </w:r>
      <w:r w:rsidRPr="00F70E3D">
        <w:t xml:space="preserve">y-law; Electricity supply </w:t>
      </w:r>
      <w:r>
        <w:t>B</w:t>
      </w:r>
      <w:r w:rsidRPr="00F70E3D">
        <w:t xml:space="preserve">y-laws; Encroachment of Property </w:t>
      </w:r>
      <w:r>
        <w:t>B</w:t>
      </w:r>
      <w:r w:rsidRPr="00F70E3D">
        <w:t xml:space="preserve">y-law; Fresh produce markets </w:t>
      </w:r>
      <w:r>
        <w:t>B</w:t>
      </w:r>
      <w:r w:rsidRPr="00F70E3D">
        <w:t xml:space="preserve">y-law; Indigent Support </w:t>
      </w:r>
      <w:r>
        <w:t>B</w:t>
      </w:r>
      <w:r w:rsidRPr="00F70E3D">
        <w:t xml:space="preserve">y-law; Keeping of animals </w:t>
      </w:r>
      <w:r>
        <w:t>B</w:t>
      </w:r>
      <w:r w:rsidRPr="00F70E3D">
        <w:t xml:space="preserve">y-law; Refuse Removal </w:t>
      </w:r>
      <w:r>
        <w:t>B</w:t>
      </w:r>
      <w:r w:rsidRPr="00F70E3D">
        <w:t xml:space="preserve">y-law; Taxi Rank </w:t>
      </w:r>
      <w:r>
        <w:t>B</w:t>
      </w:r>
      <w:r w:rsidRPr="00F70E3D">
        <w:t xml:space="preserve">y-law and Ward Committee </w:t>
      </w:r>
      <w:r>
        <w:t>B</w:t>
      </w:r>
      <w:r w:rsidRPr="00F70E3D">
        <w:t xml:space="preserve">y-law published </w:t>
      </w:r>
      <w:r w:rsidR="00147CB3">
        <w:br/>
      </w:r>
      <w:r w:rsidRPr="00F70E3D">
        <w:t>(</w:t>
      </w:r>
      <w:r w:rsidRPr="00F70E3D">
        <w:rPr>
          <w:i/>
        </w:rPr>
        <w:t>PG</w:t>
      </w:r>
      <w:r w:rsidRPr="00F70E3D">
        <w:t xml:space="preserve"> </w:t>
      </w:r>
      <w:r>
        <w:t>72</w:t>
      </w:r>
      <w:r w:rsidRPr="00F70E3D">
        <w:t xml:space="preserve"> of </w:t>
      </w:r>
      <w:r>
        <w:t>7</w:t>
      </w:r>
      <w:r w:rsidRPr="00F70E3D">
        <w:t xml:space="preserve"> November 201</w:t>
      </w:r>
      <w:r>
        <w:t>4</w:t>
      </w:r>
      <w:r w:rsidRPr="00F70E3D">
        <w:t>) (p2)</w:t>
      </w:r>
    </w:p>
    <w:p w:rsidR="00E924FA" w:rsidRDefault="00E924FA" w:rsidP="00147CB3">
      <w:pPr>
        <w:pStyle w:val="LegText"/>
        <w:rPr>
          <w:b/>
        </w:rPr>
      </w:pPr>
      <w:r w:rsidRPr="00EA57A2">
        <w:t xml:space="preserve">Local Government: Municipal Systems Act 32 of 2000: Setsoto Local Municipality: Draft </w:t>
      </w:r>
      <w:r>
        <w:t>Municipal Land Use Planning</w:t>
      </w:r>
      <w:r w:rsidRPr="00EA57A2">
        <w:t xml:space="preserve"> By-law </w:t>
      </w:r>
      <w:r>
        <w:t xml:space="preserve">3 of 2014, Notice of draft Standard Impoundment of Animals By-law, draft Parking of Vehicles on Public Road By-law 4 of 2014, and draft Water Services By-law 1 of 2014 </w:t>
      </w:r>
      <w:r w:rsidRPr="00EA57A2">
        <w:t xml:space="preserve">published for comment </w:t>
      </w:r>
      <w:r w:rsidR="00147CB3">
        <w:br/>
      </w:r>
      <w:r w:rsidRPr="00EA57A2">
        <w:t>(</w:t>
      </w:r>
      <w:r w:rsidRPr="00EA57A2">
        <w:rPr>
          <w:i/>
        </w:rPr>
        <w:t>PG</w:t>
      </w:r>
      <w:r w:rsidRPr="00EA57A2">
        <w:t xml:space="preserve"> </w:t>
      </w:r>
      <w:r>
        <w:t>73</w:t>
      </w:r>
      <w:r w:rsidRPr="00EA57A2">
        <w:t xml:space="preserve"> of </w:t>
      </w:r>
      <w:r>
        <w:t>7</w:t>
      </w:r>
      <w:r w:rsidRPr="00EA57A2">
        <w:t xml:space="preserve"> </w:t>
      </w:r>
      <w:r>
        <w:t>November</w:t>
      </w:r>
      <w:r w:rsidRPr="00EA57A2">
        <w:t xml:space="preserve"> 201</w:t>
      </w:r>
      <w:r>
        <w:t>4</w:t>
      </w:r>
      <w:r w:rsidRPr="00EA57A2">
        <w:t>) (p</w:t>
      </w:r>
      <w:r>
        <w:t>p 2, 53, 54 &amp; 64</w:t>
      </w:r>
      <w:r w:rsidRPr="00EA57A2">
        <w:t>)</w:t>
      </w:r>
    </w:p>
    <w:p w:rsidR="00E924FA" w:rsidRDefault="00E924FA" w:rsidP="00147CB3">
      <w:pPr>
        <w:pStyle w:val="LegText"/>
        <w:rPr>
          <w:b/>
        </w:rPr>
      </w:pPr>
      <w:r w:rsidRPr="00243B2C">
        <w:t xml:space="preserve">Draft Use of </w:t>
      </w:r>
      <w:r>
        <w:t xml:space="preserve">Free State </w:t>
      </w:r>
      <w:r w:rsidRPr="00243B2C">
        <w:t>Official Languages Bill, 201</w:t>
      </w:r>
      <w:r>
        <w:t>4</w:t>
      </w:r>
      <w:r w:rsidRPr="00243B2C">
        <w:t xml:space="preserve"> </w:t>
      </w:r>
      <w:r w:rsidRPr="00FD6347">
        <w:t xml:space="preserve">together with the Memorandum on the </w:t>
      </w:r>
      <w:r>
        <w:t>purposes</w:t>
      </w:r>
      <w:r w:rsidRPr="00FD6347">
        <w:t xml:space="preserve"> of the bill</w:t>
      </w:r>
      <w:r>
        <w:t xml:space="preserve"> </w:t>
      </w:r>
      <w:r w:rsidRPr="00243B2C">
        <w:t xml:space="preserve">published for comment (GenN </w:t>
      </w:r>
      <w:r>
        <w:t>9</w:t>
      </w:r>
      <w:r w:rsidRPr="00243B2C">
        <w:t xml:space="preserve"> in </w:t>
      </w:r>
      <w:r w:rsidRPr="008C0FAB">
        <w:rPr>
          <w:i/>
        </w:rPr>
        <w:t>PG</w:t>
      </w:r>
      <w:r w:rsidRPr="00243B2C">
        <w:t xml:space="preserve"> </w:t>
      </w:r>
      <w:r>
        <w:t>75</w:t>
      </w:r>
      <w:r w:rsidRPr="00243B2C">
        <w:t xml:space="preserve"> of </w:t>
      </w:r>
      <w:r>
        <w:t>7</w:t>
      </w:r>
      <w:r w:rsidRPr="00243B2C">
        <w:t xml:space="preserve"> </w:t>
      </w:r>
      <w:r>
        <w:t>November</w:t>
      </w:r>
      <w:r w:rsidRPr="00243B2C">
        <w:t xml:space="preserve"> 201</w:t>
      </w:r>
      <w:r>
        <w:t>4</w:t>
      </w:r>
      <w:r w:rsidRPr="00243B2C">
        <w:t>)</w:t>
      </w:r>
      <w:r>
        <w:t xml:space="preserve"> (pp 22 &amp; 30)</w:t>
      </w:r>
    </w:p>
    <w:p w:rsidR="00E924FA" w:rsidRDefault="00E924FA" w:rsidP="00E924FA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E924FA" w:rsidRDefault="00E924FA" w:rsidP="00147CB3">
      <w:pPr>
        <w:pStyle w:val="LegText"/>
        <w:rPr>
          <w:b/>
        </w:rPr>
      </w:pPr>
      <w:r w:rsidRPr="00507095">
        <w:t>Constitution of the Republic of South Africa, 1996 and Local Government: Municipal Systems Act 32 of 2000: Sedibeng District Municipality:</w:t>
      </w:r>
      <w:r>
        <w:t xml:space="preserve"> </w:t>
      </w:r>
      <w:r w:rsidRPr="00507095">
        <w:t>Health By-laws for the operation and management of initiation schools</w:t>
      </w:r>
      <w:r>
        <w:t>, 2014</w:t>
      </w:r>
      <w:r w:rsidRPr="00507095">
        <w:t xml:space="preserve"> published </w:t>
      </w:r>
      <w:r w:rsidR="00147CB3">
        <w:br/>
      </w:r>
      <w:r w:rsidRPr="00507095">
        <w:t>(</w:t>
      </w:r>
      <w:r>
        <w:t>LA</w:t>
      </w:r>
      <w:r w:rsidRPr="00507095">
        <w:t xml:space="preserve">N </w:t>
      </w:r>
      <w:r>
        <w:t>1668</w:t>
      </w:r>
      <w:r w:rsidRPr="00507095">
        <w:t xml:space="preserve"> in </w:t>
      </w:r>
      <w:r w:rsidRPr="00507095">
        <w:rPr>
          <w:i/>
        </w:rPr>
        <w:t>PG</w:t>
      </w:r>
      <w:r w:rsidRPr="00507095">
        <w:t xml:space="preserve"> </w:t>
      </w:r>
      <w:r>
        <w:t>317</w:t>
      </w:r>
      <w:r w:rsidRPr="00507095">
        <w:t xml:space="preserve"> of </w:t>
      </w:r>
      <w:r>
        <w:t>12</w:t>
      </w:r>
      <w:r w:rsidRPr="00507095">
        <w:t xml:space="preserve"> November 2014) (p3</w:t>
      </w:r>
      <w:r>
        <w:t>43</w:t>
      </w:r>
      <w:r w:rsidRPr="00507095">
        <w:t>)</w:t>
      </w:r>
    </w:p>
    <w:p w:rsidR="002C44B6" w:rsidRPr="00C115A5" w:rsidRDefault="002C44B6" w:rsidP="003F22C2">
      <w:pPr>
        <w:pStyle w:val="LegHeadBold"/>
        <w:keepNext/>
        <w:rPr>
          <w:lang w:val="af-ZA"/>
        </w:rPr>
      </w:pPr>
      <w:r w:rsidRPr="00C115A5">
        <w:rPr>
          <w:lang w:val="af-ZA"/>
        </w:rPr>
        <w:lastRenderedPageBreak/>
        <w:t>KWAZULU-NATAL</w:t>
      </w:r>
    </w:p>
    <w:p w:rsidR="00C115A5" w:rsidRPr="00C115A5" w:rsidRDefault="00C115A5" w:rsidP="00147CB3">
      <w:pPr>
        <w:pStyle w:val="LegText"/>
        <w:rPr>
          <w:b/>
        </w:rPr>
      </w:pPr>
      <w:r w:rsidRPr="00E86FFB">
        <w:t xml:space="preserve">Local Government: Municipal Structures Act 117 of 1998: uThungulu District Municipality: Proposed designation of the Chairperson of the Municipal Public Accounts Committee as full-time Councillor published for comment (MN 152 in </w:t>
      </w:r>
      <w:r w:rsidRPr="00E86FFB">
        <w:rPr>
          <w:i/>
        </w:rPr>
        <w:t xml:space="preserve">PG </w:t>
      </w:r>
      <w:r w:rsidRPr="00E86FFB">
        <w:t>1272 of 13 November 2014) (p3)</w:t>
      </w:r>
    </w:p>
    <w:p w:rsidR="00E61E81" w:rsidRPr="00C115A5" w:rsidRDefault="00E61E81" w:rsidP="00147CB3">
      <w:pPr>
        <w:pStyle w:val="LegHeadBold"/>
        <w:keepNext/>
        <w:rPr>
          <w:lang w:val="af-ZA"/>
        </w:rPr>
      </w:pPr>
      <w:r w:rsidRPr="00C115A5">
        <w:rPr>
          <w:lang w:val="af-ZA"/>
        </w:rPr>
        <w:t>MPUMALANGA</w:t>
      </w:r>
    </w:p>
    <w:p w:rsidR="00C115A5" w:rsidRPr="00D518C0" w:rsidRDefault="00C115A5" w:rsidP="00147CB3">
      <w:pPr>
        <w:pStyle w:val="LegText"/>
        <w:rPr>
          <w:b/>
        </w:rPr>
      </w:pPr>
      <w:r w:rsidRPr="00D518C0">
        <w:t>Constitution of the Republic of South Africa, 1996 and Local Government: Municipal Systems Act 32 of 2000</w:t>
      </w:r>
      <w:r>
        <w:t>:</w:t>
      </w:r>
      <w:r w:rsidRPr="00D518C0">
        <w:t xml:space="preserve"> Govan Mbeki Municipality: Control and Managemen</w:t>
      </w:r>
      <w:r>
        <w:t>t of Informal Settlement By-law; Electricity By-law, 2014; Fire Brigade Services By-law, 2014; Public Participation By-law, 2014; Informal Trading By-law, 2014; Liquified Petroleum By-law, 2014; Nuisance By-law, 2014</w:t>
      </w:r>
      <w:r w:rsidRPr="00D518C0">
        <w:t>; Parks and Open Spac</w:t>
      </w:r>
      <w:r>
        <w:t>es By-law, 2014</w:t>
      </w:r>
      <w:r w:rsidRPr="00D518C0">
        <w:t>; Privately Owned Swimming Pool By-laws</w:t>
      </w:r>
      <w:r>
        <w:t>, 2014; Public Amenities By-law, 2014</w:t>
      </w:r>
      <w:r w:rsidRPr="00D518C0">
        <w:t>; T</w:t>
      </w:r>
      <w:r>
        <w:t>he Public Swimming Pools By-law, 2014; Municipal Taxi Ranks By-law, 2014; Water By-law, 2014</w:t>
      </w:r>
      <w:r w:rsidRPr="00D518C0">
        <w:t>; Contro</w:t>
      </w:r>
      <w:r>
        <w:t>l of Outdoor Advertising By-law, 2014; By-law</w:t>
      </w:r>
      <w:r w:rsidRPr="00D518C0">
        <w:t xml:space="preserve"> relating to the keeping of animals, birds and poultry and businesses involving the keeping of </w:t>
      </w:r>
      <w:r>
        <w:t>animals, birds, poultry or pets, 2014; and Cemetery By-law, 2014</w:t>
      </w:r>
      <w:r w:rsidRPr="00D518C0">
        <w:t xml:space="preserve"> published</w:t>
      </w:r>
      <w:r>
        <w:t xml:space="preserve"> and previous by-laws repealed </w:t>
      </w:r>
      <w:r w:rsidRPr="00D518C0">
        <w:t xml:space="preserve">(LANs 221-224 and 226-237 in </w:t>
      </w:r>
      <w:r w:rsidRPr="00D518C0">
        <w:rPr>
          <w:i/>
        </w:rPr>
        <w:t xml:space="preserve">PG </w:t>
      </w:r>
      <w:r w:rsidRPr="00D518C0">
        <w:t>2385 of 11 November 2014) (pp 3, 17, 32, 43, 88, 100, 109, 117, 126, 132, 138, 143, 149, 173, 200 and 215)</w:t>
      </w:r>
    </w:p>
    <w:p w:rsidR="00C115A5" w:rsidRPr="00C115A5" w:rsidRDefault="00C115A5" w:rsidP="00147CB3">
      <w:pPr>
        <w:pStyle w:val="LegText"/>
        <w:rPr>
          <w:b/>
        </w:rPr>
      </w:pPr>
      <w:r w:rsidRPr="00D518C0">
        <w:t>Constitution of the Republic of South Africa, 1996 and Local Government: Municipal Systems Act 32 of 2000</w:t>
      </w:r>
      <w:r>
        <w:t>:</w:t>
      </w:r>
      <w:r w:rsidRPr="00D518C0">
        <w:t xml:space="preserve"> Govan Mbeki Municipality: Stormwater Management By-law</w:t>
      </w:r>
      <w:r>
        <w:t>s, 2014</w:t>
      </w:r>
      <w:r w:rsidRPr="00D518C0">
        <w:t xml:space="preserve"> published </w:t>
      </w:r>
      <w:r w:rsidRPr="00D518C0">
        <w:br/>
        <w:t xml:space="preserve">(LAN 225 in </w:t>
      </w:r>
      <w:r w:rsidRPr="00D518C0">
        <w:rPr>
          <w:i/>
        </w:rPr>
        <w:t xml:space="preserve">PG </w:t>
      </w:r>
      <w:r w:rsidRPr="00D518C0">
        <w:t>2385 of 11 November 2014) (p50)</w:t>
      </w:r>
    </w:p>
    <w:p w:rsidR="00E924FA" w:rsidRDefault="00E924FA" w:rsidP="00E924FA">
      <w:pPr>
        <w:pStyle w:val="LegHeadBold"/>
      </w:pPr>
      <w:r>
        <w:t>WESTERN CAPE</w:t>
      </w:r>
    </w:p>
    <w:p w:rsidR="00E924FA" w:rsidRDefault="00E924FA" w:rsidP="00E924FA">
      <w:pPr>
        <w:pStyle w:val="LegText"/>
      </w:pPr>
      <w:r w:rsidRPr="00CC3D1D">
        <w:t xml:space="preserve">National Environmental Management: Protected Areas Act 57 of 2003: Declaration of nature reserves: </w:t>
      </w:r>
      <w:r>
        <w:t>Bakkrans</w:t>
      </w:r>
      <w:r w:rsidRPr="00CC3D1D">
        <w:t xml:space="preserve"> Nature Reserve</w:t>
      </w:r>
      <w:r>
        <w:t xml:space="preserve"> and</w:t>
      </w:r>
      <w:r w:rsidRPr="00CC3D1D">
        <w:t xml:space="preserve"> </w:t>
      </w:r>
      <w:r>
        <w:t>Welbedacht</w:t>
      </w:r>
      <w:r w:rsidRPr="00CC3D1D">
        <w:t xml:space="preserve"> Nature Reserve published </w:t>
      </w:r>
      <w:r w:rsidR="00C0339B">
        <w:br/>
      </w:r>
      <w:r w:rsidRPr="00CC3D1D">
        <w:t>(</w:t>
      </w:r>
      <w:r>
        <w:t>P</w:t>
      </w:r>
      <w:r w:rsidRPr="00CC3D1D">
        <w:t xml:space="preserve">Ns </w:t>
      </w:r>
      <w:r>
        <w:t>298 &amp; 302</w:t>
      </w:r>
      <w:r w:rsidRPr="00CC3D1D">
        <w:t xml:space="preserve"> in </w:t>
      </w:r>
      <w:r w:rsidRPr="00CC3D1D">
        <w:rPr>
          <w:i/>
        </w:rPr>
        <w:t>PG</w:t>
      </w:r>
      <w:r w:rsidRPr="00CC3D1D">
        <w:t xml:space="preserve"> </w:t>
      </w:r>
      <w:r>
        <w:t>7326</w:t>
      </w:r>
      <w:r w:rsidRPr="00CC3D1D">
        <w:t xml:space="preserve"> of </w:t>
      </w:r>
      <w:r>
        <w:t>7 November</w:t>
      </w:r>
      <w:r w:rsidRPr="00CC3D1D">
        <w:t xml:space="preserve"> 2014) (pp 1</w:t>
      </w:r>
      <w:r>
        <w:t>842</w:t>
      </w:r>
      <w:r w:rsidRPr="00CC3D1D">
        <w:t xml:space="preserve"> &amp; </w:t>
      </w:r>
      <w:r>
        <w:t>1846</w:t>
      </w:r>
      <w:r w:rsidRPr="00CC3D1D">
        <w:t>)</w:t>
      </w:r>
    </w:p>
    <w:p w:rsidR="00924A87" w:rsidRPr="00E74068" w:rsidRDefault="00042A95" w:rsidP="00D00DF0">
      <w:pPr>
        <w:pStyle w:val="LegHeadCenteredBoldItalic"/>
      </w:pPr>
      <w:r w:rsidRPr="00147CB3">
        <w:t xml:space="preserve">This information is also available on the daily legalbrief at </w:t>
      </w:r>
      <w:hyperlink r:id="rId11" w:history="1">
        <w:r w:rsidRPr="00147CB3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36" w:rsidRDefault="007E0136" w:rsidP="009451BF">
      <w:r>
        <w:separator/>
      </w:r>
    </w:p>
    <w:p w:rsidR="007E0136" w:rsidRDefault="007E0136"/>
  </w:endnote>
  <w:endnote w:type="continuationSeparator" w:id="1">
    <w:p w:rsidR="007E0136" w:rsidRDefault="007E0136" w:rsidP="009451BF">
      <w:r>
        <w:continuationSeparator/>
      </w:r>
    </w:p>
    <w:p w:rsidR="007E0136" w:rsidRDefault="007E01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6" w:rsidRDefault="007E0136" w:rsidP="001106E9">
    <w:pPr>
      <w:ind w:left="-187" w:right="72"/>
      <w:jc w:val="center"/>
      <w:rPr>
        <w:sz w:val="16"/>
        <w:lang w:val="en-GB"/>
      </w:rPr>
    </w:pPr>
  </w:p>
  <w:p w:rsidR="007E0136" w:rsidRDefault="007E013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7E0136" w:rsidRPr="00BC7D59" w:rsidRDefault="007E013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7E0136" w:rsidRPr="00BC7D59" w:rsidRDefault="007E013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7E0136" w:rsidRPr="00BC7D59" w:rsidRDefault="007E0136" w:rsidP="0035299D">
    <w:pPr>
      <w:ind w:left="-182" w:right="74"/>
      <w:jc w:val="center"/>
      <w:rPr>
        <w:sz w:val="16"/>
        <w:lang w:val="en-GB"/>
      </w:rPr>
    </w:pPr>
  </w:p>
  <w:p w:rsidR="007E0136" w:rsidRPr="00BC7D59" w:rsidRDefault="007E013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7E0136" w:rsidRPr="00BC7D59" w:rsidRDefault="007E013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6" w:rsidRDefault="007E0136" w:rsidP="00505AF8">
    <w:pPr>
      <w:ind w:left="-187" w:right="72"/>
      <w:jc w:val="center"/>
      <w:rPr>
        <w:sz w:val="16"/>
        <w:lang w:val="en-GB"/>
      </w:rPr>
    </w:pPr>
  </w:p>
  <w:p w:rsidR="007E0136" w:rsidRDefault="007E013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7E0136" w:rsidRPr="00BC7D59" w:rsidRDefault="007E013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7E0136" w:rsidRPr="00BC7D59" w:rsidRDefault="007E0136">
    <w:pPr>
      <w:spacing w:line="19" w:lineRule="exact"/>
      <w:ind w:left="-182" w:right="74"/>
      <w:jc w:val="center"/>
      <w:rPr>
        <w:sz w:val="18"/>
        <w:lang w:val="en-GB"/>
      </w:rPr>
    </w:pPr>
  </w:p>
  <w:p w:rsidR="007E0136" w:rsidRPr="00BC7D59" w:rsidRDefault="007E0136">
    <w:pPr>
      <w:ind w:left="-182" w:right="74"/>
      <w:jc w:val="center"/>
      <w:rPr>
        <w:sz w:val="16"/>
        <w:lang w:val="en-GB"/>
      </w:rPr>
    </w:pPr>
  </w:p>
  <w:p w:rsidR="007E0136" w:rsidRPr="00BC7D59" w:rsidRDefault="007E013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7E0136" w:rsidRPr="00BC7D59" w:rsidRDefault="007E0136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36" w:rsidRDefault="007E0136" w:rsidP="009451BF">
      <w:r>
        <w:separator/>
      </w:r>
    </w:p>
    <w:p w:rsidR="007E0136" w:rsidRDefault="007E0136"/>
  </w:footnote>
  <w:footnote w:type="continuationSeparator" w:id="1">
    <w:p w:rsidR="007E0136" w:rsidRDefault="007E0136" w:rsidP="009451BF">
      <w:r>
        <w:continuationSeparator/>
      </w:r>
    </w:p>
    <w:p w:rsidR="007E0136" w:rsidRDefault="007E0136"/>
  </w:footnote>
  <w:footnote w:id="2">
    <w:p w:rsidR="007E0136" w:rsidRDefault="007E0136" w:rsidP="007F158E">
      <w:pPr>
        <w:pStyle w:val="FNoteText"/>
      </w:pPr>
      <w:r>
        <w:rPr>
          <w:rStyle w:val="FootnoteReference"/>
        </w:rPr>
        <w:footnoteRef/>
      </w:r>
      <w:r>
        <w:t xml:space="preserve"> See also </w:t>
      </w:r>
      <w:r w:rsidRPr="00F518BD">
        <w:t xml:space="preserve">GenN 974 in </w:t>
      </w:r>
      <w:r w:rsidRPr="00F518BD">
        <w:rPr>
          <w:i/>
        </w:rPr>
        <w:t>GG</w:t>
      </w:r>
      <w:r w:rsidRPr="00F518BD">
        <w:t xml:space="preserve"> 38181 of 6 November 2014 (p3)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6" w:rsidRPr="00BC7D59" w:rsidRDefault="007E0136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7E0136" w:rsidRPr="00BC7D59" w:rsidRDefault="007E013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B211B2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B211B2" w:rsidRPr="00BC7D59">
      <w:rPr>
        <w:rStyle w:val="PageNumber"/>
      </w:rPr>
      <w:fldChar w:fldCharType="separate"/>
    </w:r>
    <w:r w:rsidR="00C0339B">
      <w:rPr>
        <w:rStyle w:val="PageNumber"/>
        <w:noProof/>
      </w:rPr>
      <w:t>4</w:t>
    </w:r>
    <w:r w:rsidR="00B211B2" w:rsidRPr="00BC7D59">
      <w:rPr>
        <w:rStyle w:val="PageNumber"/>
      </w:rPr>
      <w:fldChar w:fldCharType="end"/>
    </w:r>
  </w:p>
  <w:p w:rsidR="007E0136" w:rsidRDefault="007E0136"/>
  <w:p w:rsidR="007E0136" w:rsidRDefault="007E01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6A55"/>
    <w:rsid w:val="000D720E"/>
    <w:rsid w:val="000D76BD"/>
    <w:rsid w:val="000E0623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455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4BA"/>
    <w:rsid w:val="00146663"/>
    <w:rsid w:val="001466A9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419"/>
    <w:rsid w:val="001E3662"/>
    <w:rsid w:val="001E3CB3"/>
    <w:rsid w:val="001E3EEA"/>
    <w:rsid w:val="001E4944"/>
    <w:rsid w:val="001E56ED"/>
    <w:rsid w:val="001E57C7"/>
    <w:rsid w:val="001E59A7"/>
    <w:rsid w:val="001E5B5D"/>
    <w:rsid w:val="001E6418"/>
    <w:rsid w:val="001E658E"/>
    <w:rsid w:val="001E7301"/>
    <w:rsid w:val="001E74A1"/>
    <w:rsid w:val="001E794B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3AD8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23F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636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0EF"/>
    <w:rsid w:val="002662AE"/>
    <w:rsid w:val="00266FFF"/>
    <w:rsid w:val="0026779C"/>
    <w:rsid w:val="00267D16"/>
    <w:rsid w:val="00267EFD"/>
    <w:rsid w:val="002701B3"/>
    <w:rsid w:val="002701E4"/>
    <w:rsid w:val="00270AE4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10C"/>
    <w:rsid w:val="002864AD"/>
    <w:rsid w:val="002866D2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BD6"/>
    <w:rsid w:val="002C3C8C"/>
    <w:rsid w:val="002C3CC8"/>
    <w:rsid w:val="002C3F42"/>
    <w:rsid w:val="002C433C"/>
    <w:rsid w:val="002C44B6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5AA"/>
    <w:rsid w:val="003936BF"/>
    <w:rsid w:val="0039397F"/>
    <w:rsid w:val="00394CD9"/>
    <w:rsid w:val="00394FF2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6985"/>
    <w:rsid w:val="004B69D9"/>
    <w:rsid w:val="004B6A06"/>
    <w:rsid w:val="004C0365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577"/>
    <w:rsid w:val="004E180F"/>
    <w:rsid w:val="004E19CC"/>
    <w:rsid w:val="004E2C24"/>
    <w:rsid w:val="004E3240"/>
    <w:rsid w:val="004E342B"/>
    <w:rsid w:val="004E3A03"/>
    <w:rsid w:val="004E3C47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2796"/>
    <w:rsid w:val="005538A2"/>
    <w:rsid w:val="00553AB9"/>
    <w:rsid w:val="005550A8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D1A"/>
    <w:rsid w:val="005A6F69"/>
    <w:rsid w:val="005A766D"/>
    <w:rsid w:val="005A7FD6"/>
    <w:rsid w:val="005B0101"/>
    <w:rsid w:val="005B017B"/>
    <w:rsid w:val="005B0333"/>
    <w:rsid w:val="005B1852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5F8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2CB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9BC"/>
    <w:rsid w:val="006D4CA9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6A1B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1A5C"/>
    <w:rsid w:val="007224FD"/>
    <w:rsid w:val="00722545"/>
    <w:rsid w:val="00722992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376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2F74"/>
    <w:rsid w:val="007D39C3"/>
    <w:rsid w:val="007D3DD9"/>
    <w:rsid w:val="007D45F8"/>
    <w:rsid w:val="007D4868"/>
    <w:rsid w:val="007D4D6B"/>
    <w:rsid w:val="007D5B8F"/>
    <w:rsid w:val="007D5BC5"/>
    <w:rsid w:val="007D69B0"/>
    <w:rsid w:val="007D69DC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FB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50"/>
    <w:rsid w:val="008904EA"/>
    <w:rsid w:val="00891114"/>
    <w:rsid w:val="00891CC4"/>
    <w:rsid w:val="00892065"/>
    <w:rsid w:val="00892A40"/>
    <w:rsid w:val="00893431"/>
    <w:rsid w:val="00893606"/>
    <w:rsid w:val="00893A12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76A"/>
    <w:rsid w:val="008B2916"/>
    <w:rsid w:val="008B2DE5"/>
    <w:rsid w:val="008B3FAE"/>
    <w:rsid w:val="008B3FCC"/>
    <w:rsid w:val="008B4148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994"/>
    <w:rsid w:val="00964C0F"/>
    <w:rsid w:val="009650DC"/>
    <w:rsid w:val="00965223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3AA"/>
    <w:rsid w:val="00983614"/>
    <w:rsid w:val="0098371D"/>
    <w:rsid w:val="00983C0A"/>
    <w:rsid w:val="00983C17"/>
    <w:rsid w:val="009840DC"/>
    <w:rsid w:val="009851D7"/>
    <w:rsid w:val="00985585"/>
    <w:rsid w:val="00985D6F"/>
    <w:rsid w:val="00986541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F2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3155"/>
    <w:rsid w:val="009D31F8"/>
    <w:rsid w:val="009D39F8"/>
    <w:rsid w:val="009D3B22"/>
    <w:rsid w:val="009D3F1D"/>
    <w:rsid w:val="009D4791"/>
    <w:rsid w:val="009D4870"/>
    <w:rsid w:val="009D50D6"/>
    <w:rsid w:val="009D5A73"/>
    <w:rsid w:val="009D63D1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80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28A3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3034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181"/>
    <w:rsid w:val="00AF007A"/>
    <w:rsid w:val="00AF04D4"/>
    <w:rsid w:val="00AF05D3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166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1B2"/>
    <w:rsid w:val="00B24A5F"/>
    <w:rsid w:val="00B2602F"/>
    <w:rsid w:val="00B266CF"/>
    <w:rsid w:val="00B270EC"/>
    <w:rsid w:val="00B27137"/>
    <w:rsid w:val="00B3082F"/>
    <w:rsid w:val="00B30860"/>
    <w:rsid w:val="00B30866"/>
    <w:rsid w:val="00B30C2D"/>
    <w:rsid w:val="00B31B54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25E"/>
    <w:rsid w:val="00B475D7"/>
    <w:rsid w:val="00B4787A"/>
    <w:rsid w:val="00B50060"/>
    <w:rsid w:val="00B50927"/>
    <w:rsid w:val="00B50A77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9E2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B18"/>
    <w:rsid w:val="00C45944"/>
    <w:rsid w:val="00C45D76"/>
    <w:rsid w:val="00C45F1D"/>
    <w:rsid w:val="00C4609D"/>
    <w:rsid w:val="00C46247"/>
    <w:rsid w:val="00C46B26"/>
    <w:rsid w:val="00C47587"/>
    <w:rsid w:val="00C47AEF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178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1EA3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66D"/>
    <w:rsid w:val="00CB66A7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013"/>
    <w:rsid w:val="00D00446"/>
    <w:rsid w:val="00D00DF0"/>
    <w:rsid w:val="00D01A41"/>
    <w:rsid w:val="00D01ED3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30D"/>
    <w:rsid w:val="00D635BA"/>
    <w:rsid w:val="00D636A9"/>
    <w:rsid w:val="00D63841"/>
    <w:rsid w:val="00D64238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2F3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DBB"/>
    <w:rsid w:val="00DA79AE"/>
    <w:rsid w:val="00DA7B54"/>
    <w:rsid w:val="00DA7E4B"/>
    <w:rsid w:val="00DA7E57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AAE"/>
    <w:rsid w:val="00DC1586"/>
    <w:rsid w:val="00DC179E"/>
    <w:rsid w:val="00DC25DC"/>
    <w:rsid w:val="00DC3058"/>
    <w:rsid w:val="00DC3B72"/>
    <w:rsid w:val="00DC415A"/>
    <w:rsid w:val="00DC4E63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19B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496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17809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4D3"/>
    <w:rsid w:val="00E924FA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EF"/>
    <w:rsid w:val="00F30315"/>
    <w:rsid w:val="00F31C9D"/>
    <w:rsid w:val="00F31D30"/>
    <w:rsid w:val="00F34031"/>
    <w:rsid w:val="00F34126"/>
    <w:rsid w:val="00F344D2"/>
    <w:rsid w:val="00F3466C"/>
    <w:rsid w:val="00F35449"/>
    <w:rsid w:val="00F360DC"/>
    <w:rsid w:val="00F36D28"/>
    <w:rsid w:val="00F37494"/>
    <w:rsid w:val="00F3770F"/>
    <w:rsid w:val="00F4089E"/>
    <w:rsid w:val="00F40AFB"/>
    <w:rsid w:val="00F412D2"/>
    <w:rsid w:val="00F4143B"/>
    <w:rsid w:val="00F41E04"/>
    <w:rsid w:val="00F42029"/>
    <w:rsid w:val="00F424F6"/>
    <w:rsid w:val="00F42C38"/>
    <w:rsid w:val="00F42D16"/>
    <w:rsid w:val="00F435FA"/>
    <w:rsid w:val="00F43E93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AEE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EBF"/>
    <w:rsid w:val="00FA2F52"/>
    <w:rsid w:val="00FA363C"/>
    <w:rsid w:val="00FA37E2"/>
    <w:rsid w:val="00FA3E70"/>
    <w:rsid w:val="00FA49C6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FEA"/>
    <w:rsid w:val="00FD214F"/>
    <w:rsid w:val="00FD21D6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A3C"/>
    <w:rsid w:val="00FF5D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C100E5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utalaw.co.za/media/filestore/2014/11/B13B_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law.co.za/media/filestore/2014/11/B13A_2014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B0C7-2074-4673-8ADA-02D255B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1032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83</cp:revision>
  <cp:lastPrinted>2014-10-31T13:51:00Z</cp:lastPrinted>
  <dcterms:created xsi:type="dcterms:W3CDTF">2014-10-24T11:27:00Z</dcterms:created>
  <dcterms:modified xsi:type="dcterms:W3CDTF">2014-11-14T13:29:00Z</dcterms:modified>
</cp:coreProperties>
</file>