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9B3717" w:rsidRDefault="00C62208" w:rsidP="008A6FFE">
      <w:pPr>
        <w:pStyle w:val="Heading1"/>
        <w:rPr>
          <w:b w:val="0"/>
          <w:color w:val="auto"/>
          <w:lang w:val="en-ZA"/>
        </w:rPr>
      </w:pPr>
      <w:r w:rsidRPr="009B3717">
        <w:rPr>
          <w:b w:val="0"/>
          <w:noProof/>
          <w:color w:val="auto"/>
          <w:sz w:val="20"/>
          <w:lang w:val="en-ZA" w:eastAsia="en-ZA"/>
        </w:rPr>
        <w:drawing>
          <wp:inline distT="0" distB="0" distL="0" distR="0">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9B3717" w:rsidRDefault="008A6FFE" w:rsidP="006E6D27">
      <w:pPr>
        <w:pStyle w:val="LegText"/>
      </w:pPr>
    </w:p>
    <w:p w:rsidR="001D0844" w:rsidRPr="001D0844" w:rsidRDefault="001D0844" w:rsidP="001D0844">
      <w:pPr>
        <w:pStyle w:val="Heading1"/>
        <w:rPr>
          <w:rFonts w:ascii="Verdana" w:hAnsi="Verdana"/>
          <w:color w:val="auto"/>
          <w:lang w:val="en-ZA"/>
        </w:rPr>
      </w:pPr>
      <w:r w:rsidRPr="001D0844">
        <w:rPr>
          <w:rFonts w:ascii="Verdana" w:hAnsi="Verdana"/>
          <w:color w:val="auto"/>
          <w:lang w:val="en-ZA"/>
        </w:rPr>
        <w:t>JUTA'S WEEKLY STATUTES BULLETIN</w:t>
      </w:r>
    </w:p>
    <w:p w:rsidR="008A6FFE" w:rsidRPr="009B3717" w:rsidRDefault="008A6FFE" w:rsidP="008A6FFE">
      <w:pPr>
        <w:pStyle w:val="LegHeadCenteredItalic"/>
      </w:pPr>
      <w:r w:rsidRPr="009B3717">
        <w:t xml:space="preserve">(Bulletin </w:t>
      </w:r>
      <w:r w:rsidR="00F36D28">
        <w:t>4</w:t>
      </w:r>
      <w:r w:rsidR="001D0844">
        <w:t>3</w:t>
      </w:r>
      <w:r w:rsidRPr="009B3717">
        <w:t xml:space="preserve"> of 201</w:t>
      </w:r>
      <w:r w:rsidR="00F53450" w:rsidRPr="009B3717">
        <w:t>4</w:t>
      </w:r>
      <w:r w:rsidRPr="009B3717">
        <w:t xml:space="preserve">, based on Gazettes received during the week </w:t>
      </w:r>
      <w:r w:rsidR="00060570">
        <w:t xml:space="preserve">17 </w:t>
      </w:r>
      <w:r w:rsidR="00153213">
        <w:t xml:space="preserve">to 24 </w:t>
      </w:r>
      <w:r w:rsidR="0009175E">
        <w:t>October</w:t>
      </w:r>
      <w:r w:rsidR="00F36D28">
        <w:t xml:space="preserve"> </w:t>
      </w:r>
      <w:r w:rsidR="00F53450" w:rsidRPr="009B3717">
        <w:t>2014</w:t>
      </w:r>
      <w:r w:rsidRPr="009B3717">
        <w:t>)</w:t>
      </w:r>
    </w:p>
    <w:p w:rsidR="001D0844" w:rsidRPr="00F6617A" w:rsidRDefault="001D0844" w:rsidP="001D0844">
      <w:pPr>
        <w:pStyle w:val="LegHeadCenteredBold"/>
      </w:pPr>
      <w:r w:rsidRPr="00F6617A">
        <w:t>JUTA'S WEEKLY E-MAIL SERVICE</w:t>
      </w:r>
    </w:p>
    <w:p w:rsidR="008A6FFE" w:rsidRPr="009B3717" w:rsidRDefault="008A6FFE" w:rsidP="008A6FFE">
      <w:pPr>
        <w:pStyle w:val="LegHeadCenteredItalic"/>
      </w:pPr>
      <w:r w:rsidRPr="009B3717">
        <w:t>ISSN 1022 - 6397</w:t>
      </w:r>
    </w:p>
    <w:p w:rsidR="00A531E8" w:rsidRPr="00A531E8" w:rsidRDefault="00A531E8" w:rsidP="00A531E8">
      <w:pPr>
        <w:pBdr>
          <w:top w:val="single" w:sz="4" w:space="1" w:color="auto"/>
          <w:left w:val="single" w:sz="4" w:space="4" w:color="auto"/>
          <w:bottom w:val="single" w:sz="4" w:space="1" w:color="auto"/>
          <w:right w:val="single" w:sz="4" w:space="4" w:color="auto"/>
        </w:pBdr>
        <w:spacing w:after="200"/>
      </w:pPr>
      <w:r w:rsidRPr="00A531E8">
        <w:rPr>
          <w:rFonts w:cs="Calibri"/>
        </w:rPr>
        <w:t>We are pleased to inform subscribers that</w:t>
      </w:r>
      <w:r w:rsidRPr="00A531E8">
        <w:rPr>
          <w:rFonts w:cs="Calibri"/>
          <w:i/>
          <w:iCs/>
        </w:rPr>
        <w:t xml:space="preserve"> </w:t>
      </w:r>
      <w:proofErr w:type="spellStart"/>
      <w:r w:rsidRPr="00A531E8">
        <w:rPr>
          <w:rFonts w:cs="Calibri"/>
        </w:rPr>
        <w:t>Juta's</w:t>
      </w:r>
      <w:proofErr w:type="spellEnd"/>
      <w:r w:rsidRPr="00A531E8">
        <w:rPr>
          <w:rFonts w:cs="Calibri"/>
        </w:rPr>
        <w:t xml:space="preserve"> free</w:t>
      </w:r>
      <w:r w:rsidRPr="00A531E8">
        <w:rPr>
          <w:rFonts w:cs="Calibri"/>
          <w:i/>
          <w:iCs/>
        </w:rPr>
        <w:t xml:space="preserve"> Weekly Statutes Bulletin</w:t>
      </w:r>
      <w:r w:rsidRPr="00A531E8">
        <w:rPr>
          <w:rFonts w:cs="Calibri"/>
        </w:rPr>
        <w:t xml:space="preserve"> is now being mailed out on a Friday afternoon instead of on a Monday as was the case in the past. We trust you will find this useful as it will provide you with earlier access to potentially important statutory and regulatory information as soon as possible after we have received and processed the </w:t>
      </w:r>
      <w:r w:rsidRPr="00A531E8">
        <w:rPr>
          <w:rFonts w:cs="Calibri"/>
          <w:i/>
        </w:rPr>
        <w:t>National</w:t>
      </w:r>
      <w:r w:rsidRPr="00A531E8">
        <w:rPr>
          <w:rFonts w:cs="Calibri"/>
        </w:rPr>
        <w:t xml:space="preserve"> and </w:t>
      </w:r>
      <w:r w:rsidRPr="00A531E8">
        <w:rPr>
          <w:rFonts w:cs="Calibri"/>
          <w:i/>
        </w:rPr>
        <w:t>Provincial</w:t>
      </w:r>
      <w:r w:rsidRPr="00A531E8">
        <w:rPr>
          <w:rFonts w:cs="Calibri"/>
        </w:rPr>
        <w:t xml:space="preserve"> </w:t>
      </w:r>
      <w:r w:rsidRPr="00A531E8">
        <w:rPr>
          <w:rFonts w:cs="Calibri"/>
          <w:i/>
          <w:iCs/>
        </w:rPr>
        <w:t>Gazettes</w:t>
      </w:r>
      <w:r w:rsidRPr="00A531E8">
        <w:rPr>
          <w:rFonts w:cs="Calibri"/>
        </w:rPr>
        <w:t xml:space="preserve"> for the week. </w:t>
      </w:r>
    </w:p>
    <w:p w:rsidR="00A531E8" w:rsidRPr="00A531E8" w:rsidRDefault="00A531E8" w:rsidP="00A531E8">
      <w:pPr>
        <w:pBdr>
          <w:top w:val="single" w:sz="4" w:space="1" w:color="auto"/>
          <w:left w:val="single" w:sz="4" w:space="4" w:color="auto"/>
          <w:bottom w:val="single" w:sz="4" w:space="1" w:color="auto"/>
          <w:right w:val="single" w:sz="4" w:space="4" w:color="auto"/>
        </w:pBdr>
        <w:spacing w:after="200"/>
      </w:pPr>
      <w:r w:rsidRPr="00A531E8">
        <w:rPr>
          <w:rFonts w:cs="Calibri"/>
        </w:rPr>
        <w:t xml:space="preserve">If you would like to register for other free </w:t>
      </w:r>
      <w:proofErr w:type="spellStart"/>
      <w:r w:rsidRPr="00A531E8">
        <w:rPr>
          <w:rFonts w:cs="Calibri"/>
        </w:rPr>
        <w:t>Juta</w:t>
      </w:r>
      <w:proofErr w:type="spellEnd"/>
      <w:r w:rsidRPr="00A531E8">
        <w:rPr>
          <w:rFonts w:cs="Calibri"/>
        </w:rPr>
        <w:t xml:space="preserve"> Newsletters or subject-specific communication related to your personal areas of interest, please visit the </w:t>
      </w:r>
      <w:proofErr w:type="spellStart"/>
      <w:r w:rsidRPr="00A531E8">
        <w:rPr>
          <w:rFonts w:cs="Calibri"/>
        </w:rPr>
        <w:t>Juta</w:t>
      </w:r>
      <w:proofErr w:type="spellEnd"/>
      <w:r w:rsidRPr="00A531E8">
        <w:rPr>
          <w:rFonts w:cs="Calibri"/>
        </w:rPr>
        <w:t xml:space="preserve"> Law website at </w:t>
      </w:r>
      <w:hyperlink r:id="rId9" w:history="1">
        <w:r w:rsidRPr="00A531E8">
          <w:rPr>
            <w:rFonts w:cs="Calibri"/>
            <w:u w:val="single"/>
          </w:rPr>
          <w:t>www.jutalaw.co.za</w:t>
        </w:r>
      </w:hyperlink>
      <w:r w:rsidRPr="00A531E8">
        <w:rPr>
          <w:rFonts w:cs="Calibri"/>
        </w:rPr>
        <w:t xml:space="preserve"> and login to your website profile using your email address and password. Should you require a brief reminder on how to do this, please </w:t>
      </w:r>
      <w:hyperlink r:id="rId10" w:history="1">
        <w:r w:rsidRPr="00A531E8">
          <w:rPr>
            <w:rStyle w:val="Hyperlink"/>
            <w:rFonts w:cs="Calibri"/>
            <w:b/>
            <w:bCs/>
          </w:rPr>
          <w:t>click here</w:t>
        </w:r>
      </w:hyperlink>
      <w:r w:rsidRPr="00A531E8">
        <w:rPr>
          <w:rFonts w:cs="Calibri"/>
        </w:rPr>
        <w:t xml:space="preserve"> to download a short </w:t>
      </w:r>
      <w:proofErr w:type="spellStart"/>
      <w:r w:rsidRPr="00A531E8">
        <w:rPr>
          <w:rFonts w:cs="Calibri"/>
        </w:rPr>
        <w:t>infographic</w:t>
      </w:r>
      <w:proofErr w:type="spellEnd"/>
      <w:r w:rsidRPr="00A531E8">
        <w:rPr>
          <w:rFonts w:cs="Calibri"/>
        </w:rPr>
        <w:t xml:space="preserve"> guide taking you through the simple steps to update your profile.</w:t>
      </w:r>
    </w:p>
    <w:p w:rsidR="000747C2" w:rsidRPr="009B3717" w:rsidRDefault="00042A95" w:rsidP="00F16E99">
      <w:pPr>
        <w:pStyle w:val="LegHeadCenteredBold"/>
      </w:pPr>
      <w:r w:rsidRPr="009B3717">
        <w:t>PROCLAMATIONS AND NOTICES</w:t>
      </w:r>
    </w:p>
    <w:p w:rsidR="00094D05" w:rsidRPr="009B3717" w:rsidRDefault="00094D05" w:rsidP="00094D05">
      <w:pPr>
        <w:pStyle w:val="LegHeadBold"/>
        <w:keepNext/>
      </w:pPr>
      <w:r w:rsidRPr="009B3717">
        <w:t>Accounting Standards Board (ASB):</w:t>
      </w:r>
    </w:p>
    <w:p w:rsidR="00094D05" w:rsidRPr="009B3717" w:rsidRDefault="00094D05" w:rsidP="00094D05">
      <w:pPr>
        <w:pStyle w:val="LegText"/>
      </w:pPr>
      <w:r w:rsidRPr="009B3717">
        <w:t>Notice of Exposure Draft</w:t>
      </w:r>
      <w:r>
        <w:t>s</w:t>
      </w:r>
      <w:r w:rsidRPr="009B3717">
        <w:t xml:space="preserve"> of the </w:t>
      </w:r>
      <w:r w:rsidRPr="00094D05">
        <w:rPr>
          <w:i/>
        </w:rPr>
        <w:t>Proposed Amendments to the Standards of GRAP on Investment Property and</w:t>
      </w:r>
      <w:r>
        <w:rPr>
          <w:i/>
        </w:rPr>
        <w:t xml:space="preserve"> </w:t>
      </w:r>
      <w:r w:rsidRPr="00094D05">
        <w:rPr>
          <w:i/>
        </w:rPr>
        <w:t>Property, Plant and Equipment</w:t>
      </w:r>
      <w:r>
        <w:t xml:space="preserve"> (ED 126), the </w:t>
      </w:r>
      <w:r w:rsidRPr="00094D05">
        <w:rPr>
          <w:i/>
        </w:rPr>
        <w:t>Proposed Amendments to the Standards of GRAP on Impairment of Non-cash</w:t>
      </w:r>
      <w:r>
        <w:rPr>
          <w:i/>
        </w:rPr>
        <w:t>-</w:t>
      </w:r>
      <w:r w:rsidRPr="00094D05">
        <w:rPr>
          <w:i/>
        </w:rPr>
        <w:t>generating</w:t>
      </w:r>
      <w:r>
        <w:rPr>
          <w:i/>
        </w:rPr>
        <w:t xml:space="preserve"> </w:t>
      </w:r>
      <w:r w:rsidRPr="00094D05">
        <w:rPr>
          <w:i/>
        </w:rPr>
        <w:t>Assets and Impairment of Cash-generating Assets</w:t>
      </w:r>
      <w:r>
        <w:t xml:space="preserve"> (ED 127) and the </w:t>
      </w:r>
      <w:r w:rsidRPr="00094D05">
        <w:rPr>
          <w:i/>
        </w:rPr>
        <w:t>Proposed GRAP Reporting Framework for 2015/2016 and Amendments to Directive 5</w:t>
      </w:r>
      <w:r>
        <w:t xml:space="preserve"> (ED 128) </w:t>
      </w:r>
      <w:r w:rsidRPr="009B3717">
        <w:t xml:space="preserve">published for comment </w:t>
      </w:r>
      <w:r w:rsidRPr="009B3717">
        <w:br/>
        <w:t xml:space="preserve">(BN </w:t>
      </w:r>
      <w:r>
        <w:t>120</w:t>
      </w:r>
      <w:r w:rsidRPr="009B3717">
        <w:t xml:space="preserve"> in </w:t>
      </w:r>
      <w:r w:rsidRPr="009B3717">
        <w:rPr>
          <w:i/>
        </w:rPr>
        <w:t>GG</w:t>
      </w:r>
      <w:r w:rsidRPr="009B3717">
        <w:t xml:space="preserve"> </w:t>
      </w:r>
      <w:r>
        <w:t xml:space="preserve">38109 </w:t>
      </w:r>
      <w:r w:rsidRPr="00B8419C">
        <w:t xml:space="preserve">of </w:t>
      </w:r>
      <w:r w:rsidRPr="002D47AB">
        <w:t>2</w:t>
      </w:r>
      <w:r>
        <w:t xml:space="preserve">4 October </w:t>
      </w:r>
      <w:r w:rsidRPr="009B3717">
        <w:t>2014) (p</w:t>
      </w:r>
      <w:r>
        <w:t>78</w:t>
      </w:r>
      <w:r w:rsidRPr="009B3717">
        <w:t>)</w:t>
      </w:r>
    </w:p>
    <w:p w:rsidR="00552796" w:rsidRPr="009B3717" w:rsidRDefault="00552796" w:rsidP="00552796">
      <w:pPr>
        <w:pStyle w:val="LegHeadBold"/>
        <w:keepNext/>
      </w:pPr>
      <w:r>
        <w:t>Engineering Council of South Africa (ECSA)</w:t>
      </w:r>
      <w:r w:rsidRPr="009B3717">
        <w:t>:</w:t>
      </w:r>
    </w:p>
    <w:p w:rsidR="00552796" w:rsidRPr="009B3717" w:rsidRDefault="00552796" w:rsidP="00552796">
      <w:pPr>
        <w:pStyle w:val="LegText"/>
      </w:pPr>
      <w:r>
        <w:t xml:space="preserve">Proposed ECSA Qualification Standard </w:t>
      </w:r>
      <w:r w:rsidR="00D36BC2">
        <w:t xml:space="preserve">for Master of Engineering </w:t>
      </w:r>
      <w:r w:rsidRPr="009B3717">
        <w:t xml:space="preserve">published for comment </w:t>
      </w:r>
      <w:r w:rsidRPr="009B3717">
        <w:br/>
        <w:t xml:space="preserve">(BN </w:t>
      </w:r>
      <w:r w:rsidR="001B5D43">
        <w:t>127</w:t>
      </w:r>
      <w:r w:rsidRPr="009B3717">
        <w:t xml:space="preserve"> in </w:t>
      </w:r>
      <w:r w:rsidRPr="009B3717">
        <w:rPr>
          <w:i/>
        </w:rPr>
        <w:t>GG</w:t>
      </w:r>
      <w:r w:rsidRPr="009B3717">
        <w:t xml:space="preserve"> </w:t>
      </w:r>
      <w:r>
        <w:t>381</w:t>
      </w:r>
      <w:r w:rsidR="001B5D43">
        <w:t>20</w:t>
      </w:r>
      <w:r>
        <w:t xml:space="preserve"> </w:t>
      </w:r>
      <w:r w:rsidRPr="00B8419C">
        <w:t xml:space="preserve">of </w:t>
      </w:r>
      <w:r w:rsidRPr="002D47AB">
        <w:t>2</w:t>
      </w:r>
      <w:r>
        <w:t xml:space="preserve">4 October </w:t>
      </w:r>
      <w:r w:rsidRPr="009B3717">
        <w:t>2014) (p</w:t>
      </w:r>
      <w:r w:rsidR="001B5D43">
        <w:t>3</w:t>
      </w:r>
      <w:r w:rsidRPr="009B3717">
        <w:t>)</w:t>
      </w:r>
    </w:p>
    <w:p w:rsidR="00BE12AF" w:rsidRPr="00442EEA" w:rsidRDefault="00BE12AF" w:rsidP="00BE12AF">
      <w:pPr>
        <w:pStyle w:val="LegHeadBold"/>
        <w:keepNext/>
      </w:pPr>
      <w:r w:rsidRPr="00B422AF">
        <w:t>INCOME TAX ACT 58 OF 1962</w:t>
      </w:r>
    </w:p>
    <w:p w:rsidR="00BE12AF" w:rsidRPr="00442EEA" w:rsidRDefault="00BE12AF" w:rsidP="00BE12AF">
      <w:pPr>
        <w:pStyle w:val="LegText"/>
      </w:pPr>
      <w:r w:rsidRPr="00B422AF">
        <w:t>S. 12I Tax Allowance Programme published</w:t>
      </w:r>
      <w:r w:rsidRPr="00A7213A">
        <w:t xml:space="preserve"> (GN </w:t>
      </w:r>
      <w:r>
        <w:t xml:space="preserve">824 </w:t>
      </w:r>
      <w:r w:rsidRPr="00A7213A">
        <w:t xml:space="preserve">in </w:t>
      </w:r>
      <w:r w:rsidRPr="00A7213A">
        <w:rPr>
          <w:i/>
        </w:rPr>
        <w:t>GG</w:t>
      </w:r>
      <w:r w:rsidRPr="00A7213A">
        <w:t xml:space="preserve"> </w:t>
      </w:r>
      <w:r>
        <w:t xml:space="preserve">38109 </w:t>
      </w:r>
      <w:r w:rsidRPr="00B8419C">
        <w:t xml:space="preserve">of </w:t>
      </w:r>
      <w:r w:rsidRPr="002D47AB">
        <w:t>2</w:t>
      </w:r>
      <w:r>
        <w:t xml:space="preserve">4 October </w:t>
      </w:r>
      <w:r w:rsidRPr="00A7213A">
        <w:t>2014) (p</w:t>
      </w:r>
      <w:r>
        <w:t>50</w:t>
      </w:r>
      <w:r w:rsidRPr="00A7213A">
        <w:t>)</w:t>
      </w:r>
    </w:p>
    <w:p w:rsidR="0005752C" w:rsidRDefault="0005752C" w:rsidP="0005752C">
      <w:pPr>
        <w:pStyle w:val="LegHeadBold"/>
        <w:keepNext/>
      </w:pPr>
      <w:r w:rsidRPr="00C24FE4">
        <w:t>PUBLIC SERVICE ACT, 1994 (PROCLAMATION 103 OF 1994)</w:t>
      </w:r>
    </w:p>
    <w:p w:rsidR="0005752C" w:rsidRDefault="0005752C" w:rsidP="0005752C">
      <w:pPr>
        <w:pStyle w:val="LegText"/>
      </w:pPr>
      <w:r>
        <w:t xml:space="preserve">Schedule 2 (Eastern Cape and </w:t>
      </w:r>
      <w:r w:rsidRPr="00E07496">
        <w:t>Limpopo</w:t>
      </w:r>
      <w:r>
        <w:t xml:space="preserve">) amended </w:t>
      </w:r>
      <w:r>
        <w:br/>
        <w:t xml:space="preserve">(Proc 71 in </w:t>
      </w:r>
      <w:r w:rsidRPr="00B97E2F">
        <w:rPr>
          <w:i/>
        </w:rPr>
        <w:t>GG</w:t>
      </w:r>
      <w:r>
        <w:t xml:space="preserve"> 38109 </w:t>
      </w:r>
      <w:r w:rsidRPr="00B8419C">
        <w:t xml:space="preserve">of </w:t>
      </w:r>
      <w:r w:rsidRPr="002D47AB">
        <w:t>2</w:t>
      </w:r>
      <w:r>
        <w:t>4 October 2014) (p7)</w:t>
      </w:r>
    </w:p>
    <w:p w:rsidR="007734EE" w:rsidRDefault="007734EE" w:rsidP="00CD744A">
      <w:pPr>
        <w:pStyle w:val="LegHeadBold"/>
        <w:keepNext/>
      </w:pPr>
      <w:r w:rsidRPr="007734EE">
        <w:lastRenderedPageBreak/>
        <w:t>NATIONAL ENVIRONMENTAL MANAGEMENT ACT 107 OF 1998</w:t>
      </w:r>
    </w:p>
    <w:p w:rsidR="007734EE" w:rsidRDefault="007734EE" w:rsidP="007734EE">
      <w:pPr>
        <w:pStyle w:val="LegText"/>
      </w:pPr>
      <w:r w:rsidRPr="002D47AB">
        <w:t xml:space="preserve">Guideline on </w:t>
      </w:r>
      <w:r w:rsidR="00F82662" w:rsidRPr="002D47AB">
        <w:t xml:space="preserve">Need </w:t>
      </w:r>
      <w:r w:rsidRPr="002D47AB">
        <w:t xml:space="preserve">and </w:t>
      </w:r>
      <w:r w:rsidR="00F82662" w:rsidRPr="002D47AB">
        <w:t xml:space="preserve">Desirability </w:t>
      </w:r>
      <w:r w:rsidRPr="002D47AB">
        <w:t>in terms of the Environmental Impact Assessment (EIA) Regulations, 2010</w:t>
      </w:r>
      <w:r w:rsidR="00F82662">
        <w:t xml:space="preserve"> published (GenN 891 </w:t>
      </w:r>
      <w:r>
        <w:t xml:space="preserve">in </w:t>
      </w:r>
      <w:r w:rsidRPr="00FF5569">
        <w:rPr>
          <w:i/>
        </w:rPr>
        <w:t>GG</w:t>
      </w:r>
      <w:r>
        <w:t xml:space="preserve"> </w:t>
      </w:r>
      <w:r w:rsidRPr="002D47AB">
        <w:t>38108</w:t>
      </w:r>
      <w:r>
        <w:t xml:space="preserve"> of </w:t>
      </w:r>
      <w:r w:rsidRPr="002D47AB">
        <w:t>20</w:t>
      </w:r>
      <w:r>
        <w:t xml:space="preserve"> October 2014</w:t>
      </w:r>
      <w:r w:rsidR="00F82662">
        <w:t>) (p3)</w:t>
      </w:r>
    </w:p>
    <w:p w:rsidR="00CD744A" w:rsidRPr="007734EE" w:rsidRDefault="00CD744A" w:rsidP="00CD744A">
      <w:pPr>
        <w:pStyle w:val="LegHeadBold"/>
        <w:keepNext/>
      </w:pPr>
      <w:r w:rsidRPr="007734EE">
        <w:t>PROMOTION OF ACCESS TO INFORMATION ACT 2 OF 2000</w:t>
      </w:r>
    </w:p>
    <w:p w:rsidR="007734EE" w:rsidRDefault="007734EE" w:rsidP="00DD075C">
      <w:pPr>
        <w:pStyle w:val="LegText"/>
      </w:pPr>
      <w:r w:rsidRPr="002D47AB">
        <w:t>Office of the Premier, Province of the Eastern Cape</w:t>
      </w:r>
      <w:r w:rsidRPr="007734EE">
        <w:t xml:space="preserve">: Section 14 manual published </w:t>
      </w:r>
      <w:r>
        <w:br/>
      </w:r>
      <w:r w:rsidRPr="007734EE">
        <w:t>(</w:t>
      </w:r>
      <w:r w:rsidRPr="00FF5569">
        <w:rPr>
          <w:i/>
        </w:rPr>
        <w:t>GG</w:t>
      </w:r>
      <w:r>
        <w:t xml:space="preserve"> </w:t>
      </w:r>
      <w:r w:rsidRPr="002D47AB">
        <w:t>38105</w:t>
      </w:r>
      <w:r>
        <w:t xml:space="preserve"> of </w:t>
      </w:r>
      <w:r w:rsidRPr="002D47AB">
        <w:t>17</w:t>
      </w:r>
      <w:r>
        <w:t xml:space="preserve"> October 2014</w:t>
      </w:r>
      <w:r w:rsidRPr="007734EE">
        <w:t>) (p3)</w:t>
      </w:r>
    </w:p>
    <w:p w:rsidR="00121770" w:rsidRDefault="00121770" w:rsidP="00121770">
      <w:pPr>
        <w:pStyle w:val="LegHeadBold"/>
        <w:keepNext/>
      </w:pPr>
      <w:r w:rsidRPr="00121770">
        <w:t>NATIONAL ENVIRONMENTAL MANAGEMENT: AIR QUALITY ACT 39 OF 2004</w:t>
      </w:r>
    </w:p>
    <w:p w:rsidR="00121770" w:rsidRDefault="00121770" w:rsidP="00121770">
      <w:pPr>
        <w:pStyle w:val="LegText"/>
      </w:pPr>
      <w:r>
        <w:t xml:space="preserve">Draft National Air Quality Appeal Regulations, 2014 published for comment </w:t>
      </w:r>
      <w:r>
        <w:br/>
        <w:t xml:space="preserve">(GenN 915 in </w:t>
      </w:r>
      <w:r w:rsidRPr="00FF5569">
        <w:rPr>
          <w:i/>
        </w:rPr>
        <w:t>GG</w:t>
      </w:r>
      <w:r>
        <w:t xml:space="preserve"> </w:t>
      </w:r>
      <w:r w:rsidRPr="002D47AB">
        <w:t>381</w:t>
      </w:r>
      <w:r>
        <w:t>22 of 24 October 2014) (p3)</w:t>
      </w:r>
    </w:p>
    <w:p w:rsidR="00F82662" w:rsidRDefault="00F82662" w:rsidP="004E3C47">
      <w:pPr>
        <w:pStyle w:val="LegHeadBold"/>
        <w:keepNext/>
      </w:pPr>
      <w:r w:rsidRPr="00F82662">
        <w:t>NATIONAL QUALIFICATIONS FRAMEWORK ACT 67 OF 2008</w:t>
      </w:r>
    </w:p>
    <w:p w:rsidR="005C2339" w:rsidRDefault="005C2339" w:rsidP="005C2339">
      <w:pPr>
        <w:pStyle w:val="LegText"/>
      </w:pPr>
      <w:r w:rsidRPr="005C2339">
        <w:rPr>
          <w:i/>
        </w:rPr>
        <w:t>Guidelines on Strategy and Priorities for the National Qualifications Framework, 2014/15</w:t>
      </w:r>
      <w:r>
        <w:t xml:space="preserve"> published (GN 809 in </w:t>
      </w:r>
      <w:r w:rsidRPr="00FF5569">
        <w:rPr>
          <w:i/>
        </w:rPr>
        <w:t>GG</w:t>
      </w:r>
      <w:r>
        <w:t xml:space="preserve"> </w:t>
      </w:r>
      <w:r w:rsidRPr="002D47AB">
        <w:t>381</w:t>
      </w:r>
      <w:r>
        <w:t>23 of 24 October 2014) (p3)</w:t>
      </w:r>
    </w:p>
    <w:p w:rsidR="00F82662" w:rsidRDefault="00F82662" w:rsidP="00F82662">
      <w:pPr>
        <w:pStyle w:val="LegText"/>
      </w:pPr>
      <w:r w:rsidRPr="002D47AB">
        <w:t>Higher Education Qualifications Sub-Framework</w:t>
      </w:r>
      <w:r>
        <w:t xml:space="preserve"> (HEQSF) published </w:t>
      </w:r>
      <w:r>
        <w:br/>
        <w:t xml:space="preserve">(GN 819 in </w:t>
      </w:r>
      <w:r w:rsidRPr="00FF5569">
        <w:rPr>
          <w:i/>
        </w:rPr>
        <w:t>GG</w:t>
      </w:r>
      <w:r>
        <w:t xml:space="preserve"> </w:t>
      </w:r>
      <w:r w:rsidRPr="002D47AB">
        <w:t>38116</w:t>
      </w:r>
      <w:r>
        <w:t xml:space="preserve"> of </w:t>
      </w:r>
      <w:r w:rsidRPr="002D47AB">
        <w:t>17</w:t>
      </w:r>
      <w:r>
        <w:t xml:space="preserve"> October 2014) (p3)</w:t>
      </w:r>
    </w:p>
    <w:p w:rsidR="00F82662" w:rsidRDefault="00F82662" w:rsidP="00F82662">
      <w:pPr>
        <w:pStyle w:val="LegText"/>
      </w:pPr>
      <w:r w:rsidRPr="00F82662">
        <w:t xml:space="preserve">Proposed occupational qualifications for registration on the Qualifications Sub-framework for Trades and Occupations published for comment </w:t>
      </w:r>
      <w:r>
        <w:br/>
        <w:t xml:space="preserve">(GenN 893 in </w:t>
      </w:r>
      <w:r w:rsidRPr="00FF5569">
        <w:rPr>
          <w:i/>
        </w:rPr>
        <w:t>GG</w:t>
      </w:r>
      <w:r>
        <w:t xml:space="preserve"> </w:t>
      </w:r>
      <w:r w:rsidRPr="002D47AB">
        <w:t>38117</w:t>
      </w:r>
      <w:r>
        <w:t xml:space="preserve"> of </w:t>
      </w:r>
      <w:r w:rsidRPr="002D47AB">
        <w:t>20</w:t>
      </w:r>
      <w:r>
        <w:t xml:space="preserve"> October 2014) (p3)</w:t>
      </w:r>
    </w:p>
    <w:p w:rsidR="007734EE" w:rsidRDefault="007734EE" w:rsidP="004E3C47">
      <w:pPr>
        <w:pStyle w:val="LegHeadBold"/>
        <w:keepNext/>
      </w:pPr>
      <w:r w:rsidRPr="007734EE">
        <w:t>CONSUMER PROTECTION ACT 68 OF 2008</w:t>
      </w:r>
    </w:p>
    <w:p w:rsidR="007734EE" w:rsidRDefault="007734EE" w:rsidP="007734EE">
      <w:pPr>
        <w:pStyle w:val="LegText"/>
      </w:pPr>
      <w:r w:rsidRPr="002D47AB">
        <w:t xml:space="preserve">Prescription of the South African Automotive Industry Code </w:t>
      </w:r>
      <w:r>
        <w:t xml:space="preserve">of Conduct </w:t>
      </w:r>
      <w:r w:rsidRPr="002D47AB">
        <w:t>and accreditation of the alternative dispute resolution scheme administered by the Motor Industry Ombud of South Africa as an accredited industry ombud</w:t>
      </w:r>
      <w:r>
        <w:t xml:space="preserve"> published </w:t>
      </w:r>
      <w:r w:rsidR="00590AB6">
        <w:t xml:space="preserve">with effect from 17 January 2015 </w:t>
      </w:r>
      <w:r>
        <w:br/>
        <w:t xml:space="preserve">(GN 817 in </w:t>
      </w:r>
      <w:r w:rsidRPr="00FF5569">
        <w:rPr>
          <w:i/>
        </w:rPr>
        <w:t>GG</w:t>
      </w:r>
      <w:r>
        <w:t xml:space="preserve"> </w:t>
      </w:r>
      <w:r w:rsidRPr="002D47AB">
        <w:t>38107</w:t>
      </w:r>
      <w:r>
        <w:t xml:space="preserve"> of </w:t>
      </w:r>
      <w:r w:rsidRPr="002D47AB">
        <w:t>17</w:t>
      </w:r>
      <w:r>
        <w:t xml:space="preserve"> October 2014) (p3)</w:t>
      </w:r>
    </w:p>
    <w:p w:rsidR="00AC3E0C" w:rsidRDefault="00AC3E0C" w:rsidP="00AC3E0C">
      <w:pPr>
        <w:pStyle w:val="LegHeadBold"/>
        <w:keepNext/>
      </w:pPr>
      <w:r w:rsidRPr="00AC3E0C">
        <w:t>CIVIL AVIATION ACT 13 OF 2009</w:t>
      </w:r>
    </w:p>
    <w:p w:rsidR="00AC3E0C" w:rsidRDefault="00380EB0" w:rsidP="00AC3E0C">
      <w:pPr>
        <w:pStyle w:val="LegText"/>
      </w:pPr>
      <w:r>
        <w:t>Notice of proposed amendment</w:t>
      </w:r>
      <w:r w:rsidR="00AC3E0C">
        <w:t xml:space="preserve"> </w:t>
      </w:r>
      <w:r>
        <w:t xml:space="preserve">to the Civil Aviation Regulations, 2011 published for comment </w:t>
      </w:r>
      <w:r w:rsidR="00AC3E0C">
        <w:br/>
        <w:t xml:space="preserve">(GN R808 in </w:t>
      </w:r>
      <w:r w:rsidR="00AC3E0C" w:rsidRPr="00FF5569">
        <w:rPr>
          <w:i/>
        </w:rPr>
        <w:t>GG</w:t>
      </w:r>
      <w:r w:rsidR="00AC3E0C">
        <w:t xml:space="preserve"> </w:t>
      </w:r>
      <w:r w:rsidR="00AC3E0C" w:rsidRPr="002D47AB">
        <w:t>381</w:t>
      </w:r>
      <w:r w:rsidR="00AC3E0C">
        <w:t>21 of 24 October 2014) (p3)</w:t>
      </w:r>
    </w:p>
    <w:p w:rsidR="005C2339" w:rsidRDefault="005C2339" w:rsidP="005C2339">
      <w:pPr>
        <w:pStyle w:val="LegHeadBold"/>
        <w:keepNext/>
      </w:pPr>
      <w:r w:rsidRPr="005C2339">
        <w:t>BROAD-BASED BLACK ECONOMIC EMPOWERMENT AMENDMENT ACT 46 OF 2013</w:t>
      </w:r>
    </w:p>
    <w:p w:rsidR="005C2339" w:rsidRDefault="005C2339" w:rsidP="005C2339">
      <w:pPr>
        <w:pStyle w:val="LegText"/>
      </w:pPr>
      <w:r w:rsidRPr="005C2339">
        <w:rPr>
          <w:i/>
        </w:rPr>
        <w:t>Date of commencement</w:t>
      </w:r>
      <w:r w:rsidRPr="005C2339">
        <w:t xml:space="preserve">: </w:t>
      </w:r>
      <w:r>
        <w:t xml:space="preserve">24 October 2014 (Proc 72 in </w:t>
      </w:r>
      <w:r w:rsidRPr="00FF5569">
        <w:rPr>
          <w:i/>
        </w:rPr>
        <w:t>GG</w:t>
      </w:r>
      <w:r>
        <w:t xml:space="preserve"> </w:t>
      </w:r>
      <w:r w:rsidRPr="002D47AB">
        <w:t>381</w:t>
      </w:r>
      <w:r>
        <w:t>26 of 24 October 2014) (p3)</w:t>
      </w:r>
    </w:p>
    <w:p w:rsidR="005C2339" w:rsidRDefault="005C2339" w:rsidP="005C2339">
      <w:pPr>
        <w:pStyle w:val="LegText"/>
      </w:pPr>
      <w:r w:rsidRPr="005C2339">
        <w:rPr>
          <w:i/>
        </w:rPr>
        <w:t>Amends</w:t>
      </w:r>
      <w:r w:rsidRPr="005C2339">
        <w:t xml:space="preserve"> ss. 1, 2, 3, 9 &amp; 11; </w:t>
      </w:r>
      <w:r w:rsidRPr="005C2339">
        <w:rPr>
          <w:i/>
        </w:rPr>
        <w:t>substitutes</w:t>
      </w:r>
      <w:r w:rsidRPr="005C2339">
        <w:t xml:space="preserve"> ss. 8, 10 &amp; 14 and </w:t>
      </w:r>
      <w:r w:rsidRPr="005C2339">
        <w:rPr>
          <w:i/>
        </w:rPr>
        <w:t>inserts</w:t>
      </w:r>
      <w:r w:rsidRPr="005C2339">
        <w:t xml:space="preserve"> ss. 13A-13P inclusive in the Broad-Based Black Economic Empowerment Act 53 of 2003</w:t>
      </w:r>
    </w:p>
    <w:p w:rsidR="000707CE" w:rsidRPr="007734EE" w:rsidRDefault="000707CE" w:rsidP="000707CE">
      <w:pPr>
        <w:pStyle w:val="LegHeadCenteredBold"/>
        <w:keepNext/>
      </w:pPr>
      <w:r w:rsidRPr="007734EE">
        <w:t>BILL</w:t>
      </w:r>
      <w:r w:rsidR="00041336">
        <w:t>S</w:t>
      </w:r>
    </w:p>
    <w:p w:rsidR="00E60582" w:rsidRPr="00E60582" w:rsidRDefault="00E60582" w:rsidP="00E60582">
      <w:pPr>
        <w:pStyle w:val="LegText"/>
      </w:pPr>
      <w:r w:rsidRPr="00E60582">
        <w:t xml:space="preserve">Adjustments Appropriation Bill, 2014 </w:t>
      </w:r>
      <w:hyperlink r:id="rId11" w:tgtFrame="_blank" w:history="1">
        <w:r w:rsidRPr="00E60582">
          <w:rPr>
            <w:color w:val="0000FF"/>
            <w:u w:val="single"/>
          </w:rPr>
          <w:t>[B10-2014]</w:t>
        </w:r>
      </w:hyperlink>
    </w:p>
    <w:p w:rsidR="00E60582" w:rsidRDefault="00E60582" w:rsidP="00E60582">
      <w:pPr>
        <w:pStyle w:val="LegText"/>
      </w:pPr>
      <w:r w:rsidRPr="00E60582">
        <w:t xml:space="preserve">Division of Revenue Amendment Bill, 2014 </w:t>
      </w:r>
      <w:hyperlink r:id="rId12" w:tgtFrame="_blank" w:history="1">
        <w:r w:rsidRPr="00E60582">
          <w:rPr>
            <w:color w:val="0000FF"/>
            <w:u w:val="single"/>
          </w:rPr>
          <w:t>[B11-2014]</w:t>
        </w:r>
      </w:hyperlink>
    </w:p>
    <w:p w:rsidR="00303A12" w:rsidRPr="00831B22" w:rsidRDefault="00303A12" w:rsidP="00E60582">
      <w:pPr>
        <w:pStyle w:val="LegText"/>
      </w:pPr>
      <w:r w:rsidRPr="00831B22">
        <w:t>Rates and Monetary Amounts and Amendment of Revenue Laws Bill</w:t>
      </w:r>
      <w:r w:rsidR="00D2531E" w:rsidRPr="00831B22">
        <w:t>, 2014</w:t>
      </w:r>
      <w:r w:rsidRPr="00831B22">
        <w:t xml:space="preserve"> </w:t>
      </w:r>
      <w:hyperlink r:id="rId13" w:history="1">
        <w:r w:rsidRPr="00831B22">
          <w:rPr>
            <w:rStyle w:val="Hyperlink"/>
          </w:rPr>
          <w:t>[B12-2014]</w:t>
        </w:r>
      </w:hyperlink>
    </w:p>
    <w:p w:rsidR="00D2531E" w:rsidRPr="00831B22" w:rsidRDefault="00D2531E" w:rsidP="00D2531E">
      <w:pPr>
        <w:pStyle w:val="LegText"/>
      </w:pPr>
      <w:r w:rsidRPr="00831B22">
        <w:t xml:space="preserve">Taxation Laws Amendment Bill, 2014 </w:t>
      </w:r>
      <w:hyperlink r:id="rId14" w:history="1">
        <w:r w:rsidRPr="00831B22">
          <w:rPr>
            <w:rStyle w:val="Hyperlink"/>
          </w:rPr>
          <w:t>[B13-2014]</w:t>
        </w:r>
      </w:hyperlink>
    </w:p>
    <w:p w:rsidR="00D2531E" w:rsidRPr="00E60582" w:rsidRDefault="00D2531E" w:rsidP="00E60582">
      <w:pPr>
        <w:pStyle w:val="LegText"/>
      </w:pPr>
      <w:r w:rsidRPr="00831B22">
        <w:t xml:space="preserve">Tax Administration Laws Amendment Bill, 2014 </w:t>
      </w:r>
      <w:hyperlink r:id="rId15" w:history="1">
        <w:r w:rsidRPr="00831B22">
          <w:rPr>
            <w:rStyle w:val="Hyperlink"/>
          </w:rPr>
          <w:t>[B14-2014</w:t>
        </w:r>
        <w:r w:rsidR="00E8104B" w:rsidRPr="00831B22">
          <w:rPr>
            <w:rStyle w:val="Hyperlink"/>
          </w:rPr>
          <w:t>]</w:t>
        </w:r>
      </w:hyperlink>
    </w:p>
    <w:p w:rsidR="007734EE" w:rsidRDefault="007734EE" w:rsidP="00F46F28">
      <w:pPr>
        <w:pStyle w:val="LegText"/>
      </w:pPr>
      <w:r w:rsidRPr="007734EE">
        <w:t>Tax Administration Laws Amendment Bill, 201</w:t>
      </w:r>
      <w:r>
        <w:t>4</w:t>
      </w:r>
      <w:r w:rsidRPr="007734EE">
        <w:t xml:space="preserve">, </w:t>
      </w:r>
      <w:r w:rsidR="00590AB6" w:rsidRPr="00952770">
        <w:t xml:space="preserve">notice of intention to introduce and </w:t>
      </w:r>
      <w:r w:rsidRPr="007734EE">
        <w:t xml:space="preserve">explanatory summary published (GenN </w:t>
      </w:r>
      <w:r>
        <w:t>890</w:t>
      </w:r>
      <w:r w:rsidRPr="007734EE">
        <w:t xml:space="preserve"> in </w:t>
      </w:r>
      <w:r w:rsidRPr="00FF5569">
        <w:rPr>
          <w:i/>
        </w:rPr>
        <w:t>GG</w:t>
      </w:r>
      <w:r>
        <w:t xml:space="preserve"> </w:t>
      </w:r>
      <w:r w:rsidRPr="002D47AB">
        <w:t>38106</w:t>
      </w:r>
      <w:r w:rsidRPr="007734EE">
        <w:t xml:space="preserve"> of </w:t>
      </w:r>
      <w:r w:rsidRPr="002D47AB">
        <w:t>17</w:t>
      </w:r>
      <w:r>
        <w:t xml:space="preserve"> October 2014</w:t>
      </w:r>
      <w:r w:rsidRPr="007734EE">
        <w:t>) (p3)</w:t>
      </w:r>
    </w:p>
    <w:p w:rsidR="00FF5D98" w:rsidRDefault="00FF5D98" w:rsidP="00F46F28">
      <w:pPr>
        <w:pStyle w:val="LegText"/>
      </w:pPr>
      <w:r w:rsidRPr="00FF5D98">
        <w:t>Auditing Profession Amendment Bill</w:t>
      </w:r>
      <w:r>
        <w:t xml:space="preserve">, </w:t>
      </w:r>
      <w:r w:rsidR="00952770">
        <w:t xml:space="preserve">2014, </w:t>
      </w:r>
      <w:r w:rsidR="00952770" w:rsidRPr="00952770">
        <w:t xml:space="preserve">notice of intention to introduce and </w:t>
      </w:r>
      <w:r w:rsidRPr="007734EE">
        <w:t xml:space="preserve">explanatory summary published (GenN </w:t>
      </w:r>
      <w:r>
        <w:t>919</w:t>
      </w:r>
      <w:r w:rsidRPr="007734EE">
        <w:t xml:space="preserve"> in </w:t>
      </w:r>
      <w:r w:rsidRPr="00FF5569">
        <w:rPr>
          <w:i/>
        </w:rPr>
        <w:t>GG</w:t>
      </w:r>
      <w:r>
        <w:t xml:space="preserve"> 38119</w:t>
      </w:r>
      <w:r w:rsidRPr="007734EE">
        <w:t xml:space="preserve"> of </w:t>
      </w:r>
      <w:r>
        <w:t>24 October 2014</w:t>
      </w:r>
      <w:r w:rsidRPr="007734EE">
        <w:t>) (p3)</w:t>
      </w:r>
    </w:p>
    <w:p w:rsidR="00042A95" w:rsidRPr="009D0A64" w:rsidRDefault="00042A95" w:rsidP="00130654">
      <w:pPr>
        <w:pStyle w:val="LegHeadCenteredBold"/>
        <w:keepNext/>
      </w:pPr>
      <w:r w:rsidRPr="009D0A64">
        <w:lastRenderedPageBreak/>
        <w:t>PROVINCIAL LEGISLATION</w:t>
      </w:r>
    </w:p>
    <w:p w:rsidR="009B4312" w:rsidRDefault="009B4312" w:rsidP="009B4312">
      <w:pPr>
        <w:pStyle w:val="LegHeadBold"/>
        <w:rPr>
          <w:lang w:val="af-ZA"/>
        </w:rPr>
      </w:pPr>
      <w:r>
        <w:rPr>
          <w:lang w:val="af-ZA"/>
        </w:rPr>
        <w:t>FREE STATE</w:t>
      </w:r>
    </w:p>
    <w:p w:rsidR="009B4312" w:rsidRDefault="009B4312" w:rsidP="009D0A64">
      <w:pPr>
        <w:pStyle w:val="LegText"/>
        <w:rPr>
          <w:b/>
        </w:rPr>
      </w:pPr>
      <w:r w:rsidRPr="00A92464">
        <w:t xml:space="preserve">Local Government: Municipal Structures Act 117 of 1998: Determination of number of councillors as published under PN 91 in </w:t>
      </w:r>
      <w:r w:rsidRPr="00A92464">
        <w:rPr>
          <w:i/>
        </w:rPr>
        <w:t>PG</w:t>
      </w:r>
      <w:r w:rsidRPr="00A92464">
        <w:t xml:space="preserve"> 62 of 10 October 2014 </w:t>
      </w:r>
      <w:r>
        <w:t xml:space="preserve">corrected </w:t>
      </w:r>
      <w:r>
        <w:br/>
      </w:r>
      <w:r w:rsidRPr="00A92464">
        <w:t>(</w:t>
      </w:r>
      <w:r w:rsidRPr="00A92464">
        <w:rPr>
          <w:i/>
        </w:rPr>
        <w:t>PG</w:t>
      </w:r>
      <w:r w:rsidRPr="00A92464">
        <w:t xml:space="preserve"> 6</w:t>
      </w:r>
      <w:r>
        <w:t>5</w:t>
      </w:r>
      <w:r w:rsidRPr="00A92464">
        <w:t xml:space="preserve"> of 1</w:t>
      </w:r>
      <w:r>
        <w:t>7</w:t>
      </w:r>
      <w:r w:rsidRPr="00A92464">
        <w:t xml:space="preserve"> October 2014) (p</w:t>
      </w:r>
      <w:r>
        <w:t>2</w:t>
      </w:r>
      <w:r w:rsidRPr="00A92464">
        <w:t>)</w:t>
      </w:r>
    </w:p>
    <w:p w:rsidR="002C44B6" w:rsidRPr="009D0A64" w:rsidRDefault="002C44B6" w:rsidP="002C44B6">
      <w:pPr>
        <w:pStyle w:val="LegHeadBold"/>
        <w:rPr>
          <w:lang w:val="af-ZA"/>
        </w:rPr>
      </w:pPr>
      <w:r w:rsidRPr="009D0A64">
        <w:rPr>
          <w:lang w:val="af-ZA"/>
        </w:rPr>
        <w:t>KWAZULU-NATAL</w:t>
      </w:r>
    </w:p>
    <w:p w:rsidR="00D65A0D" w:rsidRPr="00496B6F" w:rsidRDefault="00D65A0D" w:rsidP="009D0A64">
      <w:pPr>
        <w:pStyle w:val="LegText"/>
        <w:rPr>
          <w:b/>
        </w:rPr>
      </w:pPr>
      <w:r w:rsidRPr="00496B6F">
        <w:t xml:space="preserve">KwaZulu-Natal Gaming and Betting Act 8 of 2010: KwaZulu-Natal Gaming and Betting Regulations, 2012: Determination of 'other events or contingencies' upon which bets may be struck published (PN 218 in </w:t>
      </w:r>
      <w:r w:rsidRPr="00496B6F">
        <w:rPr>
          <w:i/>
        </w:rPr>
        <w:t>PG</w:t>
      </w:r>
      <w:r w:rsidRPr="00496B6F">
        <w:t xml:space="preserve"> 1255 of 23 October 2014) (p9)</w:t>
      </w:r>
    </w:p>
    <w:p w:rsidR="00D65A0D" w:rsidRPr="00D65A0D" w:rsidRDefault="00D65A0D" w:rsidP="009D0A64">
      <w:pPr>
        <w:pStyle w:val="LegText"/>
        <w:rPr>
          <w:b/>
        </w:rPr>
      </w:pPr>
      <w:r w:rsidRPr="00496B6F">
        <w:t xml:space="preserve">Constitution of the Republic of South Africa, 1996; Local Government: Municipal Systems Act 32 of 2000 and Local Government: Municipal Property Rates Act 6 of 2004: Endumeni Municipality: Municipal Property Rates By-laws published and previous by-laws repealed </w:t>
      </w:r>
      <w:r>
        <w:br/>
      </w:r>
      <w:r w:rsidRPr="00496B6F">
        <w:t xml:space="preserve">(MN 137 in </w:t>
      </w:r>
      <w:r w:rsidRPr="00496B6F">
        <w:rPr>
          <w:i/>
        </w:rPr>
        <w:t xml:space="preserve">PG </w:t>
      </w:r>
      <w:r w:rsidRPr="00496B6F">
        <w:t>1255 of 23 October 2014) (p18)</w:t>
      </w:r>
    </w:p>
    <w:p w:rsidR="002431D0" w:rsidRDefault="002431D0" w:rsidP="002431D0">
      <w:pPr>
        <w:pStyle w:val="LegHeadBold"/>
      </w:pPr>
      <w:r>
        <w:t>LIMPOPO</w:t>
      </w:r>
    </w:p>
    <w:p w:rsidR="002431D0" w:rsidRDefault="002431D0" w:rsidP="002431D0">
      <w:pPr>
        <w:pStyle w:val="LegText"/>
      </w:pPr>
      <w:r>
        <w:t xml:space="preserve">Rental Housing Act 50 of 1999: Establishment of Limpopo </w:t>
      </w:r>
      <w:r w:rsidRPr="002F6BD4">
        <w:t>Rental Housing Tribunal from 1</w:t>
      </w:r>
      <w:r w:rsidR="0046004E">
        <w:t> </w:t>
      </w:r>
      <w:r w:rsidRPr="002F6BD4">
        <w:t>October 201</w:t>
      </w:r>
      <w:r>
        <w:t>4</w:t>
      </w:r>
      <w:r w:rsidRPr="002F6BD4">
        <w:t xml:space="preserve"> to 30 September 201</w:t>
      </w:r>
      <w:r>
        <w:t>7 publ</w:t>
      </w:r>
      <w:r w:rsidRPr="002F6BD4">
        <w:t xml:space="preserve">ished </w:t>
      </w:r>
      <w:r w:rsidR="00C56E70">
        <w:br/>
      </w:r>
      <w:r w:rsidRPr="002F6BD4">
        <w:t>(</w:t>
      </w:r>
      <w:proofErr w:type="spellStart"/>
      <w:r w:rsidRPr="002F6BD4">
        <w:t>GenN</w:t>
      </w:r>
      <w:proofErr w:type="spellEnd"/>
      <w:r w:rsidRPr="002F6BD4">
        <w:t xml:space="preserve"> </w:t>
      </w:r>
      <w:r>
        <w:t>386</w:t>
      </w:r>
      <w:r w:rsidRPr="002F6BD4">
        <w:t xml:space="preserve"> in </w:t>
      </w:r>
      <w:r w:rsidRPr="002F6BD4">
        <w:rPr>
          <w:i/>
        </w:rPr>
        <w:t>PG</w:t>
      </w:r>
      <w:r w:rsidRPr="002F6BD4">
        <w:t xml:space="preserve"> </w:t>
      </w:r>
      <w:r>
        <w:t>2432</w:t>
      </w:r>
      <w:r w:rsidRPr="002F6BD4">
        <w:t xml:space="preserve"> of </w:t>
      </w:r>
      <w:r>
        <w:t>17</w:t>
      </w:r>
      <w:r w:rsidRPr="002F6BD4">
        <w:t xml:space="preserve"> </w:t>
      </w:r>
      <w:r>
        <w:t>October</w:t>
      </w:r>
      <w:r w:rsidRPr="002F6BD4">
        <w:t xml:space="preserve"> 201</w:t>
      </w:r>
      <w:r>
        <w:t>4</w:t>
      </w:r>
      <w:r w:rsidRPr="002F6BD4">
        <w:t>) (p3)</w:t>
      </w:r>
    </w:p>
    <w:p w:rsidR="002431D0" w:rsidRDefault="002431D0" w:rsidP="002431D0">
      <w:pPr>
        <w:pStyle w:val="LegText"/>
      </w:pPr>
      <w:r>
        <w:t xml:space="preserve">Limpopo Housing Act 2 of 2006: Establishment of Limpopo Housing Advisory Panel </w:t>
      </w:r>
      <w:r w:rsidRPr="002F6BD4">
        <w:t>from 1</w:t>
      </w:r>
      <w:r w:rsidR="0046004E">
        <w:t> </w:t>
      </w:r>
      <w:r w:rsidRPr="002F6BD4">
        <w:t>October 201</w:t>
      </w:r>
      <w:r>
        <w:t>4</w:t>
      </w:r>
      <w:r w:rsidRPr="002F6BD4">
        <w:t xml:space="preserve"> to 30 September 201</w:t>
      </w:r>
      <w:r>
        <w:t>7 publ</w:t>
      </w:r>
      <w:r w:rsidRPr="002F6BD4">
        <w:t xml:space="preserve">ished </w:t>
      </w:r>
      <w:r w:rsidR="00C56E70">
        <w:br/>
      </w:r>
      <w:r w:rsidRPr="002F6BD4">
        <w:t>(</w:t>
      </w:r>
      <w:proofErr w:type="spellStart"/>
      <w:r w:rsidRPr="002F6BD4">
        <w:t>GenN</w:t>
      </w:r>
      <w:proofErr w:type="spellEnd"/>
      <w:r w:rsidRPr="002F6BD4">
        <w:t xml:space="preserve"> </w:t>
      </w:r>
      <w:r>
        <w:t>387</w:t>
      </w:r>
      <w:r w:rsidRPr="002F6BD4">
        <w:t xml:space="preserve"> in </w:t>
      </w:r>
      <w:r w:rsidRPr="002F6BD4">
        <w:rPr>
          <w:i/>
        </w:rPr>
        <w:t>PG</w:t>
      </w:r>
      <w:r w:rsidRPr="002F6BD4">
        <w:t xml:space="preserve"> </w:t>
      </w:r>
      <w:r>
        <w:t>2432</w:t>
      </w:r>
      <w:r w:rsidRPr="002F6BD4">
        <w:t xml:space="preserve"> of </w:t>
      </w:r>
      <w:r>
        <w:t>17</w:t>
      </w:r>
      <w:r w:rsidRPr="002F6BD4">
        <w:t xml:space="preserve"> </w:t>
      </w:r>
      <w:r>
        <w:t>October</w:t>
      </w:r>
      <w:r w:rsidRPr="002F6BD4">
        <w:t xml:space="preserve"> 201</w:t>
      </w:r>
      <w:r>
        <w:t>4</w:t>
      </w:r>
      <w:r w:rsidRPr="002F6BD4">
        <w:t>) (p</w:t>
      </w:r>
      <w:r>
        <w:t>4</w:t>
      </w:r>
      <w:r w:rsidRPr="002F6BD4">
        <w:t>)</w:t>
      </w:r>
    </w:p>
    <w:p w:rsidR="002C44B6" w:rsidRPr="009D0A64" w:rsidRDefault="002C44B6" w:rsidP="002C44B6">
      <w:pPr>
        <w:pStyle w:val="LegHeadBold"/>
        <w:rPr>
          <w:lang w:val="af-ZA"/>
        </w:rPr>
      </w:pPr>
      <w:r w:rsidRPr="009D0A64">
        <w:rPr>
          <w:lang w:val="af-ZA"/>
        </w:rPr>
        <w:t>NORTHERN CAPE</w:t>
      </w:r>
    </w:p>
    <w:p w:rsidR="00D65A0D" w:rsidRPr="003C7469" w:rsidRDefault="00D65A0D" w:rsidP="009D0A64">
      <w:pPr>
        <w:pStyle w:val="LegText"/>
        <w:rPr>
          <w:highlight w:val="lightGray"/>
          <w:lang w:val="af-ZA"/>
        </w:rPr>
      </w:pPr>
      <w:r w:rsidRPr="009E17AB">
        <w:t>Northern Cape Planning and Development Act 7 of 1998:</w:t>
      </w:r>
      <w:r>
        <w:t xml:space="preserve"> Tsantsabane Local Municipality: Notice of Draft Spatial Development Framework (SDF) published for comment </w:t>
      </w:r>
      <w:r>
        <w:br/>
        <w:t xml:space="preserve">(GenN 130 in </w:t>
      </w:r>
      <w:r>
        <w:rPr>
          <w:i/>
        </w:rPr>
        <w:t xml:space="preserve">PG </w:t>
      </w:r>
      <w:r>
        <w:t xml:space="preserve">1846 of 20 October 2014) (p6) </w:t>
      </w:r>
    </w:p>
    <w:p w:rsidR="009B4312" w:rsidRDefault="009B4312" w:rsidP="009B4312">
      <w:pPr>
        <w:pStyle w:val="LegHeadBold"/>
        <w:rPr>
          <w:lang w:val="af-ZA"/>
        </w:rPr>
      </w:pPr>
      <w:r>
        <w:rPr>
          <w:lang w:val="af-ZA"/>
        </w:rPr>
        <w:t>NORTH WEST</w:t>
      </w:r>
    </w:p>
    <w:p w:rsidR="0046004E" w:rsidRDefault="009B4312" w:rsidP="009D0A64">
      <w:pPr>
        <w:pStyle w:val="LegText"/>
      </w:pPr>
      <w:r w:rsidRPr="00C42742">
        <w:t>Local Government: Municipal Systems Act 32 of 2000</w:t>
      </w:r>
      <w:r>
        <w:t xml:space="preserve"> and</w:t>
      </w:r>
      <w:r w:rsidRPr="00C42742">
        <w:t xml:space="preserve"> Local Government: Municipal Finance Management Act 56 of 2003: </w:t>
      </w:r>
      <w:proofErr w:type="spellStart"/>
      <w:r>
        <w:t>Kagisano</w:t>
      </w:r>
      <w:proofErr w:type="spellEnd"/>
      <w:r>
        <w:t>-Molopo Local</w:t>
      </w:r>
      <w:r w:rsidRPr="00C42742">
        <w:t xml:space="preserve"> Municipality:</w:t>
      </w:r>
      <w:r>
        <w:t xml:space="preserve"> Determination of rates, tariffs and fees</w:t>
      </w:r>
      <w:r w:rsidRPr="00C42742">
        <w:t xml:space="preserve"> for 2014/2015 financial year published (</w:t>
      </w:r>
      <w:r>
        <w:t>LA</w:t>
      </w:r>
      <w:r w:rsidRPr="00C42742">
        <w:t xml:space="preserve">N </w:t>
      </w:r>
      <w:r>
        <w:t>205</w:t>
      </w:r>
      <w:r w:rsidRPr="00C42742">
        <w:t xml:space="preserve"> in </w:t>
      </w:r>
      <w:r w:rsidRPr="00C42742">
        <w:rPr>
          <w:i/>
        </w:rPr>
        <w:t>PG</w:t>
      </w:r>
      <w:r w:rsidRPr="00C42742">
        <w:t xml:space="preserve"> </w:t>
      </w:r>
      <w:r>
        <w:t>7362</w:t>
      </w:r>
      <w:r w:rsidRPr="00C42742">
        <w:t xml:space="preserve"> of 2</w:t>
      </w:r>
      <w:r>
        <w:t>1</w:t>
      </w:r>
      <w:r w:rsidRPr="00C42742">
        <w:t xml:space="preserve"> </w:t>
      </w:r>
      <w:r>
        <w:t>October</w:t>
      </w:r>
      <w:r w:rsidRPr="00C42742">
        <w:t xml:space="preserve"> 2014) (p3)</w:t>
      </w:r>
    </w:p>
    <w:p w:rsidR="002431D0" w:rsidRDefault="002431D0" w:rsidP="0046004E">
      <w:pPr>
        <w:pStyle w:val="LegHeadBold"/>
      </w:pPr>
      <w:r>
        <w:t>WESTERN CAPE</w:t>
      </w:r>
    </w:p>
    <w:p w:rsidR="002431D0" w:rsidRDefault="002431D0" w:rsidP="002431D0">
      <w:pPr>
        <w:pStyle w:val="LegText"/>
      </w:pPr>
      <w:r>
        <w:t>Western Cape Community Safety Act 3 of 2013</w:t>
      </w:r>
      <w:r w:rsidR="009D0A64">
        <w:t> </w:t>
      </w:r>
      <w:r>
        <w:rPr>
          <w:rStyle w:val="FootnoteReference"/>
        </w:rPr>
        <w:footnoteReference w:id="2"/>
      </w:r>
    </w:p>
    <w:p w:rsidR="002431D0" w:rsidRDefault="002431D0" w:rsidP="002431D0">
      <w:pPr>
        <w:pStyle w:val="LegText"/>
      </w:pPr>
      <w:r w:rsidRPr="00384DA3">
        <w:rPr>
          <w:i/>
        </w:rPr>
        <w:t>Date of commencement of s</w:t>
      </w:r>
      <w:r>
        <w:rPr>
          <w:i/>
        </w:rPr>
        <w:t>s.</w:t>
      </w:r>
      <w:r w:rsidRPr="00384DA3">
        <w:rPr>
          <w:i/>
        </w:rPr>
        <w:t xml:space="preserve"> 1</w:t>
      </w:r>
      <w:r>
        <w:rPr>
          <w:i/>
        </w:rPr>
        <w:t>0 to 15, 16(2) and (3), 17, 18 and 24(1)</w:t>
      </w:r>
      <w:r>
        <w:t xml:space="preserve">: 21 October 2014 (Proc 12 in </w:t>
      </w:r>
      <w:r w:rsidRPr="00384DA3">
        <w:rPr>
          <w:i/>
        </w:rPr>
        <w:t>PG</w:t>
      </w:r>
      <w:r>
        <w:t xml:space="preserve"> 7319 of 21 October 2014) (p2)</w:t>
      </w:r>
    </w:p>
    <w:p w:rsidR="00924A87" w:rsidRPr="00E74068" w:rsidRDefault="00042A95" w:rsidP="002431D0">
      <w:pPr>
        <w:pStyle w:val="LegHeadBold"/>
        <w:keepNext/>
      </w:pPr>
      <w:r w:rsidRPr="009D0A64">
        <w:rPr>
          <w:i/>
        </w:rPr>
        <w:t xml:space="preserve">This information is also available on the daily legalbrief at </w:t>
      </w:r>
      <w:hyperlink r:id="rId16" w:history="1">
        <w:r w:rsidRPr="009D0A64">
          <w:rPr>
            <w:rStyle w:val="Hyperlink"/>
            <w:i/>
            <w:color w:val="auto"/>
          </w:rPr>
          <w:t>www.legalbrief.co.za</w:t>
        </w:r>
      </w:hyperlink>
    </w:p>
    <w:sectPr w:rsidR="00924A87" w:rsidRPr="00E74068" w:rsidSect="009451BF">
      <w:headerReference w:type="default" r:id="rId17"/>
      <w:footerReference w:type="default" r:id="rId18"/>
      <w:footerReference w:type="first" r:id="rId19"/>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A12" w:rsidRDefault="00303A12" w:rsidP="009451BF">
      <w:r>
        <w:separator/>
      </w:r>
    </w:p>
    <w:p w:rsidR="00303A12" w:rsidRDefault="00303A12"/>
  </w:endnote>
  <w:endnote w:type="continuationSeparator" w:id="1">
    <w:p w:rsidR="00303A12" w:rsidRDefault="00303A12" w:rsidP="009451BF">
      <w:r>
        <w:continuationSeparator/>
      </w:r>
    </w:p>
    <w:p w:rsidR="00303A12" w:rsidRDefault="00303A1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12" w:rsidRDefault="00303A12" w:rsidP="001106E9">
    <w:pPr>
      <w:ind w:left="-187" w:right="72"/>
      <w:jc w:val="center"/>
      <w:rPr>
        <w:sz w:val="16"/>
        <w:lang w:val="en-GB"/>
      </w:rPr>
    </w:pPr>
  </w:p>
  <w:p w:rsidR="00303A12" w:rsidRDefault="00303A12" w:rsidP="001106E9">
    <w:pPr>
      <w:pBdr>
        <w:top w:val="single" w:sz="4" w:space="1" w:color="auto"/>
      </w:pBdr>
      <w:ind w:left="-187" w:right="72"/>
      <w:jc w:val="center"/>
      <w:rPr>
        <w:sz w:val="16"/>
        <w:lang w:val="en-GB"/>
      </w:rPr>
    </w:pPr>
  </w:p>
  <w:p w:rsidR="00303A12" w:rsidRPr="00BC7D59" w:rsidRDefault="00303A12"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303A12" w:rsidRPr="00BC7D59" w:rsidRDefault="00303A12" w:rsidP="0035299D">
    <w:pPr>
      <w:spacing w:line="19" w:lineRule="exact"/>
      <w:ind w:left="-182" w:right="74"/>
      <w:jc w:val="center"/>
      <w:rPr>
        <w:sz w:val="18"/>
        <w:lang w:val="en-GB"/>
      </w:rPr>
    </w:pPr>
  </w:p>
  <w:p w:rsidR="00303A12" w:rsidRPr="00BC7D59" w:rsidRDefault="00303A12" w:rsidP="0035299D">
    <w:pPr>
      <w:ind w:left="-182" w:right="74"/>
      <w:jc w:val="center"/>
      <w:rPr>
        <w:sz w:val="16"/>
        <w:lang w:val="en-GB"/>
      </w:rPr>
    </w:pPr>
  </w:p>
  <w:p w:rsidR="00303A12" w:rsidRPr="00BC7D59" w:rsidRDefault="00303A12"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303A12" w:rsidRPr="00BC7D59" w:rsidRDefault="00303A12"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12" w:rsidRDefault="00303A12" w:rsidP="00505AF8">
    <w:pPr>
      <w:ind w:left="-187" w:right="72"/>
      <w:jc w:val="center"/>
      <w:rPr>
        <w:sz w:val="16"/>
        <w:lang w:val="en-GB"/>
      </w:rPr>
    </w:pPr>
  </w:p>
  <w:p w:rsidR="00303A12" w:rsidRDefault="00303A12" w:rsidP="00505AF8">
    <w:pPr>
      <w:pBdr>
        <w:top w:val="single" w:sz="4" w:space="1" w:color="auto"/>
      </w:pBdr>
      <w:ind w:left="-187" w:right="72"/>
      <w:jc w:val="center"/>
      <w:rPr>
        <w:sz w:val="16"/>
        <w:lang w:val="en-GB"/>
      </w:rPr>
    </w:pPr>
  </w:p>
  <w:p w:rsidR="00303A12" w:rsidRPr="00BC7D59" w:rsidRDefault="00303A12"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303A12" w:rsidRPr="00BC7D59" w:rsidRDefault="00303A12">
    <w:pPr>
      <w:spacing w:line="19" w:lineRule="exact"/>
      <w:ind w:left="-182" w:right="74"/>
      <w:jc w:val="center"/>
      <w:rPr>
        <w:sz w:val="18"/>
        <w:lang w:val="en-GB"/>
      </w:rPr>
    </w:pPr>
  </w:p>
  <w:p w:rsidR="00303A12" w:rsidRPr="00BC7D59" w:rsidRDefault="00303A12">
    <w:pPr>
      <w:ind w:left="-182" w:right="74"/>
      <w:jc w:val="center"/>
      <w:rPr>
        <w:sz w:val="16"/>
        <w:lang w:val="en-GB"/>
      </w:rPr>
    </w:pPr>
  </w:p>
  <w:p w:rsidR="00303A12" w:rsidRPr="00BC7D59" w:rsidRDefault="00303A12">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303A12" w:rsidRPr="00BC7D59" w:rsidRDefault="00303A12">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A12" w:rsidRDefault="00303A12" w:rsidP="009451BF">
      <w:r>
        <w:separator/>
      </w:r>
    </w:p>
    <w:p w:rsidR="00303A12" w:rsidRDefault="00303A12"/>
  </w:footnote>
  <w:footnote w:type="continuationSeparator" w:id="1">
    <w:p w:rsidR="00303A12" w:rsidRDefault="00303A12" w:rsidP="009451BF">
      <w:r>
        <w:continuationSeparator/>
      </w:r>
    </w:p>
    <w:p w:rsidR="00303A12" w:rsidRDefault="00303A12"/>
  </w:footnote>
  <w:footnote w:id="2">
    <w:p w:rsidR="002431D0" w:rsidRDefault="002431D0" w:rsidP="006C4E6C">
      <w:pPr>
        <w:pStyle w:val="FNoteText"/>
      </w:pPr>
      <w:r>
        <w:rPr>
          <w:rStyle w:val="FootnoteReference"/>
        </w:rPr>
        <w:footnoteRef/>
      </w:r>
      <w:r>
        <w:t xml:space="preserve"> Wes-</w:t>
      </w:r>
      <w:proofErr w:type="spellStart"/>
      <w:r>
        <w:t>Kaapse</w:t>
      </w:r>
      <w:proofErr w:type="spellEnd"/>
      <w:r>
        <w:t xml:space="preserve"> Wet op </w:t>
      </w:r>
      <w:proofErr w:type="spellStart"/>
      <w:r>
        <w:t>Gemeenskapsveiligheid</w:t>
      </w:r>
      <w:proofErr w:type="spellEnd"/>
      <w:r>
        <w:t xml:space="preserve"> 3 van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12" w:rsidRPr="00BC7D59" w:rsidRDefault="00303A12">
    <w:pPr>
      <w:jc w:val="center"/>
      <w:rPr>
        <w:color w:val="008080"/>
      </w:rPr>
    </w:pPr>
    <w:r w:rsidRPr="00BC7D59">
      <w:rPr>
        <w:color w:val="008080"/>
      </w:rPr>
      <w:t>JUTA</w:t>
    </w:r>
    <w:r>
      <w:rPr>
        <w:color w:val="008080"/>
      </w:rPr>
      <w:t>'</w:t>
    </w:r>
    <w:r w:rsidRPr="00BC7D59">
      <w:rPr>
        <w:color w:val="008080"/>
      </w:rPr>
      <w:t>S WEEKLY STATUTES BULLETIN</w:t>
    </w:r>
  </w:p>
  <w:p w:rsidR="00303A12" w:rsidRPr="00BC7D59" w:rsidRDefault="00303A12" w:rsidP="0035299D">
    <w:pPr>
      <w:spacing w:before="120"/>
      <w:jc w:val="center"/>
      <w:rPr>
        <w:rStyle w:val="PageNumber"/>
      </w:rPr>
    </w:pPr>
    <w:r w:rsidRPr="00BC7D59">
      <w:t xml:space="preserve">Page </w:t>
    </w:r>
    <w:r w:rsidR="00367692" w:rsidRPr="00BC7D59">
      <w:rPr>
        <w:rStyle w:val="PageNumber"/>
      </w:rPr>
      <w:fldChar w:fldCharType="begin"/>
    </w:r>
    <w:r w:rsidRPr="00BC7D59">
      <w:rPr>
        <w:rStyle w:val="PageNumber"/>
      </w:rPr>
      <w:instrText xml:space="preserve"> PAGE </w:instrText>
    </w:r>
    <w:r w:rsidR="00367692" w:rsidRPr="00BC7D59">
      <w:rPr>
        <w:rStyle w:val="PageNumber"/>
      </w:rPr>
      <w:fldChar w:fldCharType="separate"/>
    </w:r>
    <w:r w:rsidR="00A531E8">
      <w:rPr>
        <w:rStyle w:val="PageNumber"/>
        <w:noProof/>
      </w:rPr>
      <w:t>3</w:t>
    </w:r>
    <w:r w:rsidR="00367692" w:rsidRPr="00BC7D59">
      <w:rPr>
        <w:rStyle w:val="PageNumber"/>
      </w:rPr>
      <w:fldChar w:fldCharType="end"/>
    </w:r>
  </w:p>
  <w:p w:rsidR="00303A12" w:rsidRDefault="00303A12"/>
  <w:p w:rsidR="00303A12" w:rsidRDefault="00303A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attachedTemplate r:id="rId1"/>
  <w:linkStyles/>
  <w:doNotTrackFormatting/>
  <w:defaultTabStop w:val="720"/>
  <w:characterSpacingControl w:val="doNotCompress"/>
  <w:footnotePr>
    <w:numFmt w:val="chicago"/>
    <w:footnote w:id="0"/>
    <w:footnote w:id="1"/>
  </w:footnotePr>
  <w:endnotePr>
    <w:endnote w:id="0"/>
    <w:endnote w:id="1"/>
  </w:endnotePr>
  <w:compat/>
  <w:rsids>
    <w:rsidRoot w:val="009451BF"/>
    <w:rsid w:val="00000034"/>
    <w:rsid w:val="000000DF"/>
    <w:rsid w:val="00000828"/>
    <w:rsid w:val="00000860"/>
    <w:rsid w:val="00000BFA"/>
    <w:rsid w:val="00000C09"/>
    <w:rsid w:val="00001A2F"/>
    <w:rsid w:val="00001A59"/>
    <w:rsid w:val="00002438"/>
    <w:rsid w:val="00002984"/>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914"/>
    <w:rsid w:val="00012BEA"/>
    <w:rsid w:val="0001343C"/>
    <w:rsid w:val="00013455"/>
    <w:rsid w:val="00014E2D"/>
    <w:rsid w:val="00014E63"/>
    <w:rsid w:val="0001527C"/>
    <w:rsid w:val="00015804"/>
    <w:rsid w:val="00015C96"/>
    <w:rsid w:val="00015F04"/>
    <w:rsid w:val="00016985"/>
    <w:rsid w:val="000170C6"/>
    <w:rsid w:val="000172F4"/>
    <w:rsid w:val="000177E7"/>
    <w:rsid w:val="00020C37"/>
    <w:rsid w:val="00021663"/>
    <w:rsid w:val="00021C01"/>
    <w:rsid w:val="00021E84"/>
    <w:rsid w:val="00021F8C"/>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336"/>
    <w:rsid w:val="00041541"/>
    <w:rsid w:val="00041A0E"/>
    <w:rsid w:val="00042427"/>
    <w:rsid w:val="00042A95"/>
    <w:rsid w:val="00043F2F"/>
    <w:rsid w:val="000445EA"/>
    <w:rsid w:val="000452B7"/>
    <w:rsid w:val="00045501"/>
    <w:rsid w:val="00045B3C"/>
    <w:rsid w:val="000463F5"/>
    <w:rsid w:val="000467B4"/>
    <w:rsid w:val="000470C1"/>
    <w:rsid w:val="00047367"/>
    <w:rsid w:val="00047A34"/>
    <w:rsid w:val="00047BD9"/>
    <w:rsid w:val="00047FAF"/>
    <w:rsid w:val="000515F2"/>
    <w:rsid w:val="00051F23"/>
    <w:rsid w:val="0005304C"/>
    <w:rsid w:val="00053A61"/>
    <w:rsid w:val="00053DD8"/>
    <w:rsid w:val="00053E07"/>
    <w:rsid w:val="000541A9"/>
    <w:rsid w:val="00054226"/>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20FF"/>
    <w:rsid w:val="000628DB"/>
    <w:rsid w:val="00063745"/>
    <w:rsid w:val="000637E9"/>
    <w:rsid w:val="0006390F"/>
    <w:rsid w:val="00063B22"/>
    <w:rsid w:val="00064C6B"/>
    <w:rsid w:val="00065BF7"/>
    <w:rsid w:val="0006677B"/>
    <w:rsid w:val="00067018"/>
    <w:rsid w:val="00067E63"/>
    <w:rsid w:val="0007017B"/>
    <w:rsid w:val="000702CC"/>
    <w:rsid w:val="000707CE"/>
    <w:rsid w:val="0007092B"/>
    <w:rsid w:val="0007165B"/>
    <w:rsid w:val="00072678"/>
    <w:rsid w:val="000728BC"/>
    <w:rsid w:val="00072FCC"/>
    <w:rsid w:val="00072FCF"/>
    <w:rsid w:val="00074497"/>
    <w:rsid w:val="00074735"/>
    <w:rsid w:val="000747C2"/>
    <w:rsid w:val="00075914"/>
    <w:rsid w:val="00075DC7"/>
    <w:rsid w:val="00076750"/>
    <w:rsid w:val="00076EAC"/>
    <w:rsid w:val="0007708D"/>
    <w:rsid w:val="00077B85"/>
    <w:rsid w:val="00080596"/>
    <w:rsid w:val="000805FA"/>
    <w:rsid w:val="00082E54"/>
    <w:rsid w:val="00082E95"/>
    <w:rsid w:val="000836D2"/>
    <w:rsid w:val="00083FFE"/>
    <w:rsid w:val="0008422D"/>
    <w:rsid w:val="00084F93"/>
    <w:rsid w:val="00085186"/>
    <w:rsid w:val="000869C5"/>
    <w:rsid w:val="00087E55"/>
    <w:rsid w:val="00090991"/>
    <w:rsid w:val="00090DFA"/>
    <w:rsid w:val="0009157E"/>
    <w:rsid w:val="0009175E"/>
    <w:rsid w:val="000917C2"/>
    <w:rsid w:val="00091C22"/>
    <w:rsid w:val="000924A2"/>
    <w:rsid w:val="00092D48"/>
    <w:rsid w:val="00093688"/>
    <w:rsid w:val="000937BC"/>
    <w:rsid w:val="000939BB"/>
    <w:rsid w:val="00093DF1"/>
    <w:rsid w:val="000945D7"/>
    <w:rsid w:val="000946D1"/>
    <w:rsid w:val="00094D05"/>
    <w:rsid w:val="00095474"/>
    <w:rsid w:val="00095B26"/>
    <w:rsid w:val="00096979"/>
    <w:rsid w:val="00096B7C"/>
    <w:rsid w:val="00096DF2"/>
    <w:rsid w:val="000976CA"/>
    <w:rsid w:val="00097909"/>
    <w:rsid w:val="000979B4"/>
    <w:rsid w:val="000A055A"/>
    <w:rsid w:val="000A0789"/>
    <w:rsid w:val="000A10D8"/>
    <w:rsid w:val="000A114C"/>
    <w:rsid w:val="000A199C"/>
    <w:rsid w:val="000A1C71"/>
    <w:rsid w:val="000A1EB6"/>
    <w:rsid w:val="000A1F83"/>
    <w:rsid w:val="000A24AE"/>
    <w:rsid w:val="000A253D"/>
    <w:rsid w:val="000A323C"/>
    <w:rsid w:val="000A3321"/>
    <w:rsid w:val="000A47AA"/>
    <w:rsid w:val="000A4D9D"/>
    <w:rsid w:val="000A6504"/>
    <w:rsid w:val="000A667F"/>
    <w:rsid w:val="000A740E"/>
    <w:rsid w:val="000A7753"/>
    <w:rsid w:val="000A791D"/>
    <w:rsid w:val="000A791E"/>
    <w:rsid w:val="000A7D73"/>
    <w:rsid w:val="000B0BF2"/>
    <w:rsid w:val="000B1212"/>
    <w:rsid w:val="000B1316"/>
    <w:rsid w:val="000B1C4A"/>
    <w:rsid w:val="000B2398"/>
    <w:rsid w:val="000B2F2A"/>
    <w:rsid w:val="000B3D1A"/>
    <w:rsid w:val="000B4595"/>
    <w:rsid w:val="000B45D5"/>
    <w:rsid w:val="000B465A"/>
    <w:rsid w:val="000B475E"/>
    <w:rsid w:val="000B65FA"/>
    <w:rsid w:val="000B67DF"/>
    <w:rsid w:val="000B6EC5"/>
    <w:rsid w:val="000B7137"/>
    <w:rsid w:val="000B7242"/>
    <w:rsid w:val="000B7597"/>
    <w:rsid w:val="000C099E"/>
    <w:rsid w:val="000C0CF9"/>
    <w:rsid w:val="000C0E73"/>
    <w:rsid w:val="000C1B64"/>
    <w:rsid w:val="000C32F9"/>
    <w:rsid w:val="000C35ED"/>
    <w:rsid w:val="000C397D"/>
    <w:rsid w:val="000C3DBD"/>
    <w:rsid w:val="000C409F"/>
    <w:rsid w:val="000C43AD"/>
    <w:rsid w:val="000C4E7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430E"/>
    <w:rsid w:val="000D45FA"/>
    <w:rsid w:val="000D4C16"/>
    <w:rsid w:val="000D53FF"/>
    <w:rsid w:val="000D6A55"/>
    <w:rsid w:val="000D720E"/>
    <w:rsid w:val="000D76BD"/>
    <w:rsid w:val="000E0623"/>
    <w:rsid w:val="000E16D3"/>
    <w:rsid w:val="000E1D21"/>
    <w:rsid w:val="000E1D56"/>
    <w:rsid w:val="000E2E63"/>
    <w:rsid w:val="000E2F7F"/>
    <w:rsid w:val="000E305A"/>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1783"/>
    <w:rsid w:val="000F27B0"/>
    <w:rsid w:val="000F29B9"/>
    <w:rsid w:val="000F3F74"/>
    <w:rsid w:val="000F4C15"/>
    <w:rsid w:val="000F54B5"/>
    <w:rsid w:val="000F54E1"/>
    <w:rsid w:val="000F55F3"/>
    <w:rsid w:val="000F58CC"/>
    <w:rsid w:val="000F5C3E"/>
    <w:rsid w:val="001016A2"/>
    <w:rsid w:val="00101D2B"/>
    <w:rsid w:val="001024DB"/>
    <w:rsid w:val="001024E0"/>
    <w:rsid w:val="00102A63"/>
    <w:rsid w:val="00102BCF"/>
    <w:rsid w:val="001033EC"/>
    <w:rsid w:val="001035D0"/>
    <w:rsid w:val="001037EC"/>
    <w:rsid w:val="0010552A"/>
    <w:rsid w:val="001057EA"/>
    <w:rsid w:val="001059F9"/>
    <w:rsid w:val="00105DDB"/>
    <w:rsid w:val="00106005"/>
    <w:rsid w:val="001065C8"/>
    <w:rsid w:val="001067D5"/>
    <w:rsid w:val="00106E0C"/>
    <w:rsid w:val="00107124"/>
    <w:rsid w:val="00107747"/>
    <w:rsid w:val="00107C7B"/>
    <w:rsid w:val="001106E9"/>
    <w:rsid w:val="0011142F"/>
    <w:rsid w:val="00112C28"/>
    <w:rsid w:val="0011300C"/>
    <w:rsid w:val="00113467"/>
    <w:rsid w:val="0011360B"/>
    <w:rsid w:val="0011364C"/>
    <w:rsid w:val="00113B18"/>
    <w:rsid w:val="00113CA0"/>
    <w:rsid w:val="00114242"/>
    <w:rsid w:val="0011579C"/>
    <w:rsid w:val="00115910"/>
    <w:rsid w:val="001159C0"/>
    <w:rsid w:val="00115A40"/>
    <w:rsid w:val="00116096"/>
    <w:rsid w:val="00116163"/>
    <w:rsid w:val="0011656F"/>
    <w:rsid w:val="0011700C"/>
    <w:rsid w:val="0011714A"/>
    <w:rsid w:val="001176C2"/>
    <w:rsid w:val="001179B7"/>
    <w:rsid w:val="00120269"/>
    <w:rsid w:val="0012144D"/>
    <w:rsid w:val="00121770"/>
    <w:rsid w:val="001217D9"/>
    <w:rsid w:val="00121C23"/>
    <w:rsid w:val="00121D6D"/>
    <w:rsid w:val="001223C2"/>
    <w:rsid w:val="0012374E"/>
    <w:rsid w:val="001237D0"/>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FA0"/>
    <w:rsid w:val="001403E4"/>
    <w:rsid w:val="00140800"/>
    <w:rsid w:val="00140989"/>
    <w:rsid w:val="00141F76"/>
    <w:rsid w:val="001428C9"/>
    <w:rsid w:val="0014305F"/>
    <w:rsid w:val="00143D6E"/>
    <w:rsid w:val="001440B1"/>
    <w:rsid w:val="0014413A"/>
    <w:rsid w:val="0014490A"/>
    <w:rsid w:val="00145AD1"/>
    <w:rsid w:val="00146050"/>
    <w:rsid w:val="001464BA"/>
    <w:rsid w:val="00146663"/>
    <w:rsid w:val="001466A9"/>
    <w:rsid w:val="001468D5"/>
    <w:rsid w:val="00146D3C"/>
    <w:rsid w:val="00147163"/>
    <w:rsid w:val="00147781"/>
    <w:rsid w:val="00147C3F"/>
    <w:rsid w:val="00147F12"/>
    <w:rsid w:val="001501BE"/>
    <w:rsid w:val="00150A11"/>
    <w:rsid w:val="00150B66"/>
    <w:rsid w:val="0015102D"/>
    <w:rsid w:val="001511E7"/>
    <w:rsid w:val="0015208B"/>
    <w:rsid w:val="00152D81"/>
    <w:rsid w:val="00153213"/>
    <w:rsid w:val="001538BB"/>
    <w:rsid w:val="00153D8D"/>
    <w:rsid w:val="0015513E"/>
    <w:rsid w:val="0015588F"/>
    <w:rsid w:val="00155A65"/>
    <w:rsid w:val="00155C2F"/>
    <w:rsid w:val="00155F9B"/>
    <w:rsid w:val="00156BB7"/>
    <w:rsid w:val="00156BFD"/>
    <w:rsid w:val="0015747B"/>
    <w:rsid w:val="00157B2C"/>
    <w:rsid w:val="00160590"/>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61EF"/>
    <w:rsid w:val="00166485"/>
    <w:rsid w:val="001666B6"/>
    <w:rsid w:val="00167024"/>
    <w:rsid w:val="0016745D"/>
    <w:rsid w:val="00167761"/>
    <w:rsid w:val="00170744"/>
    <w:rsid w:val="00170EE8"/>
    <w:rsid w:val="0017113E"/>
    <w:rsid w:val="0017183B"/>
    <w:rsid w:val="00171C97"/>
    <w:rsid w:val="00172500"/>
    <w:rsid w:val="001733EB"/>
    <w:rsid w:val="00173731"/>
    <w:rsid w:val="0017430F"/>
    <w:rsid w:val="00174421"/>
    <w:rsid w:val="001751F6"/>
    <w:rsid w:val="00175845"/>
    <w:rsid w:val="00175F45"/>
    <w:rsid w:val="001760EB"/>
    <w:rsid w:val="0017617B"/>
    <w:rsid w:val="001761E8"/>
    <w:rsid w:val="001809EF"/>
    <w:rsid w:val="00180B90"/>
    <w:rsid w:val="001810B0"/>
    <w:rsid w:val="00181668"/>
    <w:rsid w:val="0018175E"/>
    <w:rsid w:val="00181F9A"/>
    <w:rsid w:val="00182214"/>
    <w:rsid w:val="00182BB7"/>
    <w:rsid w:val="00182BC3"/>
    <w:rsid w:val="00182D84"/>
    <w:rsid w:val="00183016"/>
    <w:rsid w:val="001834F3"/>
    <w:rsid w:val="0018406A"/>
    <w:rsid w:val="00184655"/>
    <w:rsid w:val="00185967"/>
    <w:rsid w:val="00185D0F"/>
    <w:rsid w:val="00185D93"/>
    <w:rsid w:val="00186943"/>
    <w:rsid w:val="00186BF7"/>
    <w:rsid w:val="00187517"/>
    <w:rsid w:val="00187A76"/>
    <w:rsid w:val="00187BA6"/>
    <w:rsid w:val="00187E3C"/>
    <w:rsid w:val="001901FD"/>
    <w:rsid w:val="001918FA"/>
    <w:rsid w:val="00191A0B"/>
    <w:rsid w:val="00191FF1"/>
    <w:rsid w:val="001922F9"/>
    <w:rsid w:val="00192571"/>
    <w:rsid w:val="00192919"/>
    <w:rsid w:val="00193D98"/>
    <w:rsid w:val="00193E2B"/>
    <w:rsid w:val="00194C96"/>
    <w:rsid w:val="00195721"/>
    <w:rsid w:val="00195BB6"/>
    <w:rsid w:val="00196CC4"/>
    <w:rsid w:val="001A15C4"/>
    <w:rsid w:val="001A1780"/>
    <w:rsid w:val="001A1814"/>
    <w:rsid w:val="001A2DDE"/>
    <w:rsid w:val="001A4069"/>
    <w:rsid w:val="001A49AF"/>
    <w:rsid w:val="001A4F53"/>
    <w:rsid w:val="001A5371"/>
    <w:rsid w:val="001A5515"/>
    <w:rsid w:val="001A6069"/>
    <w:rsid w:val="001A66C4"/>
    <w:rsid w:val="001A7D1A"/>
    <w:rsid w:val="001A7F52"/>
    <w:rsid w:val="001B072A"/>
    <w:rsid w:val="001B0765"/>
    <w:rsid w:val="001B0BB7"/>
    <w:rsid w:val="001B179A"/>
    <w:rsid w:val="001B2207"/>
    <w:rsid w:val="001B28BD"/>
    <w:rsid w:val="001B2BE4"/>
    <w:rsid w:val="001B3464"/>
    <w:rsid w:val="001B3547"/>
    <w:rsid w:val="001B4894"/>
    <w:rsid w:val="001B599D"/>
    <w:rsid w:val="001B5D43"/>
    <w:rsid w:val="001B6056"/>
    <w:rsid w:val="001B6387"/>
    <w:rsid w:val="001B6B12"/>
    <w:rsid w:val="001B6B20"/>
    <w:rsid w:val="001B7611"/>
    <w:rsid w:val="001B7665"/>
    <w:rsid w:val="001B7BE3"/>
    <w:rsid w:val="001C0CBD"/>
    <w:rsid w:val="001C107A"/>
    <w:rsid w:val="001C24BC"/>
    <w:rsid w:val="001C2845"/>
    <w:rsid w:val="001C2A7E"/>
    <w:rsid w:val="001C3ADB"/>
    <w:rsid w:val="001C46D2"/>
    <w:rsid w:val="001C5197"/>
    <w:rsid w:val="001C5441"/>
    <w:rsid w:val="001C5B13"/>
    <w:rsid w:val="001C5D41"/>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E23"/>
    <w:rsid w:val="001E14A3"/>
    <w:rsid w:val="001E1535"/>
    <w:rsid w:val="001E1540"/>
    <w:rsid w:val="001E199F"/>
    <w:rsid w:val="001E3419"/>
    <w:rsid w:val="001E3662"/>
    <w:rsid w:val="001E3CB3"/>
    <w:rsid w:val="001E3EEA"/>
    <w:rsid w:val="001E4944"/>
    <w:rsid w:val="001E56ED"/>
    <w:rsid w:val="001E57C7"/>
    <w:rsid w:val="001E59A7"/>
    <w:rsid w:val="001E5B5D"/>
    <w:rsid w:val="001E6418"/>
    <w:rsid w:val="001E658E"/>
    <w:rsid w:val="001E7301"/>
    <w:rsid w:val="001E74A1"/>
    <w:rsid w:val="001F05E4"/>
    <w:rsid w:val="001F0B95"/>
    <w:rsid w:val="001F14C8"/>
    <w:rsid w:val="001F1560"/>
    <w:rsid w:val="001F1642"/>
    <w:rsid w:val="001F1B1A"/>
    <w:rsid w:val="001F2109"/>
    <w:rsid w:val="001F256E"/>
    <w:rsid w:val="001F2589"/>
    <w:rsid w:val="001F2675"/>
    <w:rsid w:val="001F2834"/>
    <w:rsid w:val="001F5127"/>
    <w:rsid w:val="001F542B"/>
    <w:rsid w:val="001F5EE4"/>
    <w:rsid w:val="001F6996"/>
    <w:rsid w:val="001F6E8E"/>
    <w:rsid w:val="001F6F87"/>
    <w:rsid w:val="001F7AE1"/>
    <w:rsid w:val="001F7DB6"/>
    <w:rsid w:val="00200306"/>
    <w:rsid w:val="00200712"/>
    <w:rsid w:val="002010A5"/>
    <w:rsid w:val="00202C1D"/>
    <w:rsid w:val="00203AD8"/>
    <w:rsid w:val="00205404"/>
    <w:rsid w:val="00206316"/>
    <w:rsid w:val="00206C32"/>
    <w:rsid w:val="0020729C"/>
    <w:rsid w:val="00207FDF"/>
    <w:rsid w:val="0021028A"/>
    <w:rsid w:val="0021058C"/>
    <w:rsid w:val="00210BBD"/>
    <w:rsid w:val="0021142F"/>
    <w:rsid w:val="00211485"/>
    <w:rsid w:val="0021181A"/>
    <w:rsid w:val="00212084"/>
    <w:rsid w:val="002121CC"/>
    <w:rsid w:val="00212F59"/>
    <w:rsid w:val="002135A2"/>
    <w:rsid w:val="00214D4B"/>
    <w:rsid w:val="00215363"/>
    <w:rsid w:val="00215B29"/>
    <w:rsid w:val="00215ED5"/>
    <w:rsid w:val="00215F00"/>
    <w:rsid w:val="00215FAF"/>
    <w:rsid w:val="00216608"/>
    <w:rsid w:val="00216B1D"/>
    <w:rsid w:val="00216C7D"/>
    <w:rsid w:val="00220F64"/>
    <w:rsid w:val="002218DE"/>
    <w:rsid w:val="00222097"/>
    <w:rsid w:val="00222E1B"/>
    <w:rsid w:val="0022365C"/>
    <w:rsid w:val="00223D85"/>
    <w:rsid w:val="00223E94"/>
    <w:rsid w:val="00224AFC"/>
    <w:rsid w:val="00225100"/>
    <w:rsid w:val="0022623F"/>
    <w:rsid w:val="0022678F"/>
    <w:rsid w:val="00226BFB"/>
    <w:rsid w:val="00227829"/>
    <w:rsid w:val="00227CE0"/>
    <w:rsid w:val="0023007B"/>
    <w:rsid w:val="00230BF6"/>
    <w:rsid w:val="00230F6B"/>
    <w:rsid w:val="00231826"/>
    <w:rsid w:val="00232529"/>
    <w:rsid w:val="00233A87"/>
    <w:rsid w:val="00233D4F"/>
    <w:rsid w:val="002340BD"/>
    <w:rsid w:val="002340F1"/>
    <w:rsid w:val="00234ED5"/>
    <w:rsid w:val="00234EE5"/>
    <w:rsid w:val="00235075"/>
    <w:rsid w:val="002354E9"/>
    <w:rsid w:val="002357EA"/>
    <w:rsid w:val="002358E0"/>
    <w:rsid w:val="00236A41"/>
    <w:rsid w:val="00236AAD"/>
    <w:rsid w:val="00236B13"/>
    <w:rsid w:val="0023733C"/>
    <w:rsid w:val="00237678"/>
    <w:rsid w:val="0023776A"/>
    <w:rsid w:val="00237CA9"/>
    <w:rsid w:val="00237D21"/>
    <w:rsid w:val="0024002E"/>
    <w:rsid w:val="00240995"/>
    <w:rsid w:val="00240F77"/>
    <w:rsid w:val="00241DC5"/>
    <w:rsid w:val="00241E0D"/>
    <w:rsid w:val="0024263A"/>
    <w:rsid w:val="002429A1"/>
    <w:rsid w:val="002431D0"/>
    <w:rsid w:val="00243BE5"/>
    <w:rsid w:val="00243E4C"/>
    <w:rsid w:val="00244856"/>
    <w:rsid w:val="00246070"/>
    <w:rsid w:val="00246BD4"/>
    <w:rsid w:val="00250070"/>
    <w:rsid w:val="002504BC"/>
    <w:rsid w:val="00250543"/>
    <w:rsid w:val="00250827"/>
    <w:rsid w:val="00251038"/>
    <w:rsid w:val="00252636"/>
    <w:rsid w:val="00252D29"/>
    <w:rsid w:val="0025341C"/>
    <w:rsid w:val="00253D3C"/>
    <w:rsid w:val="0025470E"/>
    <w:rsid w:val="00254B15"/>
    <w:rsid w:val="00254FC1"/>
    <w:rsid w:val="002552B0"/>
    <w:rsid w:val="00255841"/>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4128"/>
    <w:rsid w:val="0026501F"/>
    <w:rsid w:val="00265439"/>
    <w:rsid w:val="002660EF"/>
    <w:rsid w:val="002662AE"/>
    <w:rsid w:val="00266FFF"/>
    <w:rsid w:val="0026779C"/>
    <w:rsid w:val="00267D16"/>
    <w:rsid w:val="00267EFD"/>
    <w:rsid w:val="002701B3"/>
    <w:rsid w:val="00270AE4"/>
    <w:rsid w:val="002718A6"/>
    <w:rsid w:val="00272F9D"/>
    <w:rsid w:val="002732ED"/>
    <w:rsid w:val="00273A0E"/>
    <w:rsid w:val="00274E61"/>
    <w:rsid w:val="002753E1"/>
    <w:rsid w:val="0027606E"/>
    <w:rsid w:val="00276214"/>
    <w:rsid w:val="0027684B"/>
    <w:rsid w:val="002803E2"/>
    <w:rsid w:val="002804A7"/>
    <w:rsid w:val="00281A25"/>
    <w:rsid w:val="00283BF5"/>
    <w:rsid w:val="00284042"/>
    <w:rsid w:val="0028445F"/>
    <w:rsid w:val="002848B2"/>
    <w:rsid w:val="00284D45"/>
    <w:rsid w:val="002858FC"/>
    <w:rsid w:val="00285BC0"/>
    <w:rsid w:val="00285D32"/>
    <w:rsid w:val="00285ED9"/>
    <w:rsid w:val="00285F76"/>
    <w:rsid w:val="0028610C"/>
    <w:rsid w:val="002864AD"/>
    <w:rsid w:val="002866D2"/>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31D4"/>
    <w:rsid w:val="00293744"/>
    <w:rsid w:val="00293A39"/>
    <w:rsid w:val="00294810"/>
    <w:rsid w:val="00295333"/>
    <w:rsid w:val="00295466"/>
    <w:rsid w:val="00296360"/>
    <w:rsid w:val="0029668C"/>
    <w:rsid w:val="00296DFF"/>
    <w:rsid w:val="00296EA8"/>
    <w:rsid w:val="00297946"/>
    <w:rsid w:val="00297E56"/>
    <w:rsid w:val="002A1147"/>
    <w:rsid w:val="002A117C"/>
    <w:rsid w:val="002A126D"/>
    <w:rsid w:val="002A1837"/>
    <w:rsid w:val="002A1868"/>
    <w:rsid w:val="002A1D4E"/>
    <w:rsid w:val="002A1D87"/>
    <w:rsid w:val="002A324D"/>
    <w:rsid w:val="002A3295"/>
    <w:rsid w:val="002A3439"/>
    <w:rsid w:val="002A34FB"/>
    <w:rsid w:val="002A35D7"/>
    <w:rsid w:val="002A41F3"/>
    <w:rsid w:val="002A4911"/>
    <w:rsid w:val="002A4AD3"/>
    <w:rsid w:val="002A4B51"/>
    <w:rsid w:val="002A4BD6"/>
    <w:rsid w:val="002A5890"/>
    <w:rsid w:val="002A5A4D"/>
    <w:rsid w:val="002A5BF6"/>
    <w:rsid w:val="002A5FD4"/>
    <w:rsid w:val="002A651F"/>
    <w:rsid w:val="002A77CF"/>
    <w:rsid w:val="002B08BC"/>
    <w:rsid w:val="002B0CF0"/>
    <w:rsid w:val="002B103A"/>
    <w:rsid w:val="002B12E5"/>
    <w:rsid w:val="002B1360"/>
    <w:rsid w:val="002B1389"/>
    <w:rsid w:val="002B1551"/>
    <w:rsid w:val="002B184C"/>
    <w:rsid w:val="002B29A6"/>
    <w:rsid w:val="002B4234"/>
    <w:rsid w:val="002B435A"/>
    <w:rsid w:val="002B47DD"/>
    <w:rsid w:val="002B52AB"/>
    <w:rsid w:val="002B5CAE"/>
    <w:rsid w:val="002B6A1E"/>
    <w:rsid w:val="002B6C00"/>
    <w:rsid w:val="002B6F3B"/>
    <w:rsid w:val="002B77ED"/>
    <w:rsid w:val="002C0F56"/>
    <w:rsid w:val="002C127D"/>
    <w:rsid w:val="002C1EFE"/>
    <w:rsid w:val="002C251A"/>
    <w:rsid w:val="002C29A2"/>
    <w:rsid w:val="002C2ABB"/>
    <w:rsid w:val="002C2D6B"/>
    <w:rsid w:val="002C306D"/>
    <w:rsid w:val="002C3535"/>
    <w:rsid w:val="002C3BD6"/>
    <w:rsid w:val="002C3C8C"/>
    <w:rsid w:val="002C3CC8"/>
    <w:rsid w:val="002C3F42"/>
    <w:rsid w:val="002C433C"/>
    <w:rsid w:val="002C44B6"/>
    <w:rsid w:val="002C4A22"/>
    <w:rsid w:val="002C558F"/>
    <w:rsid w:val="002C57C9"/>
    <w:rsid w:val="002C59E7"/>
    <w:rsid w:val="002C5C96"/>
    <w:rsid w:val="002C5E7A"/>
    <w:rsid w:val="002C5FA5"/>
    <w:rsid w:val="002C6778"/>
    <w:rsid w:val="002C6A5C"/>
    <w:rsid w:val="002C765D"/>
    <w:rsid w:val="002C7D2C"/>
    <w:rsid w:val="002D01B9"/>
    <w:rsid w:val="002D048D"/>
    <w:rsid w:val="002D070C"/>
    <w:rsid w:val="002D0BED"/>
    <w:rsid w:val="002D1BA2"/>
    <w:rsid w:val="002D1C3E"/>
    <w:rsid w:val="002D20B9"/>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7036"/>
    <w:rsid w:val="002E7C4E"/>
    <w:rsid w:val="002F0792"/>
    <w:rsid w:val="002F0A1F"/>
    <w:rsid w:val="002F11A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EF4"/>
    <w:rsid w:val="0030261F"/>
    <w:rsid w:val="00302CFB"/>
    <w:rsid w:val="00302FF7"/>
    <w:rsid w:val="003030D1"/>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847"/>
    <w:rsid w:val="00311A5B"/>
    <w:rsid w:val="00312022"/>
    <w:rsid w:val="003124F5"/>
    <w:rsid w:val="00312571"/>
    <w:rsid w:val="0031267C"/>
    <w:rsid w:val="00312D7D"/>
    <w:rsid w:val="00313944"/>
    <w:rsid w:val="00314D33"/>
    <w:rsid w:val="00315529"/>
    <w:rsid w:val="003155E0"/>
    <w:rsid w:val="003156E8"/>
    <w:rsid w:val="00315846"/>
    <w:rsid w:val="00315F65"/>
    <w:rsid w:val="00316046"/>
    <w:rsid w:val="00316409"/>
    <w:rsid w:val="00316D40"/>
    <w:rsid w:val="00316E44"/>
    <w:rsid w:val="00316EBB"/>
    <w:rsid w:val="003174EA"/>
    <w:rsid w:val="00317F94"/>
    <w:rsid w:val="00321289"/>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1CA0"/>
    <w:rsid w:val="00331FB7"/>
    <w:rsid w:val="00332174"/>
    <w:rsid w:val="00332833"/>
    <w:rsid w:val="00332AF0"/>
    <w:rsid w:val="00332C85"/>
    <w:rsid w:val="00332FC2"/>
    <w:rsid w:val="0033490C"/>
    <w:rsid w:val="00334B1D"/>
    <w:rsid w:val="00334F5D"/>
    <w:rsid w:val="0033504D"/>
    <w:rsid w:val="003356D3"/>
    <w:rsid w:val="003360B2"/>
    <w:rsid w:val="00336324"/>
    <w:rsid w:val="003376BF"/>
    <w:rsid w:val="0034119E"/>
    <w:rsid w:val="00341798"/>
    <w:rsid w:val="00341BE8"/>
    <w:rsid w:val="00341D1D"/>
    <w:rsid w:val="003427AC"/>
    <w:rsid w:val="00342B0C"/>
    <w:rsid w:val="0034313C"/>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11E1"/>
    <w:rsid w:val="00351A89"/>
    <w:rsid w:val="00352436"/>
    <w:rsid w:val="0035299D"/>
    <w:rsid w:val="003533B5"/>
    <w:rsid w:val="0035376F"/>
    <w:rsid w:val="00353A7B"/>
    <w:rsid w:val="00354AB6"/>
    <w:rsid w:val="00354FAB"/>
    <w:rsid w:val="00355285"/>
    <w:rsid w:val="00355EC6"/>
    <w:rsid w:val="003562F0"/>
    <w:rsid w:val="00356FFB"/>
    <w:rsid w:val="00357268"/>
    <w:rsid w:val="00357839"/>
    <w:rsid w:val="0036001E"/>
    <w:rsid w:val="003611D9"/>
    <w:rsid w:val="00361D38"/>
    <w:rsid w:val="00361D51"/>
    <w:rsid w:val="00361E21"/>
    <w:rsid w:val="003623C6"/>
    <w:rsid w:val="0036287E"/>
    <w:rsid w:val="00363AE8"/>
    <w:rsid w:val="00364068"/>
    <w:rsid w:val="003645EC"/>
    <w:rsid w:val="00364C46"/>
    <w:rsid w:val="00364F27"/>
    <w:rsid w:val="00365E35"/>
    <w:rsid w:val="0036645B"/>
    <w:rsid w:val="0036657D"/>
    <w:rsid w:val="003668C6"/>
    <w:rsid w:val="003671FE"/>
    <w:rsid w:val="00367692"/>
    <w:rsid w:val="00367A62"/>
    <w:rsid w:val="00367F8F"/>
    <w:rsid w:val="003707A2"/>
    <w:rsid w:val="00371135"/>
    <w:rsid w:val="0037198D"/>
    <w:rsid w:val="00371FD1"/>
    <w:rsid w:val="003720D4"/>
    <w:rsid w:val="0037220A"/>
    <w:rsid w:val="00372966"/>
    <w:rsid w:val="00372BD4"/>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EAE"/>
    <w:rsid w:val="00380EB0"/>
    <w:rsid w:val="00381250"/>
    <w:rsid w:val="003813CC"/>
    <w:rsid w:val="00381BE2"/>
    <w:rsid w:val="00381CD5"/>
    <w:rsid w:val="00382511"/>
    <w:rsid w:val="00382DB2"/>
    <w:rsid w:val="003830BB"/>
    <w:rsid w:val="00383805"/>
    <w:rsid w:val="00383AA0"/>
    <w:rsid w:val="0038425C"/>
    <w:rsid w:val="00384667"/>
    <w:rsid w:val="00385722"/>
    <w:rsid w:val="00385F95"/>
    <w:rsid w:val="00386A00"/>
    <w:rsid w:val="00386BC4"/>
    <w:rsid w:val="00386F37"/>
    <w:rsid w:val="0038714D"/>
    <w:rsid w:val="00390003"/>
    <w:rsid w:val="003903C0"/>
    <w:rsid w:val="003906A5"/>
    <w:rsid w:val="00390909"/>
    <w:rsid w:val="003909C8"/>
    <w:rsid w:val="00390A60"/>
    <w:rsid w:val="00391B7D"/>
    <w:rsid w:val="00392282"/>
    <w:rsid w:val="00392869"/>
    <w:rsid w:val="00392DD2"/>
    <w:rsid w:val="00392E48"/>
    <w:rsid w:val="00392FDC"/>
    <w:rsid w:val="003936BF"/>
    <w:rsid w:val="0039397F"/>
    <w:rsid w:val="00394CD9"/>
    <w:rsid w:val="00394FF2"/>
    <w:rsid w:val="00395001"/>
    <w:rsid w:val="00395605"/>
    <w:rsid w:val="00395CD3"/>
    <w:rsid w:val="00397904"/>
    <w:rsid w:val="003A03BE"/>
    <w:rsid w:val="003A047C"/>
    <w:rsid w:val="003A06AC"/>
    <w:rsid w:val="003A0BAB"/>
    <w:rsid w:val="003A1042"/>
    <w:rsid w:val="003A1A91"/>
    <w:rsid w:val="003A20C6"/>
    <w:rsid w:val="003A2873"/>
    <w:rsid w:val="003A2CBB"/>
    <w:rsid w:val="003A309B"/>
    <w:rsid w:val="003A3EF0"/>
    <w:rsid w:val="003A42AE"/>
    <w:rsid w:val="003A4A87"/>
    <w:rsid w:val="003A4F1A"/>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E66"/>
    <w:rsid w:val="003B4E6E"/>
    <w:rsid w:val="003B5D93"/>
    <w:rsid w:val="003B6695"/>
    <w:rsid w:val="003B6D9F"/>
    <w:rsid w:val="003B79FF"/>
    <w:rsid w:val="003B7B7E"/>
    <w:rsid w:val="003C06D6"/>
    <w:rsid w:val="003C0D03"/>
    <w:rsid w:val="003C119F"/>
    <w:rsid w:val="003C138B"/>
    <w:rsid w:val="003C1AD9"/>
    <w:rsid w:val="003C1E34"/>
    <w:rsid w:val="003C2299"/>
    <w:rsid w:val="003C28FF"/>
    <w:rsid w:val="003C2CD8"/>
    <w:rsid w:val="003C2E79"/>
    <w:rsid w:val="003C2F39"/>
    <w:rsid w:val="003C30DA"/>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B77"/>
    <w:rsid w:val="003F318B"/>
    <w:rsid w:val="003F3DDC"/>
    <w:rsid w:val="003F44C0"/>
    <w:rsid w:val="003F4978"/>
    <w:rsid w:val="003F55DF"/>
    <w:rsid w:val="003F6315"/>
    <w:rsid w:val="003F6678"/>
    <w:rsid w:val="003F6E28"/>
    <w:rsid w:val="003F78D7"/>
    <w:rsid w:val="003F7CBF"/>
    <w:rsid w:val="003F7D86"/>
    <w:rsid w:val="0040001E"/>
    <w:rsid w:val="004000B6"/>
    <w:rsid w:val="00400DC2"/>
    <w:rsid w:val="00402AD9"/>
    <w:rsid w:val="0040354F"/>
    <w:rsid w:val="00403E8A"/>
    <w:rsid w:val="0040432B"/>
    <w:rsid w:val="00405AC6"/>
    <w:rsid w:val="00405C52"/>
    <w:rsid w:val="0040658F"/>
    <w:rsid w:val="0040711A"/>
    <w:rsid w:val="0040790F"/>
    <w:rsid w:val="004103CC"/>
    <w:rsid w:val="00411150"/>
    <w:rsid w:val="00411285"/>
    <w:rsid w:val="00412B1E"/>
    <w:rsid w:val="00412E43"/>
    <w:rsid w:val="00413386"/>
    <w:rsid w:val="00413660"/>
    <w:rsid w:val="004139C2"/>
    <w:rsid w:val="00413C35"/>
    <w:rsid w:val="00413F45"/>
    <w:rsid w:val="0041479A"/>
    <w:rsid w:val="00414B96"/>
    <w:rsid w:val="00414D15"/>
    <w:rsid w:val="004150A7"/>
    <w:rsid w:val="0041544B"/>
    <w:rsid w:val="004157B7"/>
    <w:rsid w:val="00415A77"/>
    <w:rsid w:val="00415D3A"/>
    <w:rsid w:val="00415E73"/>
    <w:rsid w:val="00416BB7"/>
    <w:rsid w:val="00417DF3"/>
    <w:rsid w:val="00417FC5"/>
    <w:rsid w:val="0042015B"/>
    <w:rsid w:val="004215BD"/>
    <w:rsid w:val="0042177B"/>
    <w:rsid w:val="004226C5"/>
    <w:rsid w:val="00423A8C"/>
    <w:rsid w:val="004243B6"/>
    <w:rsid w:val="0042487A"/>
    <w:rsid w:val="00424C53"/>
    <w:rsid w:val="00424ED5"/>
    <w:rsid w:val="00425724"/>
    <w:rsid w:val="004257B6"/>
    <w:rsid w:val="00425A5E"/>
    <w:rsid w:val="00425DE4"/>
    <w:rsid w:val="00425FF8"/>
    <w:rsid w:val="00426A4F"/>
    <w:rsid w:val="00426C49"/>
    <w:rsid w:val="0042787C"/>
    <w:rsid w:val="00427C1F"/>
    <w:rsid w:val="0043019E"/>
    <w:rsid w:val="0043249A"/>
    <w:rsid w:val="004329E6"/>
    <w:rsid w:val="00433D93"/>
    <w:rsid w:val="00434D14"/>
    <w:rsid w:val="00435071"/>
    <w:rsid w:val="004350AC"/>
    <w:rsid w:val="00436A86"/>
    <w:rsid w:val="00437351"/>
    <w:rsid w:val="004377D9"/>
    <w:rsid w:val="00437D45"/>
    <w:rsid w:val="00440320"/>
    <w:rsid w:val="00440902"/>
    <w:rsid w:val="00440EB6"/>
    <w:rsid w:val="004414FA"/>
    <w:rsid w:val="00441BD6"/>
    <w:rsid w:val="00441D9B"/>
    <w:rsid w:val="00442569"/>
    <w:rsid w:val="00442E65"/>
    <w:rsid w:val="00442EEA"/>
    <w:rsid w:val="004430E5"/>
    <w:rsid w:val="004433BC"/>
    <w:rsid w:val="0044366A"/>
    <w:rsid w:val="004442A4"/>
    <w:rsid w:val="004442D1"/>
    <w:rsid w:val="00445006"/>
    <w:rsid w:val="0044538F"/>
    <w:rsid w:val="004458EE"/>
    <w:rsid w:val="00445C11"/>
    <w:rsid w:val="00446046"/>
    <w:rsid w:val="004465E1"/>
    <w:rsid w:val="004465E3"/>
    <w:rsid w:val="00446A2A"/>
    <w:rsid w:val="00446D58"/>
    <w:rsid w:val="004474BA"/>
    <w:rsid w:val="00447779"/>
    <w:rsid w:val="004478F6"/>
    <w:rsid w:val="00447D88"/>
    <w:rsid w:val="00450BE5"/>
    <w:rsid w:val="00451BFA"/>
    <w:rsid w:val="0045217D"/>
    <w:rsid w:val="004530EE"/>
    <w:rsid w:val="0045438B"/>
    <w:rsid w:val="00454439"/>
    <w:rsid w:val="004547D1"/>
    <w:rsid w:val="004547FF"/>
    <w:rsid w:val="00454D2A"/>
    <w:rsid w:val="0045559F"/>
    <w:rsid w:val="004559E1"/>
    <w:rsid w:val="00455E52"/>
    <w:rsid w:val="0045686E"/>
    <w:rsid w:val="0045773C"/>
    <w:rsid w:val="0045793F"/>
    <w:rsid w:val="00457B57"/>
    <w:rsid w:val="00457FD5"/>
    <w:rsid w:val="0046004E"/>
    <w:rsid w:val="004600AB"/>
    <w:rsid w:val="0046050E"/>
    <w:rsid w:val="00460B35"/>
    <w:rsid w:val="00460D65"/>
    <w:rsid w:val="00461DF8"/>
    <w:rsid w:val="0046310E"/>
    <w:rsid w:val="00463454"/>
    <w:rsid w:val="00464145"/>
    <w:rsid w:val="00464B54"/>
    <w:rsid w:val="004663ED"/>
    <w:rsid w:val="004674DD"/>
    <w:rsid w:val="004707BA"/>
    <w:rsid w:val="00471EDD"/>
    <w:rsid w:val="00471F01"/>
    <w:rsid w:val="00472366"/>
    <w:rsid w:val="0047242C"/>
    <w:rsid w:val="00473894"/>
    <w:rsid w:val="00473DC0"/>
    <w:rsid w:val="004742F9"/>
    <w:rsid w:val="0047432A"/>
    <w:rsid w:val="004745E4"/>
    <w:rsid w:val="00474603"/>
    <w:rsid w:val="004750C1"/>
    <w:rsid w:val="00475E54"/>
    <w:rsid w:val="00475E59"/>
    <w:rsid w:val="00476122"/>
    <w:rsid w:val="00476A15"/>
    <w:rsid w:val="00476AAA"/>
    <w:rsid w:val="00477010"/>
    <w:rsid w:val="00477050"/>
    <w:rsid w:val="0047737F"/>
    <w:rsid w:val="0047773D"/>
    <w:rsid w:val="00477EBC"/>
    <w:rsid w:val="0048097D"/>
    <w:rsid w:val="00481705"/>
    <w:rsid w:val="00481791"/>
    <w:rsid w:val="004818FA"/>
    <w:rsid w:val="00481A96"/>
    <w:rsid w:val="00481AFA"/>
    <w:rsid w:val="004825BC"/>
    <w:rsid w:val="00482A63"/>
    <w:rsid w:val="00482FC6"/>
    <w:rsid w:val="004839DF"/>
    <w:rsid w:val="0048446C"/>
    <w:rsid w:val="00485B0B"/>
    <w:rsid w:val="00486054"/>
    <w:rsid w:val="00486730"/>
    <w:rsid w:val="004867A4"/>
    <w:rsid w:val="00486E07"/>
    <w:rsid w:val="00487A8F"/>
    <w:rsid w:val="004903A3"/>
    <w:rsid w:val="00490E70"/>
    <w:rsid w:val="00491AAD"/>
    <w:rsid w:val="004925F3"/>
    <w:rsid w:val="00494007"/>
    <w:rsid w:val="004948B3"/>
    <w:rsid w:val="00494C8E"/>
    <w:rsid w:val="004956A5"/>
    <w:rsid w:val="00495D1D"/>
    <w:rsid w:val="00496393"/>
    <w:rsid w:val="004966CD"/>
    <w:rsid w:val="00496A18"/>
    <w:rsid w:val="00496FCA"/>
    <w:rsid w:val="004975E2"/>
    <w:rsid w:val="00497861"/>
    <w:rsid w:val="0049793C"/>
    <w:rsid w:val="00497C8D"/>
    <w:rsid w:val="004A051D"/>
    <w:rsid w:val="004A0532"/>
    <w:rsid w:val="004A0D75"/>
    <w:rsid w:val="004A0E1D"/>
    <w:rsid w:val="004A14E2"/>
    <w:rsid w:val="004A1AE7"/>
    <w:rsid w:val="004A223D"/>
    <w:rsid w:val="004A2777"/>
    <w:rsid w:val="004A2CBD"/>
    <w:rsid w:val="004A2CEF"/>
    <w:rsid w:val="004A38D0"/>
    <w:rsid w:val="004A4A0D"/>
    <w:rsid w:val="004A5869"/>
    <w:rsid w:val="004A5923"/>
    <w:rsid w:val="004A5D65"/>
    <w:rsid w:val="004A5E53"/>
    <w:rsid w:val="004A6ABB"/>
    <w:rsid w:val="004A73AE"/>
    <w:rsid w:val="004A74CD"/>
    <w:rsid w:val="004A7564"/>
    <w:rsid w:val="004A7B22"/>
    <w:rsid w:val="004B0DEF"/>
    <w:rsid w:val="004B10F5"/>
    <w:rsid w:val="004B14A0"/>
    <w:rsid w:val="004B22B2"/>
    <w:rsid w:val="004B270D"/>
    <w:rsid w:val="004B2EF8"/>
    <w:rsid w:val="004B38F1"/>
    <w:rsid w:val="004B6985"/>
    <w:rsid w:val="004B69D9"/>
    <w:rsid w:val="004B6A06"/>
    <w:rsid w:val="004C0365"/>
    <w:rsid w:val="004C055E"/>
    <w:rsid w:val="004C057D"/>
    <w:rsid w:val="004C1AE9"/>
    <w:rsid w:val="004C241B"/>
    <w:rsid w:val="004C26CA"/>
    <w:rsid w:val="004C2831"/>
    <w:rsid w:val="004C31D5"/>
    <w:rsid w:val="004C362C"/>
    <w:rsid w:val="004C3776"/>
    <w:rsid w:val="004C3790"/>
    <w:rsid w:val="004C41DA"/>
    <w:rsid w:val="004C48D1"/>
    <w:rsid w:val="004C52A7"/>
    <w:rsid w:val="004C531C"/>
    <w:rsid w:val="004C53B7"/>
    <w:rsid w:val="004C697D"/>
    <w:rsid w:val="004C7113"/>
    <w:rsid w:val="004C7544"/>
    <w:rsid w:val="004C77EF"/>
    <w:rsid w:val="004D015C"/>
    <w:rsid w:val="004D04B1"/>
    <w:rsid w:val="004D11DB"/>
    <w:rsid w:val="004D124A"/>
    <w:rsid w:val="004D2061"/>
    <w:rsid w:val="004D2B34"/>
    <w:rsid w:val="004D2C57"/>
    <w:rsid w:val="004D30F8"/>
    <w:rsid w:val="004D3166"/>
    <w:rsid w:val="004D38A5"/>
    <w:rsid w:val="004D39ED"/>
    <w:rsid w:val="004D3CA7"/>
    <w:rsid w:val="004D4B90"/>
    <w:rsid w:val="004D4D26"/>
    <w:rsid w:val="004D55A1"/>
    <w:rsid w:val="004D5F41"/>
    <w:rsid w:val="004D6BBC"/>
    <w:rsid w:val="004D7C3D"/>
    <w:rsid w:val="004D7C4F"/>
    <w:rsid w:val="004D7E12"/>
    <w:rsid w:val="004E00CB"/>
    <w:rsid w:val="004E0CEB"/>
    <w:rsid w:val="004E0D17"/>
    <w:rsid w:val="004E1334"/>
    <w:rsid w:val="004E180F"/>
    <w:rsid w:val="004E19CC"/>
    <w:rsid w:val="004E3240"/>
    <w:rsid w:val="004E342B"/>
    <w:rsid w:val="004E3A03"/>
    <w:rsid w:val="004E3C47"/>
    <w:rsid w:val="004E44D1"/>
    <w:rsid w:val="004E54F1"/>
    <w:rsid w:val="004E5505"/>
    <w:rsid w:val="004E5812"/>
    <w:rsid w:val="004E63C6"/>
    <w:rsid w:val="004E6506"/>
    <w:rsid w:val="004E6E79"/>
    <w:rsid w:val="004E6F12"/>
    <w:rsid w:val="004E7C0A"/>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C7A"/>
    <w:rsid w:val="004F6285"/>
    <w:rsid w:val="004F6A7C"/>
    <w:rsid w:val="004F6CA6"/>
    <w:rsid w:val="004F7A89"/>
    <w:rsid w:val="00500399"/>
    <w:rsid w:val="00500867"/>
    <w:rsid w:val="00501C9A"/>
    <w:rsid w:val="00501D26"/>
    <w:rsid w:val="00501FD4"/>
    <w:rsid w:val="0050265C"/>
    <w:rsid w:val="0050280D"/>
    <w:rsid w:val="0050377E"/>
    <w:rsid w:val="00503B63"/>
    <w:rsid w:val="00504BCF"/>
    <w:rsid w:val="00504D5C"/>
    <w:rsid w:val="00504D5F"/>
    <w:rsid w:val="00504E2E"/>
    <w:rsid w:val="00505540"/>
    <w:rsid w:val="00505589"/>
    <w:rsid w:val="00505AF8"/>
    <w:rsid w:val="005061B4"/>
    <w:rsid w:val="00506C4A"/>
    <w:rsid w:val="00507451"/>
    <w:rsid w:val="00507731"/>
    <w:rsid w:val="00507789"/>
    <w:rsid w:val="00511215"/>
    <w:rsid w:val="00511334"/>
    <w:rsid w:val="0051170E"/>
    <w:rsid w:val="00512AF1"/>
    <w:rsid w:val="00513266"/>
    <w:rsid w:val="0051473A"/>
    <w:rsid w:val="0051578C"/>
    <w:rsid w:val="0051585E"/>
    <w:rsid w:val="005159C1"/>
    <w:rsid w:val="00516582"/>
    <w:rsid w:val="005165AC"/>
    <w:rsid w:val="00516BA3"/>
    <w:rsid w:val="00517290"/>
    <w:rsid w:val="00517500"/>
    <w:rsid w:val="005178A9"/>
    <w:rsid w:val="005200F7"/>
    <w:rsid w:val="005203C5"/>
    <w:rsid w:val="00520E1B"/>
    <w:rsid w:val="0052153C"/>
    <w:rsid w:val="00521A48"/>
    <w:rsid w:val="00521F36"/>
    <w:rsid w:val="00522576"/>
    <w:rsid w:val="00522D22"/>
    <w:rsid w:val="00524578"/>
    <w:rsid w:val="005251AB"/>
    <w:rsid w:val="00525F57"/>
    <w:rsid w:val="00526173"/>
    <w:rsid w:val="00527863"/>
    <w:rsid w:val="00527A23"/>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DBB"/>
    <w:rsid w:val="00540A87"/>
    <w:rsid w:val="00540DBB"/>
    <w:rsid w:val="0054194F"/>
    <w:rsid w:val="00541A97"/>
    <w:rsid w:val="00541B47"/>
    <w:rsid w:val="005422A5"/>
    <w:rsid w:val="005423BB"/>
    <w:rsid w:val="005423DD"/>
    <w:rsid w:val="00542E45"/>
    <w:rsid w:val="005433FA"/>
    <w:rsid w:val="00543C8B"/>
    <w:rsid w:val="0054424B"/>
    <w:rsid w:val="005449B7"/>
    <w:rsid w:val="0054510E"/>
    <w:rsid w:val="005451FF"/>
    <w:rsid w:val="00545A95"/>
    <w:rsid w:val="0054645A"/>
    <w:rsid w:val="00546D0C"/>
    <w:rsid w:val="00546EE2"/>
    <w:rsid w:val="00547B26"/>
    <w:rsid w:val="00547FEA"/>
    <w:rsid w:val="00550BBB"/>
    <w:rsid w:val="00552196"/>
    <w:rsid w:val="00552402"/>
    <w:rsid w:val="00552538"/>
    <w:rsid w:val="00552796"/>
    <w:rsid w:val="005538A2"/>
    <w:rsid w:val="00553AB9"/>
    <w:rsid w:val="005550A8"/>
    <w:rsid w:val="005568A4"/>
    <w:rsid w:val="00557A0D"/>
    <w:rsid w:val="00560FAF"/>
    <w:rsid w:val="00561516"/>
    <w:rsid w:val="00561B6D"/>
    <w:rsid w:val="00561E27"/>
    <w:rsid w:val="0056255F"/>
    <w:rsid w:val="0056298F"/>
    <w:rsid w:val="00562D31"/>
    <w:rsid w:val="0056349C"/>
    <w:rsid w:val="00564318"/>
    <w:rsid w:val="00564553"/>
    <w:rsid w:val="00564B27"/>
    <w:rsid w:val="00566399"/>
    <w:rsid w:val="00566C80"/>
    <w:rsid w:val="00566DE2"/>
    <w:rsid w:val="00567E18"/>
    <w:rsid w:val="0057055B"/>
    <w:rsid w:val="005706E2"/>
    <w:rsid w:val="00570B50"/>
    <w:rsid w:val="005718A7"/>
    <w:rsid w:val="00571B26"/>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6C5"/>
    <w:rsid w:val="005838CA"/>
    <w:rsid w:val="00583B25"/>
    <w:rsid w:val="00583BFD"/>
    <w:rsid w:val="00584439"/>
    <w:rsid w:val="00584A20"/>
    <w:rsid w:val="005855B0"/>
    <w:rsid w:val="00585DEA"/>
    <w:rsid w:val="00586CE5"/>
    <w:rsid w:val="00587BE0"/>
    <w:rsid w:val="00587C05"/>
    <w:rsid w:val="00587F76"/>
    <w:rsid w:val="00590412"/>
    <w:rsid w:val="00590AB6"/>
    <w:rsid w:val="00590B62"/>
    <w:rsid w:val="00591206"/>
    <w:rsid w:val="00591BE3"/>
    <w:rsid w:val="005920F5"/>
    <w:rsid w:val="005928EB"/>
    <w:rsid w:val="00592979"/>
    <w:rsid w:val="00592B91"/>
    <w:rsid w:val="005933F6"/>
    <w:rsid w:val="00593620"/>
    <w:rsid w:val="00593870"/>
    <w:rsid w:val="00593E10"/>
    <w:rsid w:val="00595973"/>
    <w:rsid w:val="00595C4F"/>
    <w:rsid w:val="00595D14"/>
    <w:rsid w:val="00595FA6"/>
    <w:rsid w:val="005960BB"/>
    <w:rsid w:val="005963FE"/>
    <w:rsid w:val="00596789"/>
    <w:rsid w:val="00596BF5"/>
    <w:rsid w:val="00596EA6"/>
    <w:rsid w:val="00597DFA"/>
    <w:rsid w:val="005A0742"/>
    <w:rsid w:val="005A1357"/>
    <w:rsid w:val="005A14E3"/>
    <w:rsid w:val="005A235D"/>
    <w:rsid w:val="005A23B5"/>
    <w:rsid w:val="005A23B9"/>
    <w:rsid w:val="005A2FF4"/>
    <w:rsid w:val="005A36D7"/>
    <w:rsid w:val="005A3D67"/>
    <w:rsid w:val="005A3EC4"/>
    <w:rsid w:val="005A44C8"/>
    <w:rsid w:val="005A46D2"/>
    <w:rsid w:val="005A561C"/>
    <w:rsid w:val="005A6D1A"/>
    <w:rsid w:val="005A766D"/>
    <w:rsid w:val="005A7FD6"/>
    <w:rsid w:val="005B0101"/>
    <w:rsid w:val="005B017B"/>
    <w:rsid w:val="005B0333"/>
    <w:rsid w:val="005B248F"/>
    <w:rsid w:val="005B2F64"/>
    <w:rsid w:val="005B4351"/>
    <w:rsid w:val="005B4843"/>
    <w:rsid w:val="005B4D07"/>
    <w:rsid w:val="005B52E3"/>
    <w:rsid w:val="005B550F"/>
    <w:rsid w:val="005B578F"/>
    <w:rsid w:val="005B5ACA"/>
    <w:rsid w:val="005B5C35"/>
    <w:rsid w:val="005B5F90"/>
    <w:rsid w:val="005B6094"/>
    <w:rsid w:val="005B627E"/>
    <w:rsid w:val="005C0B46"/>
    <w:rsid w:val="005C219A"/>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E9B"/>
    <w:rsid w:val="005C7838"/>
    <w:rsid w:val="005D0202"/>
    <w:rsid w:val="005D02CE"/>
    <w:rsid w:val="005D0ABC"/>
    <w:rsid w:val="005D15FF"/>
    <w:rsid w:val="005D19F7"/>
    <w:rsid w:val="005D32E9"/>
    <w:rsid w:val="005D42BF"/>
    <w:rsid w:val="005D478F"/>
    <w:rsid w:val="005D4DA0"/>
    <w:rsid w:val="005D4F63"/>
    <w:rsid w:val="005D57B5"/>
    <w:rsid w:val="005D5FE2"/>
    <w:rsid w:val="005D60D6"/>
    <w:rsid w:val="005D6FAC"/>
    <w:rsid w:val="005D7060"/>
    <w:rsid w:val="005D71D7"/>
    <w:rsid w:val="005D73B3"/>
    <w:rsid w:val="005D7618"/>
    <w:rsid w:val="005E1594"/>
    <w:rsid w:val="005E2F99"/>
    <w:rsid w:val="005E39D0"/>
    <w:rsid w:val="005E3C7A"/>
    <w:rsid w:val="005E4D98"/>
    <w:rsid w:val="005E53A4"/>
    <w:rsid w:val="005E5EAA"/>
    <w:rsid w:val="005E6F25"/>
    <w:rsid w:val="005E70E5"/>
    <w:rsid w:val="005E7426"/>
    <w:rsid w:val="005E7D38"/>
    <w:rsid w:val="005F1617"/>
    <w:rsid w:val="005F1788"/>
    <w:rsid w:val="005F1D02"/>
    <w:rsid w:val="005F1FFF"/>
    <w:rsid w:val="005F264A"/>
    <w:rsid w:val="005F2E04"/>
    <w:rsid w:val="005F2F0B"/>
    <w:rsid w:val="005F31A1"/>
    <w:rsid w:val="005F322D"/>
    <w:rsid w:val="005F3C9D"/>
    <w:rsid w:val="005F3F87"/>
    <w:rsid w:val="005F51CA"/>
    <w:rsid w:val="005F5766"/>
    <w:rsid w:val="005F6DF5"/>
    <w:rsid w:val="005F7F7B"/>
    <w:rsid w:val="006002A2"/>
    <w:rsid w:val="00600665"/>
    <w:rsid w:val="006008F5"/>
    <w:rsid w:val="00600A90"/>
    <w:rsid w:val="006014C4"/>
    <w:rsid w:val="00601D18"/>
    <w:rsid w:val="00601ECD"/>
    <w:rsid w:val="006024A0"/>
    <w:rsid w:val="006026F8"/>
    <w:rsid w:val="006026FA"/>
    <w:rsid w:val="006027CF"/>
    <w:rsid w:val="006031E6"/>
    <w:rsid w:val="006037EC"/>
    <w:rsid w:val="00603816"/>
    <w:rsid w:val="00603D2B"/>
    <w:rsid w:val="00603E2F"/>
    <w:rsid w:val="0060420B"/>
    <w:rsid w:val="006046B8"/>
    <w:rsid w:val="0060488B"/>
    <w:rsid w:val="006051DD"/>
    <w:rsid w:val="006058C0"/>
    <w:rsid w:val="006060AE"/>
    <w:rsid w:val="00606173"/>
    <w:rsid w:val="00606315"/>
    <w:rsid w:val="00606765"/>
    <w:rsid w:val="00606B61"/>
    <w:rsid w:val="00606EDE"/>
    <w:rsid w:val="006070BC"/>
    <w:rsid w:val="00607B81"/>
    <w:rsid w:val="00610180"/>
    <w:rsid w:val="0061039D"/>
    <w:rsid w:val="006114C2"/>
    <w:rsid w:val="00611604"/>
    <w:rsid w:val="006117FC"/>
    <w:rsid w:val="00611857"/>
    <w:rsid w:val="006119BC"/>
    <w:rsid w:val="006127FC"/>
    <w:rsid w:val="006131CA"/>
    <w:rsid w:val="00613B78"/>
    <w:rsid w:val="0061533A"/>
    <w:rsid w:val="00615ACF"/>
    <w:rsid w:val="00615EC6"/>
    <w:rsid w:val="0061603E"/>
    <w:rsid w:val="00616397"/>
    <w:rsid w:val="00616BCD"/>
    <w:rsid w:val="00617C93"/>
    <w:rsid w:val="00620138"/>
    <w:rsid w:val="00620A72"/>
    <w:rsid w:val="00620B81"/>
    <w:rsid w:val="00620D89"/>
    <w:rsid w:val="006210A6"/>
    <w:rsid w:val="00621454"/>
    <w:rsid w:val="00621762"/>
    <w:rsid w:val="00621CAC"/>
    <w:rsid w:val="006222D1"/>
    <w:rsid w:val="0062251C"/>
    <w:rsid w:val="00623588"/>
    <w:rsid w:val="006235AF"/>
    <w:rsid w:val="00623684"/>
    <w:rsid w:val="00623FAB"/>
    <w:rsid w:val="00624D51"/>
    <w:rsid w:val="00624DAC"/>
    <w:rsid w:val="00624F77"/>
    <w:rsid w:val="00626236"/>
    <w:rsid w:val="00627065"/>
    <w:rsid w:val="0062708F"/>
    <w:rsid w:val="006273FB"/>
    <w:rsid w:val="006277C3"/>
    <w:rsid w:val="00627C0A"/>
    <w:rsid w:val="00627FA9"/>
    <w:rsid w:val="006300FF"/>
    <w:rsid w:val="006307D2"/>
    <w:rsid w:val="006312A8"/>
    <w:rsid w:val="00631574"/>
    <w:rsid w:val="00631B5C"/>
    <w:rsid w:val="0063206B"/>
    <w:rsid w:val="006325BE"/>
    <w:rsid w:val="0063358A"/>
    <w:rsid w:val="00633958"/>
    <w:rsid w:val="006348B4"/>
    <w:rsid w:val="00634B48"/>
    <w:rsid w:val="00634F54"/>
    <w:rsid w:val="00635249"/>
    <w:rsid w:val="0063611E"/>
    <w:rsid w:val="00636781"/>
    <w:rsid w:val="00636B42"/>
    <w:rsid w:val="00636EF3"/>
    <w:rsid w:val="00637586"/>
    <w:rsid w:val="00640A20"/>
    <w:rsid w:val="00640C12"/>
    <w:rsid w:val="00641773"/>
    <w:rsid w:val="00641EB5"/>
    <w:rsid w:val="00642219"/>
    <w:rsid w:val="0064344C"/>
    <w:rsid w:val="006436FA"/>
    <w:rsid w:val="00644162"/>
    <w:rsid w:val="006443C0"/>
    <w:rsid w:val="00644892"/>
    <w:rsid w:val="0064543A"/>
    <w:rsid w:val="00645F29"/>
    <w:rsid w:val="006463BC"/>
    <w:rsid w:val="0064644B"/>
    <w:rsid w:val="006465A9"/>
    <w:rsid w:val="006473C0"/>
    <w:rsid w:val="0065079D"/>
    <w:rsid w:val="00650EC6"/>
    <w:rsid w:val="00650F2A"/>
    <w:rsid w:val="006510E6"/>
    <w:rsid w:val="006518A1"/>
    <w:rsid w:val="0065198F"/>
    <w:rsid w:val="00651A7F"/>
    <w:rsid w:val="00652B4C"/>
    <w:rsid w:val="006530C7"/>
    <w:rsid w:val="0065391C"/>
    <w:rsid w:val="006540C2"/>
    <w:rsid w:val="0065435B"/>
    <w:rsid w:val="006553A4"/>
    <w:rsid w:val="00655859"/>
    <w:rsid w:val="00655DF7"/>
    <w:rsid w:val="00655E72"/>
    <w:rsid w:val="00655F80"/>
    <w:rsid w:val="006573C6"/>
    <w:rsid w:val="0065745B"/>
    <w:rsid w:val="00660605"/>
    <w:rsid w:val="00660647"/>
    <w:rsid w:val="006606C6"/>
    <w:rsid w:val="00660939"/>
    <w:rsid w:val="00660B0F"/>
    <w:rsid w:val="00661145"/>
    <w:rsid w:val="006611C3"/>
    <w:rsid w:val="006616AC"/>
    <w:rsid w:val="006620DF"/>
    <w:rsid w:val="00662A76"/>
    <w:rsid w:val="00663495"/>
    <w:rsid w:val="00663871"/>
    <w:rsid w:val="00664749"/>
    <w:rsid w:val="0066481D"/>
    <w:rsid w:val="0066682E"/>
    <w:rsid w:val="00666983"/>
    <w:rsid w:val="00666C0B"/>
    <w:rsid w:val="00667032"/>
    <w:rsid w:val="006705EA"/>
    <w:rsid w:val="00670BF1"/>
    <w:rsid w:val="00670C46"/>
    <w:rsid w:val="00670CEA"/>
    <w:rsid w:val="00670F44"/>
    <w:rsid w:val="0067261A"/>
    <w:rsid w:val="00674291"/>
    <w:rsid w:val="00674F53"/>
    <w:rsid w:val="00674FC6"/>
    <w:rsid w:val="00675898"/>
    <w:rsid w:val="00676206"/>
    <w:rsid w:val="00676562"/>
    <w:rsid w:val="0067690D"/>
    <w:rsid w:val="00676C50"/>
    <w:rsid w:val="00680293"/>
    <w:rsid w:val="006813BF"/>
    <w:rsid w:val="00682510"/>
    <w:rsid w:val="006825FB"/>
    <w:rsid w:val="00683212"/>
    <w:rsid w:val="006832B2"/>
    <w:rsid w:val="0068375C"/>
    <w:rsid w:val="0068432A"/>
    <w:rsid w:val="00684481"/>
    <w:rsid w:val="00685C12"/>
    <w:rsid w:val="006868AB"/>
    <w:rsid w:val="006904AC"/>
    <w:rsid w:val="00690BFE"/>
    <w:rsid w:val="00690C02"/>
    <w:rsid w:val="0069108E"/>
    <w:rsid w:val="006913DB"/>
    <w:rsid w:val="00691B27"/>
    <w:rsid w:val="006928CE"/>
    <w:rsid w:val="00692C7B"/>
    <w:rsid w:val="006937B2"/>
    <w:rsid w:val="006938BE"/>
    <w:rsid w:val="006942C2"/>
    <w:rsid w:val="006943CB"/>
    <w:rsid w:val="006944DA"/>
    <w:rsid w:val="00694E9D"/>
    <w:rsid w:val="0069561B"/>
    <w:rsid w:val="00695E68"/>
    <w:rsid w:val="00695FAB"/>
    <w:rsid w:val="00695FE0"/>
    <w:rsid w:val="00696960"/>
    <w:rsid w:val="006A05EF"/>
    <w:rsid w:val="006A0603"/>
    <w:rsid w:val="006A14B6"/>
    <w:rsid w:val="006A1C14"/>
    <w:rsid w:val="006A1CF6"/>
    <w:rsid w:val="006A22A7"/>
    <w:rsid w:val="006A2EBD"/>
    <w:rsid w:val="006A32CB"/>
    <w:rsid w:val="006A3F27"/>
    <w:rsid w:val="006A3FB9"/>
    <w:rsid w:val="006A451D"/>
    <w:rsid w:val="006A468E"/>
    <w:rsid w:val="006A5483"/>
    <w:rsid w:val="006A5624"/>
    <w:rsid w:val="006A647A"/>
    <w:rsid w:val="006A65BE"/>
    <w:rsid w:val="006A681A"/>
    <w:rsid w:val="006A6A28"/>
    <w:rsid w:val="006A7D45"/>
    <w:rsid w:val="006B133C"/>
    <w:rsid w:val="006B27A9"/>
    <w:rsid w:val="006B38CB"/>
    <w:rsid w:val="006B3F73"/>
    <w:rsid w:val="006B55B4"/>
    <w:rsid w:val="006B6422"/>
    <w:rsid w:val="006B67B1"/>
    <w:rsid w:val="006B6942"/>
    <w:rsid w:val="006B6E8F"/>
    <w:rsid w:val="006B6EBC"/>
    <w:rsid w:val="006B71C1"/>
    <w:rsid w:val="006B7FFD"/>
    <w:rsid w:val="006C07FA"/>
    <w:rsid w:val="006C1DD7"/>
    <w:rsid w:val="006C1F88"/>
    <w:rsid w:val="006C22C1"/>
    <w:rsid w:val="006C32D5"/>
    <w:rsid w:val="006C385E"/>
    <w:rsid w:val="006C3B41"/>
    <w:rsid w:val="006C3C80"/>
    <w:rsid w:val="006C3D74"/>
    <w:rsid w:val="006C3FE8"/>
    <w:rsid w:val="006C4251"/>
    <w:rsid w:val="006C4D26"/>
    <w:rsid w:val="006C4D5D"/>
    <w:rsid w:val="006C4E6C"/>
    <w:rsid w:val="006C5299"/>
    <w:rsid w:val="006C538F"/>
    <w:rsid w:val="006C54A3"/>
    <w:rsid w:val="006C5D61"/>
    <w:rsid w:val="006C6F8E"/>
    <w:rsid w:val="006C7D0E"/>
    <w:rsid w:val="006C7E40"/>
    <w:rsid w:val="006C7F84"/>
    <w:rsid w:val="006D009F"/>
    <w:rsid w:val="006D099F"/>
    <w:rsid w:val="006D0CF8"/>
    <w:rsid w:val="006D0F4C"/>
    <w:rsid w:val="006D17F5"/>
    <w:rsid w:val="006D2775"/>
    <w:rsid w:val="006D2A3B"/>
    <w:rsid w:val="006D2B28"/>
    <w:rsid w:val="006D3244"/>
    <w:rsid w:val="006D3913"/>
    <w:rsid w:val="006D3D9C"/>
    <w:rsid w:val="006D4640"/>
    <w:rsid w:val="006D49BC"/>
    <w:rsid w:val="006D4CA9"/>
    <w:rsid w:val="006D6D29"/>
    <w:rsid w:val="006D6D87"/>
    <w:rsid w:val="006D794C"/>
    <w:rsid w:val="006D7C11"/>
    <w:rsid w:val="006D7C59"/>
    <w:rsid w:val="006E0300"/>
    <w:rsid w:val="006E051C"/>
    <w:rsid w:val="006E06C0"/>
    <w:rsid w:val="006E090D"/>
    <w:rsid w:val="006E16EC"/>
    <w:rsid w:val="006E241E"/>
    <w:rsid w:val="006E2E08"/>
    <w:rsid w:val="006E3167"/>
    <w:rsid w:val="006E335F"/>
    <w:rsid w:val="006E3CAF"/>
    <w:rsid w:val="006E4625"/>
    <w:rsid w:val="006E4988"/>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1108"/>
    <w:rsid w:val="006F135F"/>
    <w:rsid w:val="006F1361"/>
    <w:rsid w:val="006F15AD"/>
    <w:rsid w:val="006F1BCE"/>
    <w:rsid w:val="006F1CC3"/>
    <w:rsid w:val="006F1D9A"/>
    <w:rsid w:val="006F222C"/>
    <w:rsid w:val="006F261B"/>
    <w:rsid w:val="006F3080"/>
    <w:rsid w:val="006F3338"/>
    <w:rsid w:val="006F37C8"/>
    <w:rsid w:val="006F40B5"/>
    <w:rsid w:val="006F411E"/>
    <w:rsid w:val="006F463D"/>
    <w:rsid w:val="006F5111"/>
    <w:rsid w:val="006F6878"/>
    <w:rsid w:val="006F6A1B"/>
    <w:rsid w:val="006F748C"/>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712"/>
    <w:rsid w:val="00707DD0"/>
    <w:rsid w:val="00707FF6"/>
    <w:rsid w:val="00710796"/>
    <w:rsid w:val="00711E90"/>
    <w:rsid w:val="00712DE5"/>
    <w:rsid w:val="00712F3C"/>
    <w:rsid w:val="00712FB8"/>
    <w:rsid w:val="00713682"/>
    <w:rsid w:val="00713DC3"/>
    <w:rsid w:val="00713E27"/>
    <w:rsid w:val="00715953"/>
    <w:rsid w:val="007164E0"/>
    <w:rsid w:val="00716606"/>
    <w:rsid w:val="007167CC"/>
    <w:rsid w:val="007168E3"/>
    <w:rsid w:val="00716FBE"/>
    <w:rsid w:val="0071763D"/>
    <w:rsid w:val="00717B7F"/>
    <w:rsid w:val="007206BC"/>
    <w:rsid w:val="00720F1C"/>
    <w:rsid w:val="00721A5C"/>
    <w:rsid w:val="007224FD"/>
    <w:rsid w:val="00722545"/>
    <w:rsid w:val="00722992"/>
    <w:rsid w:val="007258DD"/>
    <w:rsid w:val="00725A94"/>
    <w:rsid w:val="00725E19"/>
    <w:rsid w:val="00726CAE"/>
    <w:rsid w:val="00726DC3"/>
    <w:rsid w:val="0072708A"/>
    <w:rsid w:val="007274D5"/>
    <w:rsid w:val="0072765B"/>
    <w:rsid w:val="00727DBB"/>
    <w:rsid w:val="00727E87"/>
    <w:rsid w:val="0073109B"/>
    <w:rsid w:val="007316DA"/>
    <w:rsid w:val="00731BE4"/>
    <w:rsid w:val="0073220B"/>
    <w:rsid w:val="00732B84"/>
    <w:rsid w:val="00732BC9"/>
    <w:rsid w:val="00732D81"/>
    <w:rsid w:val="00732EFC"/>
    <w:rsid w:val="00732FCB"/>
    <w:rsid w:val="0073371D"/>
    <w:rsid w:val="007338F7"/>
    <w:rsid w:val="007341E1"/>
    <w:rsid w:val="00734A04"/>
    <w:rsid w:val="00734C2D"/>
    <w:rsid w:val="00735806"/>
    <w:rsid w:val="00735E25"/>
    <w:rsid w:val="00735EBC"/>
    <w:rsid w:val="00735ED1"/>
    <w:rsid w:val="007360C4"/>
    <w:rsid w:val="00736252"/>
    <w:rsid w:val="00736726"/>
    <w:rsid w:val="00736C15"/>
    <w:rsid w:val="00737127"/>
    <w:rsid w:val="00737BB6"/>
    <w:rsid w:val="007409A3"/>
    <w:rsid w:val="00740A41"/>
    <w:rsid w:val="0074191F"/>
    <w:rsid w:val="00743A01"/>
    <w:rsid w:val="00743E8A"/>
    <w:rsid w:val="00744E2C"/>
    <w:rsid w:val="00745636"/>
    <w:rsid w:val="007470B1"/>
    <w:rsid w:val="00747D6A"/>
    <w:rsid w:val="00750814"/>
    <w:rsid w:val="00750D00"/>
    <w:rsid w:val="00752912"/>
    <w:rsid w:val="00753486"/>
    <w:rsid w:val="007535A4"/>
    <w:rsid w:val="0075393D"/>
    <w:rsid w:val="0075516B"/>
    <w:rsid w:val="00755475"/>
    <w:rsid w:val="007555EF"/>
    <w:rsid w:val="007559DA"/>
    <w:rsid w:val="00755C87"/>
    <w:rsid w:val="00755F20"/>
    <w:rsid w:val="00756AD4"/>
    <w:rsid w:val="00760253"/>
    <w:rsid w:val="007602D4"/>
    <w:rsid w:val="00760425"/>
    <w:rsid w:val="0076176B"/>
    <w:rsid w:val="00761AC3"/>
    <w:rsid w:val="007620D5"/>
    <w:rsid w:val="00763935"/>
    <w:rsid w:val="00763CB5"/>
    <w:rsid w:val="00764750"/>
    <w:rsid w:val="007652FF"/>
    <w:rsid w:val="007655CB"/>
    <w:rsid w:val="00765CB1"/>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310A"/>
    <w:rsid w:val="007731D4"/>
    <w:rsid w:val="00773299"/>
    <w:rsid w:val="007734EE"/>
    <w:rsid w:val="00773D57"/>
    <w:rsid w:val="007743DF"/>
    <w:rsid w:val="0077487E"/>
    <w:rsid w:val="007755A8"/>
    <w:rsid w:val="007760F9"/>
    <w:rsid w:val="007770E0"/>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7822"/>
    <w:rsid w:val="00790889"/>
    <w:rsid w:val="00791608"/>
    <w:rsid w:val="00791DF8"/>
    <w:rsid w:val="007928EC"/>
    <w:rsid w:val="00793E25"/>
    <w:rsid w:val="00794282"/>
    <w:rsid w:val="00794A5C"/>
    <w:rsid w:val="00794E12"/>
    <w:rsid w:val="007952CD"/>
    <w:rsid w:val="007952F8"/>
    <w:rsid w:val="007954B9"/>
    <w:rsid w:val="0079556E"/>
    <w:rsid w:val="00795F7F"/>
    <w:rsid w:val="00796C29"/>
    <w:rsid w:val="007977B7"/>
    <w:rsid w:val="0079795F"/>
    <w:rsid w:val="007A0903"/>
    <w:rsid w:val="007A0EBC"/>
    <w:rsid w:val="007A3BD9"/>
    <w:rsid w:val="007A401D"/>
    <w:rsid w:val="007A5160"/>
    <w:rsid w:val="007A5788"/>
    <w:rsid w:val="007A5AFB"/>
    <w:rsid w:val="007A5C0F"/>
    <w:rsid w:val="007A5E34"/>
    <w:rsid w:val="007A73F0"/>
    <w:rsid w:val="007A757A"/>
    <w:rsid w:val="007B079C"/>
    <w:rsid w:val="007B131A"/>
    <w:rsid w:val="007B1462"/>
    <w:rsid w:val="007B1592"/>
    <w:rsid w:val="007B223E"/>
    <w:rsid w:val="007B28EA"/>
    <w:rsid w:val="007B294F"/>
    <w:rsid w:val="007B2BB4"/>
    <w:rsid w:val="007B2D1F"/>
    <w:rsid w:val="007B34B4"/>
    <w:rsid w:val="007B3784"/>
    <w:rsid w:val="007B3FDD"/>
    <w:rsid w:val="007B409C"/>
    <w:rsid w:val="007B41EF"/>
    <w:rsid w:val="007B470F"/>
    <w:rsid w:val="007B5B15"/>
    <w:rsid w:val="007B5BF6"/>
    <w:rsid w:val="007B689F"/>
    <w:rsid w:val="007B6B42"/>
    <w:rsid w:val="007B72A9"/>
    <w:rsid w:val="007B7382"/>
    <w:rsid w:val="007B7CAB"/>
    <w:rsid w:val="007B7DBE"/>
    <w:rsid w:val="007C0547"/>
    <w:rsid w:val="007C0A3D"/>
    <w:rsid w:val="007C0BE0"/>
    <w:rsid w:val="007C1687"/>
    <w:rsid w:val="007C1797"/>
    <w:rsid w:val="007C2C16"/>
    <w:rsid w:val="007C33FC"/>
    <w:rsid w:val="007C43F4"/>
    <w:rsid w:val="007C5A2E"/>
    <w:rsid w:val="007C5B7D"/>
    <w:rsid w:val="007C64CE"/>
    <w:rsid w:val="007C6781"/>
    <w:rsid w:val="007C69D1"/>
    <w:rsid w:val="007C6B1B"/>
    <w:rsid w:val="007C6D18"/>
    <w:rsid w:val="007C70A5"/>
    <w:rsid w:val="007C7474"/>
    <w:rsid w:val="007C7A2F"/>
    <w:rsid w:val="007D0E04"/>
    <w:rsid w:val="007D13AB"/>
    <w:rsid w:val="007D1741"/>
    <w:rsid w:val="007D1C6F"/>
    <w:rsid w:val="007D2F74"/>
    <w:rsid w:val="007D39C3"/>
    <w:rsid w:val="007D3DD9"/>
    <w:rsid w:val="007D45F8"/>
    <w:rsid w:val="007D4868"/>
    <w:rsid w:val="007D4D6B"/>
    <w:rsid w:val="007D5B8F"/>
    <w:rsid w:val="007D5BC5"/>
    <w:rsid w:val="007D69B0"/>
    <w:rsid w:val="007D69DC"/>
    <w:rsid w:val="007D7A76"/>
    <w:rsid w:val="007E0243"/>
    <w:rsid w:val="007E02D9"/>
    <w:rsid w:val="007E06EE"/>
    <w:rsid w:val="007E0CB9"/>
    <w:rsid w:val="007E1720"/>
    <w:rsid w:val="007E1BCF"/>
    <w:rsid w:val="007E2E8A"/>
    <w:rsid w:val="007E369F"/>
    <w:rsid w:val="007E4491"/>
    <w:rsid w:val="007E4674"/>
    <w:rsid w:val="007E4958"/>
    <w:rsid w:val="007E49DB"/>
    <w:rsid w:val="007E5A84"/>
    <w:rsid w:val="007E5B34"/>
    <w:rsid w:val="007E6408"/>
    <w:rsid w:val="007E6579"/>
    <w:rsid w:val="007E685B"/>
    <w:rsid w:val="007E694C"/>
    <w:rsid w:val="007E6AE8"/>
    <w:rsid w:val="007E7743"/>
    <w:rsid w:val="007E7C71"/>
    <w:rsid w:val="007E7EF2"/>
    <w:rsid w:val="007F1B85"/>
    <w:rsid w:val="007F204B"/>
    <w:rsid w:val="007F2C1A"/>
    <w:rsid w:val="007F302E"/>
    <w:rsid w:val="007F330C"/>
    <w:rsid w:val="007F35AB"/>
    <w:rsid w:val="007F397C"/>
    <w:rsid w:val="007F3BD1"/>
    <w:rsid w:val="007F3D9D"/>
    <w:rsid w:val="007F3DD3"/>
    <w:rsid w:val="007F4979"/>
    <w:rsid w:val="007F5448"/>
    <w:rsid w:val="007F66B1"/>
    <w:rsid w:val="007F679B"/>
    <w:rsid w:val="007F6D54"/>
    <w:rsid w:val="007F7915"/>
    <w:rsid w:val="0080001C"/>
    <w:rsid w:val="00800C0E"/>
    <w:rsid w:val="00801162"/>
    <w:rsid w:val="008020CE"/>
    <w:rsid w:val="008022B0"/>
    <w:rsid w:val="00802A2B"/>
    <w:rsid w:val="00802E0C"/>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C3C"/>
    <w:rsid w:val="00817C88"/>
    <w:rsid w:val="00817D3D"/>
    <w:rsid w:val="008207F3"/>
    <w:rsid w:val="008212DC"/>
    <w:rsid w:val="00821696"/>
    <w:rsid w:val="00821B35"/>
    <w:rsid w:val="00821D30"/>
    <w:rsid w:val="008229EF"/>
    <w:rsid w:val="00822B65"/>
    <w:rsid w:val="00823E81"/>
    <w:rsid w:val="00823F06"/>
    <w:rsid w:val="0082475E"/>
    <w:rsid w:val="00824A1E"/>
    <w:rsid w:val="00824DF2"/>
    <w:rsid w:val="00825F8E"/>
    <w:rsid w:val="008266CE"/>
    <w:rsid w:val="0082675B"/>
    <w:rsid w:val="0082783D"/>
    <w:rsid w:val="008279A5"/>
    <w:rsid w:val="00830A28"/>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70F"/>
    <w:rsid w:val="0084080F"/>
    <w:rsid w:val="00840C77"/>
    <w:rsid w:val="008416F3"/>
    <w:rsid w:val="008418D9"/>
    <w:rsid w:val="0084242E"/>
    <w:rsid w:val="00843836"/>
    <w:rsid w:val="00844195"/>
    <w:rsid w:val="00845094"/>
    <w:rsid w:val="008455D2"/>
    <w:rsid w:val="00845917"/>
    <w:rsid w:val="00845C23"/>
    <w:rsid w:val="00845E07"/>
    <w:rsid w:val="008461CC"/>
    <w:rsid w:val="008462FB"/>
    <w:rsid w:val="00846782"/>
    <w:rsid w:val="00847165"/>
    <w:rsid w:val="0084722B"/>
    <w:rsid w:val="0084728E"/>
    <w:rsid w:val="00847FDD"/>
    <w:rsid w:val="008503B5"/>
    <w:rsid w:val="008503BC"/>
    <w:rsid w:val="00850CC2"/>
    <w:rsid w:val="0085109F"/>
    <w:rsid w:val="00851CBF"/>
    <w:rsid w:val="00852392"/>
    <w:rsid w:val="00852482"/>
    <w:rsid w:val="00852B89"/>
    <w:rsid w:val="008534C7"/>
    <w:rsid w:val="00853C96"/>
    <w:rsid w:val="00854ADE"/>
    <w:rsid w:val="00855D5A"/>
    <w:rsid w:val="00855DF6"/>
    <w:rsid w:val="00855E26"/>
    <w:rsid w:val="008566B3"/>
    <w:rsid w:val="008570D6"/>
    <w:rsid w:val="00857CF1"/>
    <w:rsid w:val="00857F53"/>
    <w:rsid w:val="00860C74"/>
    <w:rsid w:val="008615E0"/>
    <w:rsid w:val="00861667"/>
    <w:rsid w:val="00862066"/>
    <w:rsid w:val="00862172"/>
    <w:rsid w:val="008621DF"/>
    <w:rsid w:val="0086244F"/>
    <w:rsid w:val="00862DB9"/>
    <w:rsid w:val="00863737"/>
    <w:rsid w:val="008640D9"/>
    <w:rsid w:val="008643E4"/>
    <w:rsid w:val="0086550C"/>
    <w:rsid w:val="008655E3"/>
    <w:rsid w:val="008657C9"/>
    <w:rsid w:val="00865AC4"/>
    <w:rsid w:val="00866945"/>
    <w:rsid w:val="0086760F"/>
    <w:rsid w:val="00867683"/>
    <w:rsid w:val="00867921"/>
    <w:rsid w:val="00870464"/>
    <w:rsid w:val="008707C0"/>
    <w:rsid w:val="008720DA"/>
    <w:rsid w:val="00872634"/>
    <w:rsid w:val="00872F0B"/>
    <w:rsid w:val="00873258"/>
    <w:rsid w:val="00873602"/>
    <w:rsid w:val="00873E35"/>
    <w:rsid w:val="00874210"/>
    <w:rsid w:val="008742E9"/>
    <w:rsid w:val="00874462"/>
    <w:rsid w:val="00875F40"/>
    <w:rsid w:val="00876E4B"/>
    <w:rsid w:val="00877353"/>
    <w:rsid w:val="00877864"/>
    <w:rsid w:val="00877B8F"/>
    <w:rsid w:val="00877C05"/>
    <w:rsid w:val="00877CEF"/>
    <w:rsid w:val="00877FAC"/>
    <w:rsid w:val="008801C6"/>
    <w:rsid w:val="00880B1D"/>
    <w:rsid w:val="008810CC"/>
    <w:rsid w:val="0088134F"/>
    <w:rsid w:val="00881FED"/>
    <w:rsid w:val="0088294F"/>
    <w:rsid w:val="00882C33"/>
    <w:rsid w:val="008830CB"/>
    <w:rsid w:val="00883A1A"/>
    <w:rsid w:val="00883F2F"/>
    <w:rsid w:val="00884338"/>
    <w:rsid w:val="00884723"/>
    <w:rsid w:val="00884918"/>
    <w:rsid w:val="008850C1"/>
    <w:rsid w:val="00885B25"/>
    <w:rsid w:val="00886A3E"/>
    <w:rsid w:val="00886BC3"/>
    <w:rsid w:val="00887034"/>
    <w:rsid w:val="008877EA"/>
    <w:rsid w:val="008878BC"/>
    <w:rsid w:val="00887BF2"/>
    <w:rsid w:val="008904EA"/>
    <w:rsid w:val="00891114"/>
    <w:rsid w:val="00891CC4"/>
    <w:rsid w:val="00892065"/>
    <w:rsid w:val="00892A40"/>
    <w:rsid w:val="00893431"/>
    <w:rsid w:val="00893606"/>
    <w:rsid w:val="00893A12"/>
    <w:rsid w:val="00896344"/>
    <w:rsid w:val="008965DF"/>
    <w:rsid w:val="008977BE"/>
    <w:rsid w:val="008979FB"/>
    <w:rsid w:val="00897EEE"/>
    <w:rsid w:val="008A0EB2"/>
    <w:rsid w:val="008A1152"/>
    <w:rsid w:val="008A1664"/>
    <w:rsid w:val="008A3B85"/>
    <w:rsid w:val="008A40BB"/>
    <w:rsid w:val="008A525B"/>
    <w:rsid w:val="008A534B"/>
    <w:rsid w:val="008A55F9"/>
    <w:rsid w:val="008A5643"/>
    <w:rsid w:val="008A5B38"/>
    <w:rsid w:val="008A5DA8"/>
    <w:rsid w:val="008A5F0F"/>
    <w:rsid w:val="008A6FFE"/>
    <w:rsid w:val="008A73EB"/>
    <w:rsid w:val="008B04A7"/>
    <w:rsid w:val="008B0EC7"/>
    <w:rsid w:val="008B0FB3"/>
    <w:rsid w:val="008B1017"/>
    <w:rsid w:val="008B10D4"/>
    <w:rsid w:val="008B1138"/>
    <w:rsid w:val="008B115F"/>
    <w:rsid w:val="008B1226"/>
    <w:rsid w:val="008B176A"/>
    <w:rsid w:val="008B2916"/>
    <w:rsid w:val="008B2DE5"/>
    <w:rsid w:val="008B3FAE"/>
    <w:rsid w:val="008B3FCC"/>
    <w:rsid w:val="008B4148"/>
    <w:rsid w:val="008B684E"/>
    <w:rsid w:val="008B7C7A"/>
    <w:rsid w:val="008B7F93"/>
    <w:rsid w:val="008C0450"/>
    <w:rsid w:val="008C12CE"/>
    <w:rsid w:val="008C1930"/>
    <w:rsid w:val="008C2390"/>
    <w:rsid w:val="008C25AE"/>
    <w:rsid w:val="008C28E1"/>
    <w:rsid w:val="008C32F5"/>
    <w:rsid w:val="008C45F9"/>
    <w:rsid w:val="008C4660"/>
    <w:rsid w:val="008C48A1"/>
    <w:rsid w:val="008C4D64"/>
    <w:rsid w:val="008C5E80"/>
    <w:rsid w:val="008C7DBA"/>
    <w:rsid w:val="008D0C02"/>
    <w:rsid w:val="008D1619"/>
    <w:rsid w:val="008D1FC5"/>
    <w:rsid w:val="008D2464"/>
    <w:rsid w:val="008D276A"/>
    <w:rsid w:val="008D2B44"/>
    <w:rsid w:val="008D3391"/>
    <w:rsid w:val="008D35B7"/>
    <w:rsid w:val="008D42FA"/>
    <w:rsid w:val="008D4442"/>
    <w:rsid w:val="008D538D"/>
    <w:rsid w:val="008D673A"/>
    <w:rsid w:val="008D7459"/>
    <w:rsid w:val="008E0821"/>
    <w:rsid w:val="008E08A4"/>
    <w:rsid w:val="008E0EC7"/>
    <w:rsid w:val="008E0F38"/>
    <w:rsid w:val="008E1178"/>
    <w:rsid w:val="008E1403"/>
    <w:rsid w:val="008E1469"/>
    <w:rsid w:val="008E15F2"/>
    <w:rsid w:val="008E2E5A"/>
    <w:rsid w:val="008E3D6A"/>
    <w:rsid w:val="008E4492"/>
    <w:rsid w:val="008E4512"/>
    <w:rsid w:val="008E4A90"/>
    <w:rsid w:val="008E4F9B"/>
    <w:rsid w:val="008E502B"/>
    <w:rsid w:val="008E5178"/>
    <w:rsid w:val="008E555E"/>
    <w:rsid w:val="008E6208"/>
    <w:rsid w:val="008E74A9"/>
    <w:rsid w:val="008E7524"/>
    <w:rsid w:val="008E7AC5"/>
    <w:rsid w:val="008F076E"/>
    <w:rsid w:val="008F09B3"/>
    <w:rsid w:val="008F0A61"/>
    <w:rsid w:val="008F1466"/>
    <w:rsid w:val="008F14E9"/>
    <w:rsid w:val="008F16F5"/>
    <w:rsid w:val="008F1B96"/>
    <w:rsid w:val="008F31E0"/>
    <w:rsid w:val="008F39E5"/>
    <w:rsid w:val="008F3C4E"/>
    <w:rsid w:val="008F5052"/>
    <w:rsid w:val="008F52EF"/>
    <w:rsid w:val="008F5C17"/>
    <w:rsid w:val="008F6759"/>
    <w:rsid w:val="008F6B74"/>
    <w:rsid w:val="00900581"/>
    <w:rsid w:val="00902363"/>
    <w:rsid w:val="009024A0"/>
    <w:rsid w:val="00902D04"/>
    <w:rsid w:val="00902F56"/>
    <w:rsid w:val="00903350"/>
    <w:rsid w:val="00903E63"/>
    <w:rsid w:val="00904574"/>
    <w:rsid w:val="00904639"/>
    <w:rsid w:val="00905027"/>
    <w:rsid w:val="0090751A"/>
    <w:rsid w:val="00910235"/>
    <w:rsid w:val="009104FF"/>
    <w:rsid w:val="0091079D"/>
    <w:rsid w:val="00910D7D"/>
    <w:rsid w:val="0091110D"/>
    <w:rsid w:val="00911373"/>
    <w:rsid w:val="00911692"/>
    <w:rsid w:val="00911823"/>
    <w:rsid w:val="009125CD"/>
    <w:rsid w:val="009127D3"/>
    <w:rsid w:val="0091293F"/>
    <w:rsid w:val="00912AD4"/>
    <w:rsid w:val="0091361F"/>
    <w:rsid w:val="00913B1B"/>
    <w:rsid w:val="009147F3"/>
    <w:rsid w:val="00916261"/>
    <w:rsid w:val="009162D9"/>
    <w:rsid w:val="00917247"/>
    <w:rsid w:val="00917B90"/>
    <w:rsid w:val="00920572"/>
    <w:rsid w:val="00920687"/>
    <w:rsid w:val="00920F86"/>
    <w:rsid w:val="00921141"/>
    <w:rsid w:val="009214CE"/>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392"/>
    <w:rsid w:val="0093284E"/>
    <w:rsid w:val="009329AB"/>
    <w:rsid w:val="009330EC"/>
    <w:rsid w:val="00933140"/>
    <w:rsid w:val="00933A35"/>
    <w:rsid w:val="00934164"/>
    <w:rsid w:val="00934BF1"/>
    <w:rsid w:val="00934DA7"/>
    <w:rsid w:val="00934FA0"/>
    <w:rsid w:val="0093530D"/>
    <w:rsid w:val="0093598A"/>
    <w:rsid w:val="00936BDB"/>
    <w:rsid w:val="0093757B"/>
    <w:rsid w:val="00937EB4"/>
    <w:rsid w:val="00940968"/>
    <w:rsid w:val="00940EA8"/>
    <w:rsid w:val="00941184"/>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8D"/>
    <w:rsid w:val="00946FFA"/>
    <w:rsid w:val="00947459"/>
    <w:rsid w:val="00947605"/>
    <w:rsid w:val="00947E6B"/>
    <w:rsid w:val="00947E82"/>
    <w:rsid w:val="00947E84"/>
    <w:rsid w:val="0095086C"/>
    <w:rsid w:val="00950957"/>
    <w:rsid w:val="009509E1"/>
    <w:rsid w:val="00951757"/>
    <w:rsid w:val="00951B0F"/>
    <w:rsid w:val="00952770"/>
    <w:rsid w:val="00952C76"/>
    <w:rsid w:val="00953059"/>
    <w:rsid w:val="00953706"/>
    <w:rsid w:val="009539BE"/>
    <w:rsid w:val="00953B97"/>
    <w:rsid w:val="009543A6"/>
    <w:rsid w:val="0095463F"/>
    <w:rsid w:val="00954A26"/>
    <w:rsid w:val="0095590D"/>
    <w:rsid w:val="00955FE6"/>
    <w:rsid w:val="00956170"/>
    <w:rsid w:val="009565D2"/>
    <w:rsid w:val="00956D16"/>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994"/>
    <w:rsid w:val="00964C0F"/>
    <w:rsid w:val="009650DC"/>
    <w:rsid w:val="00965223"/>
    <w:rsid w:val="009657C1"/>
    <w:rsid w:val="00965D97"/>
    <w:rsid w:val="009661BF"/>
    <w:rsid w:val="0096626D"/>
    <w:rsid w:val="009667F3"/>
    <w:rsid w:val="00966928"/>
    <w:rsid w:val="00966B64"/>
    <w:rsid w:val="0096744B"/>
    <w:rsid w:val="00967BB2"/>
    <w:rsid w:val="0097002A"/>
    <w:rsid w:val="00970513"/>
    <w:rsid w:val="009708F1"/>
    <w:rsid w:val="00970B7C"/>
    <w:rsid w:val="009714C5"/>
    <w:rsid w:val="00971668"/>
    <w:rsid w:val="00971D2A"/>
    <w:rsid w:val="00972713"/>
    <w:rsid w:val="009736D0"/>
    <w:rsid w:val="0097412E"/>
    <w:rsid w:val="00975778"/>
    <w:rsid w:val="009759BC"/>
    <w:rsid w:val="00975D28"/>
    <w:rsid w:val="0097663E"/>
    <w:rsid w:val="0097684D"/>
    <w:rsid w:val="00976B56"/>
    <w:rsid w:val="0097702F"/>
    <w:rsid w:val="00977082"/>
    <w:rsid w:val="009777E8"/>
    <w:rsid w:val="00977ACC"/>
    <w:rsid w:val="00980A16"/>
    <w:rsid w:val="00980CF8"/>
    <w:rsid w:val="00980D68"/>
    <w:rsid w:val="00981A82"/>
    <w:rsid w:val="00981C29"/>
    <w:rsid w:val="00982476"/>
    <w:rsid w:val="009824DD"/>
    <w:rsid w:val="009828CA"/>
    <w:rsid w:val="00982A14"/>
    <w:rsid w:val="00982FEF"/>
    <w:rsid w:val="009833AA"/>
    <w:rsid w:val="00983614"/>
    <w:rsid w:val="0098371D"/>
    <w:rsid w:val="00983C17"/>
    <w:rsid w:val="009840DC"/>
    <w:rsid w:val="009851D7"/>
    <w:rsid w:val="00985585"/>
    <w:rsid w:val="00985D6F"/>
    <w:rsid w:val="00986541"/>
    <w:rsid w:val="00986D97"/>
    <w:rsid w:val="00990552"/>
    <w:rsid w:val="009905AF"/>
    <w:rsid w:val="00990E57"/>
    <w:rsid w:val="00992056"/>
    <w:rsid w:val="0099206A"/>
    <w:rsid w:val="009923CB"/>
    <w:rsid w:val="0099277A"/>
    <w:rsid w:val="00994219"/>
    <w:rsid w:val="0099440B"/>
    <w:rsid w:val="0099550B"/>
    <w:rsid w:val="0099581E"/>
    <w:rsid w:val="00995FAC"/>
    <w:rsid w:val="00996659"/>
    <w:rsid w:val="009968AD"/>
    <w:rsid w:val="00996F36"/>
    <w:rsid w:val="0099726A"/>
    <w:rsid w:val="009973EE"/>
    <w:rsid w:val="00997428"/>
    <w:rsid w:val="00997CF6"/>
    <w:rsid w:val="00997D47"/>
    <w:rsid w:val="009A024E"/>
    <w:rsid w:val="009A02B8"/>
    <w:rsid w:val="009A04EB"/>
    <w:rsid w:val="009A089B"/>
    <w:rsid w:val="009A0F3A"/>
    <w:rsid w:val="009A3103"/>
    <w:rsid w:val="009A3154"/>
    <w:rsid w:val="009A3EC3"/>
    <w:rsid w:val="009A4BE1"/>
    <w:rsid w:val="009A517E"/>
    <w:rsid w:val="009A537B"/>
    <w:rsid w:val="009A5422"/>
    <w:rsid w:val="009A5628"/>
    <w:rsid w:val="009A5703"/>
    <w:rsid w:val="009A5C30"/>
    <w:rsid w:val="009A5E60"/>
    <w:rsid w:val="009A6EA1"/>
    <w:rsid w:val="009A6FFE"/>
    <w:rsid w:val="009A7C78"/>
    <w:rsid w:val="009B022E"/>
    <w:rsid w:val="009B0BDE"/>
    <w:rsid w:val="009B1F23"/>
    <w:rsid w:val="009B2A77"/>
    <w:rsid w:val="009B3410"/>
    <w:rsid w:val="009B3717"/>
    <w:rsid w:val="009B4312"/>
    <w:rsid w:val="009B44A5"/>
    <w:rsid w:val="009B4AD7"/>
    <w:rsid w:val="009B4DA6"/>
    <w:rsid w:val="009B4E5E"/>
    <w:rsid w:val="009B5352"/>
    <w:rsid w:val="009B59A1"/>
    <w:rsid w:val="009B5EC3"/>
    <w:rsid w:val="009B6F18"/>
    <w:rsid w:val="009C058F"/>
    <w:rsid w:val="009C09B3"/>
    <w:rsid w:val="009C1029"/>
    <w:rsid w:val="009C14AF"/>
    <w:rsid w:val="009C1AC3"/>
    <w:rsid w:val="009C211E"/>
    <w:rsid w:val="009C2FA8"/>
    <w:rsid w:val="009C30DA"/>
    <w:rsid w:val="009C3B41"/>
    <w:rsid w:val="009C3B55"/>
    <w:rsid w:val="009C42FF"/>
    <w:rsid w:val="009C4CCE"/>
    <w:rsid w:val="009C59DF"/>
    <w:rsid w:val="009C5E29"/>
    <w:rsid w:val="009C63EC"/>
    <w:rsid w:val="009C64B3"/>
    <w:rsid w:val="009C6979"/>
    <w:rsid w:val="009C699B"/>
    <w:rsid w:val="009C79BC"/>
    <w:rsid w:val="009D01DD"/>
    <w:rsid w:val="009D0291"/>
    <w:rsid w:val="009D0A64"/>
    <w:rsid w:val="009D0BD4"/>
    <w:rsid w:val="009D0D9F"/>
    <w:rsid w:val="009D1BD3"/>
    <w:rsid w:val="009D22FC"/>
    <w:rsid w:val="009D3155"/>
    <w:rsid w:val="009D31F8"/>
    <w:rsid w:val="009D39F8"/>
    <w:rsid w:val="009D3B22"/>
    <w:rsid w:val="009D3F1D"/>
    <w:rsid w:val="009D4791"/>
    <w:rsid w:val="009D4870"/>
    <w:rsid w:val="009D50D6"/>
    <w:rsid w:val="009D63D1"/>
    <w:rsid w:val="009D6C92"/>
    <w:rsid w:val="009D76FA"/>
    <w:rsid w:val="009D787A"/>
    <w:rsid w:val="009D7D8C"/>
    <w:rsid w:val="009E00ED"/>
    <w:rsid w:val="009E0333"/>
    <w:rsid w:val="009E0E35"/>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F028A"/>
    <w:rsid w:val="009F06BB"/>
    <w:rsid w:val="009F0C92"/>
    <w:rsid w:val="009F1189"/>
    <w:rsid w:val="009F1532"/>
    <w:rsid w:val="009F191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DE5"/>
    <w:rsid w:val="00A059AD"/>
    <w:rsid w:val="00A05EB1"/>
    <w:rsid w:val="00A05F7C"/>
    <w:rsid w:val="00A06495"/>
    <w:rsid w:val="00A0677D"/>
    <w:rsid w:val="00A06D1A"/>
    <w:rsid w:val="00A06D66"/>
    <w:rsid w:val="00A070BE"/>
    <w:rsid w:val="00A07351"/>
    <w:rsid w:val="00A07600"/>
    <w:rsid w:val="00A10416"/>
    <w:rsid w:val="00A1116B"/>
    <w:rsid w:val="00A11A66"/>
    <w:rsid w:val="00A122DD"/>
    <w:rsid w:val="00A12957"/>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849"/>
    <w:rsid w:val="00A179AF"/>
    <w:rsid w:val="00A17DAA"/>
    <w:rsid w:val="00A17EB4"/>
    <w:rsid w:val="00A2076A"/>
    <w:rsid w:val="00A21539"/>
    <w:rsid w:val="00A21C03"/>
    <w:rsid w:val="00A22635"/>
    <w:rsid w:val="00A233DF"/>
    <w:rsid w:val="00A23B6C"/>
    <w:rsid w:val="00A23E79"/>
    <w:rsid w:val="00A244DE"/>
    <w:rsid w:val="00A246CE"/>
    <w:rsid w:val="00A253EC"/>
    <w:rsid w:val="00A25B0B"/>
    <w:rsid w:val="00A25D18"/>
    <w:rsid w:val="00A25E1B"/>
    <w:rsid w:val="00A2624A"/>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244"/>
    <w:rsid w:val="00A400C5"/>
    <w:rsid w:val="00A402F5"/>
    <w:rsid w:val="00A4101E"/>
    <w:rsid w:val="00A417BA"/>
    <w:rsid w:val="00A41ACD"/>
    <w:rsid w:val="00A41C2E"/>
    <w:rsid w:val="00A425E6"/>
    <w:rsid w:val="00A4333F"/>
    <w:rsid w:val="00A43421"/>
    <w:rsid w:val="00A43C1E"/>
    <w:rsid w:val="00A44794"/>
    <w:rsid w:val="00A46E68"/>
    <w:rsid w:val="00A46E6E"/>
    <w:rsid w:val="00A47A1F"/>
    <w:rsid w:val="00A47BD1"/>
    <w:rsid w:val="00A5041C"/>
    <w:rsid w:val="00A507FD"/>
    <w:rsid w:val="00A50AD2"/>
    <w:rsid w:val="00A51081"/>
    <w:rsid w:val="00A51275"/>
    <w:rsid w:val="00A5187F"/>
    <w:rsid w:val="00A52604"/>
    <w:rsid w:val="00A531D4"/>
    <w:rsid w:val="00A531E8"/>
    <w:rsid w:val="00A533D4"/>
    <w:rsid w:val="00A53DBB"/>
    <w:rsid w:val="00A54082"/>
    <w:rsid w:val="00A54F3A"/>
    <w:rsid w:val="00A55A4A"/>
    <w:rsid w:val="00A56236"/>
    <w:rsid w:val="00A565F4"/>
    <w:rsid w:val="00A56A53"/>
    <w:rsid w:val="00A57E68"/>
    <w:rsid w:val="00A57EE0"/>
    <w:rsid w:val="00A60545"/>
    <w:rsid w:val="00A60C19"/>
    <w:rsid w:val="00A6157B"/>
    <w:rsid w:val="00A6200E"/>
    <w:rsid w:val="00A622E5"/>
    <w:rsid w:val="00A628D4"/>
    <w:rsid w:val="00A6431B"/>
    <w:rsid w:val="00A64BF3"/>
    <w:rsid w:val="00A64D87"/>
    <w:rsid w:val="00A656E3"/>
    <w:rsid w:val="00A6599D"/>
    <w:rsid w:val="00A679E5"/>
    <w:rsid w:val="00A70495"/>
    <w:rsid w:val="00A7049B"/>
    <w:rsid w:val="00A708E6"/>
    <w:rsid w:val="00A71E82"/>
    <w:rsid w:val="00A7213A"/>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1871"/>
    <w:rsid w:val="00A81C7A"/>
    <w:rsid w:val="00A82BE0"/>
    <w:rsid w:val="00A834BE"/>
    <w:rsid w:val="00A839A7"/>
    <w:rsid w:val="00A83D46"/>
    <w:rsid w:val="00A849B0"/>
    <w:rsid w:val="00A84F66"/>
    <w:rsid w:val="00A86031"/>
    <w:rsid w:val="00A86112"/>
    <w:rsid w:val="00A862C9"/>
    <w:rsid w:val="00A8787C"/>
    <w:rsid w:val="00A87B92"/>
    <w:rsid w:val="00A9005A"/>
    <w:rsid w:val="00A9018E"/>
    <w:rsid w:val="00A90E70"/>
    <w:rsid w:val="00A92ECF"/>
    <w:rsid w:val="00A93126"/>
    <w:rsid w:val="00A93A71"/>
    <w:rsid w:val="00A941F2"/>
    <w:rsid w:val="00A9441D"/>
    <w:rsid w:val="00A946D9"/>
    <w:rsid w:val="00A94B34"/>
    <w:rsid w:val="00A94BAA"/>
    <w:rsid w:val="00A94CD0"/>
    <w:rsid w:val="00A94E97"/>
    <w:rsid w:val="00A95AF0"/>
    <w:rsid w:val="00A95C6A"/>
    <w:rsid w:val="00A95DFD"/>
    <w:rsid w:val="00A96817"/>
    <w:rsid w:val="00A978F6"/>
    <w:rsid w:val="00AA0167"/>
    <w:rsid w:val="00AA0310"/>
    <w:rsid w:val="00AA0C43"/>
    <w:rsid w:val="00AA10BB"/>
    <w:rsid w:val="00AA1CCF"/>
    <w:rsid w:val="00AA1F51"/>
    <w:rsid w:val="00AA4575"/>
    <w:rsid w:val="00AA4614"/>
    <w:rsid w:val="00AA468F"/>
    <w:rsid w:val="00AA49F6"/>
    <w:rsid w:val="00AA5923"/>
    <w:rsid w:val="00AA6FCF"/>
    <w:rsid w:val="00AA74A1"/>
    <w:rsid w:val="00AA756F"/>
    <w:rsid w:val="00AA7882"/>
    <w:rsid w:val="00AA7B17"/>
    <w:rsid w:val="00AB07C5"/>
    <w:rsid w:val="00AB0FB6"/>
    <w:rsid w:val="00AB13C7"/>
    <w:rsid w:val="00AB14E8"/>
    <w:rsid w:val="00AB1544"/>
    <w:rsid w:val="00AB20AB"/>
    <w:rsid w:val="00AB27D9"/>
    <w:rsid w:val="00AB2A3D"/>
    <w:rsid w:val="00AB3B8C"/>
    <w:rsid w:val="00AB3FC4"/>
    <w:rsid w:val="00AB4001"/>
    <w:rsid w:val="00AB401A"/>
    <w:rsid w:val="00AB41EA"/>
    <w:rsid w:val="00AB44E5"/>
    <w:rsid w:val="00AB5A4A"/>
    <w:rsid w:val="00AB5AA8"/>
    <w:rsid w:val="00AB6610"/>
    <w:rsid w:val="00AB6AA1"/>
    <w:rsid w:val="00AB6C4E"/>
    <w:rsid w:val="00AB6E38"/>
    <w:rsid w:val="00AB75B4"/>
    <w:rsid w:val="00AC0597"/>
    <w:rsid w:val="00AC0C88"/>
    <w:rsid w:val="00AC1846"/>
    <w:rsid w:val="00AC2080"/>
    <w:rsid w:val="00AC26B4"/>
    <w:rsid w:val="00AC3924"/>
    <w:rsid w:val="00AC3DFF"/>
    <w:rsid w:val="00AC3E0C"/>
    <w:rsid w:val="00AC4491"/>
    <w:rsid w:val="00AC4AC9"/>
    <w:rsid w:val="00AC4AFC"/>
    <w:rsid w:val="00AC50CC"/>
    <w:rsid w:val="00AC5157"/>
    <w:rsid w:val="00AC548D"/>
    <w:rsid w:val="00AC5CA7"/>
    <w:rsid w:val="00AC6702"/>
    <w:rsid w:val="00AC6CA0"/>
    <w:rsid w:val="00AC6D3A"/>
    <w:rsid w:val="00AC78D0"/>
    <w:rsid w:val="00AC7C42"/>
    <w:rsid w:val="00AD0058"/>
    <w:rsid w:val="00AD00A1"/>
    <w:rsid w:val="00AD05F9"/>
    <w:rsid w:val="00AD1338"/>
    <w:rsid w:val="00AD15AA"/>
    <w:rsid w:val="00AD1A2B"/>
    <w:rsid w:val="00AD2013"/>
    <w:rsid w:val="00AD337F"/>
    <w:rsid w:val="00AD3D24"/>
    <w:rsid w:val="00AD3E96"/>
    <w:rsid w:val="00AD48FB"/>
    <w:rsid w:val="00AD634C"/>
    <w:rsid w:val="00AD641C"/>
    <w:rsid w:val="00AD64B1"/>
    <w:rsid w:val="00AD6F5D"/>
    <w:rsid w:val="00AD7B17"/>
    <w:rsid w:val="00AD7C7C"/>
    <w:rsid w:val="00AD7FF5"/>
    <w:rsid w:val="00AE0BA7"/>
    <w:rsid w:val="00AE1619"/>
    <w:rsid w:val="00AE22EF"/>
    <w:rsid w:val="00AE2F97"/>
    <w:rsid w:val="00AE3454"/>
    <w:rsid w:val="00AE376F"/>
    <w:rsid w:val="00AE3951"/>
    <w:rsid w:val="00AE4679"/>
    <w:rsid w:val="00AE46D8"/>
    <w:rsid w:val="00AE584C"/>
    <w:rsid w:val="00AE5A08"/>
    <w:rsid w:val="00AE700D"/>
    <w:rsid w:val="00AE702C"/>
    <w:rsid w:val="00AE706B"/>
    <w:rsid w:val="00AE7181"/>
    <w:rsid w:val="00AF007A"/>
    <w:rsid w:val="00AF04D4"/>
    <w:rsid w:val="00AF05D3"/>
    <w:rsid w:val="00AF1440"/>
    <w:rsid w:val="00AF1667"/>
    <w:rsid w:val="00AF1F09"/>
    <w:rsid w:val="00AF2CAC"/>
    <w:rsid w:val="00AF2E07"/>
    <w:rsid w:val="00AF2FF9"/>
    <w:rsid w:val="00AF3099"/>
    <w:rsid w:val="00AF3A93"/>
    <w:rsid w:val="00AF47F0"/>
    <w:rsid w:val="00AF513C"/>
    <w:rsid w:val="00AF58E0"/>
    <w:rsid w:val="00AF5B7B"/>
    <w:rsid w:val="00AF5F0A"/>
    <w:rsid w:val="00AF620B"/>
    <w:rsid w:val="00AF645B"/>
    <w:rsid w:val="00AF64B1"/>
    <w:rsid w:val="00AF66AD"/>
    <w:rsid w:val="00AF749F"/>
    <w:rsid w:val="00AF7739"/>
    <w:rsid w:val="00AF79CE"/>
    <w:rsid w:val="00AF7EDA"/>
    <w:rsid w:val="00B00016"/>
    <w:rsid w:val="00B006A1"/>
    <w:rsid w:val="00B012C4"/>
    <w:rsid w:val="00B0131C"/>
    <w:rsid w:val="00B01615"/>
    <w:rsid w:val="00B017AA"/>
    <w:rsid w:val="00B01823"/>
    <w:rsid w:val="00B01C8F"/>
    <w:rsid w:val="00B01CDD"/>
    <w:rsid w:val="00B01E29"/>
    <w:rsid w:val="00B0207E"/>
    <w:rsid w:val="00B02890"/>
    <w:rsid w:val="00B02AE3"/>
    <w:rsid w:val="00B0331D"/>
    <w:rsid w:val="00B03E27"/>
    <w:rsid w:val="00B03E4C"/>
    <w:rsid w:val="00B0440F"/>
    <w:rsid w:val="00B057F6"/>
    <w:rsid w:val="00B0659B"/>
    <w:rsid w:val="00B06CB4"/>
    <w:rsid w:val="00B1090C"/>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4A5F"/>
    <w:rsid w:val="00B2602F"/>
    <w:rsid w:val="00B266CF"/>
    <w:rsid w:val="00B270EC"/>
    <w:rsid w:val="00B27137"/>
    <w:rsid w:val="00B3082F"/>
    <w:rsid w:val="00B30860"/>
    <w:rsid w:val="00B30866"/>
    <w:rsid w:val="00B30C2D"/>
    <w:rsid w:val="00B31B54"/>
    <w:rsid w:val="00B32513"/>
    <w:rsid w:val="00B32589"/>
    <w:rsid w:val="00B325B8"/>
    <w:rsid w:val="00B32D01"/>
    <w:rsid w:val="00B33CD8"/>
    <w:rsid w:val="00B33E20"/>
    <w:rsid w:val="00B343F0"/>
    <w:rsid w:val="00B36715"/>
    <w:rsid w:val="00B36A8E"/>
    <w:rsid w:val="00B36E51"/>
    <w:rsid w:val="00B40E46"/>
    <w:rsid w:val="00B40F27"/>
    <w:rsid w:val="00B4181A"/>
    <w:rsid w:val="00B422AF"/>
    <w:rsid w:val="00B426D8"/>
    <w:rsid w:val="00B42C30"/>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402"/>
    <w:rsid w:val="00B4687A"/>
    <w:rsid w:val="00B46A1B"/>
    <w:rsid w:val="00B46D21"/>
    <w:rsid w:val="00B4725E"/>
    <w:rsid w:val="00B475D7"/>
    <w:rsid w:val="00B4787A"/>
    <w:rsid w:val="00B50060"/>
    <w:rsid w:val="00B50927"/>
    <w:rsid w:val="00B50A77"/>
    <w:rsid w:val="00B50BA7"/>
    <w:rsid w:val="00B51882"/>
    <w:rsid w:val="00B51EED"/>
    <w:rsid w:val="00B51FB0"/>
    <w:rsid w:val="00B5275F"/>
    <w:rsid w:val="00B53088"/>
    <w:rsid w:val="00B538D5"/>
    <w:rsid w:val="00B5452B"/>
    <w:rsid w:val="00B5574F"/>
    <w:rsid w:val="00B55A01"/>
    <w:rsid w:val="00B55A54"/>
    <w:rsid w:val="00B55B7F"/>
    <w:rsid w:val="00B572A6"/>
    <w:rsid w:val="00B576DB"/>
    <w:rsid w:val="00B57711"/>
    <w:rsid w:val="00B600A9"/>
    <w:rsid w:val="00B6180E"/>
    <w:rsid w:val="00B61A71"/>
    <w:rsid w:val="00B62886"/>
    <w:rsid w:val="00B63236"/>
    <w:rsid w:val="00B6343A"/>
    <w:rsid w:val="00B635A1"/>
    <w:rsid w:val="00B63DCD"/>
    <w:rsid w:val="00B63FBB"/>
    <w:rsid w:val="00B64A00"/>
    <w:rsid w:val="00B64FDF"/>
    <w:rsid w:val="00B65644"/>
    <w:rsid w:val="00B65C82"/>
    <w:rsid w:val="00B663D6"/>
    <w:rsid w:val="00B667FA"/>
    <w:rsid w:val="00B66927"/>
    <w:rsid w:val="00B66CD9"/>
    <w:rsid w:val="00B66E12"/>
    <w:rsid w:val="00B67071"/>
    <w:rsid w:val="00B670CC"/>
    <w:rsid w:val="00B678A7"/>
    <w:rsid w:val="00B67EF1"/>
    <w:rsid w:val="00B67FCF"/>
    <w:rsid w:val="00B703A8"/>
    <w:rsid w:val="00B71222"/>
    <w:rsid w:val="00B72146"/>
    <w:rsid w:val="00B733F8"/>
    <w:rsid w:val="00B738E5"/>
    <w:rsid w:val="00B73A9A"/>
    <w:rsid w:val="00B73D2C"/>
    <w:rsid w:val="00B73D3B"/>
    <w:rsid w:val="00B743B6"/>
    <w:rsid w:val="00B74D3E"/>
    <w:rsid w:val="00B750D6"/>
    <w:rsid w:val="00B7599A"/>
    <w:rsid w:val="00B7607A"/>
    <w:rsid w:val="00B76B66"/>
    <w:rsid w:val="00B76E92"/>
    <w:rsid w:val="00B819A3"/>
    <w:rsid w:val="00B81A00"/>
    <w:rsid w:val="00B8251E"/>
    <w:rsid w:val="00B83540"/>
    <w:rsid w:val="00B83A61"/>
    <w:rsid w:val="00B83D2F"/>
    <w:rsid w:val="00B8419C"/>
    <w:rsid w:val="00B846FC"/>
    <w:rsid w:val="00B84C64"/>
    <w:rsid w:val="00B84D1E"/>
    <w:rsid w:val="00B851E2"/>
    <w:rsid w:val="00B85692"/>
    <w:rsid w:val="00B85724"/>
    <w:rsid w:val="00B8578B"/>
    <w:rsid w:val="00B863A0"/>
    <w:rsid w:val="00B86F83"/>
    <w:rsid w:val="00B87482"/>
    <w:rsid w:val="00B87811"/>
    <w:rsid w:val="00B87D19"/>
    <w:rsid w:val="00B91876"/>
    <w:rsid w:val="00B91ED6"/>
    <w:rsid w:val="00B92CC7"/>
    <w:rsid w:val="00B93364"/>
    <w:rsid w:val="00B94329"/>
    <w:rsid w:val="00B94361"/>
    <w:rsid w:val="00B94B0E"/>
    <w:rsid w:val="00B952D4"/>
    <w:rsid w:val="00B96564"/>
    <w:rsid w:val="00B9659D"/>
    <w:rsid w:val="00B968A8"/>
    <w:rsid w:val="00B97E2F"/>
    <w:rsid w:val="00BA0A70"/>
    <w:rsid w:val="00BA0C4B"/>
    <w:rsid w:val="00BA0C5C"/>
    <w:rsid w:val="00BA1253"/>
    <w:rsid w:val="00BA1282"/>
    <w:rsid w:val="00BA1E89"/>
    <w:rsid w:val="00BA2C56"/>
    <w:rsid w:val="00BA2D33"/>
    <w:rsid w:val="00BA2F6D"/>
    <w:rsid w:val="00BA3AEF"/>
    <w:rsid w:val="00BA3CC2"/>
    <w:rsid w:val="00BA3EDF"/>
    <w:rsid w:val="00BA4CB1"/>
    <w:rsid w:val="00BA516A"/>
    <w:rsid w:val="00BA6394"/>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B82"/>
    <w:rsid w:val="00BB5D02"/>
    <w:rsid w:val="00BB65F1"/>
    <w:rsid w:val="00BB6A73"/>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E8D"/>
    <w:rsid w:val="00BD4B73"/>
    <w:rsid w:val="00BD529D"/>
    <w:rsid w:val="00BD55B0"/>
    <w:rsid w:val="00BD5AC7"/>
    <w:rsid w:val="00BD5C56"/>
    <w:rsid w:val="00BD5FDE"/>
    <w:rsid w:val="00BD6849"/>
    <w:rsid w:val="00BD7FCF"/>
    <w:rsid w:val="00BE06E7"/>
    <w:rsid w:val="00BE12AF"/>
    <w:rsid w:val="00BE1C25"/>
    <w:rsid w:val="00BE216C"/>
    <w:rsid w:val="00BE219B"/>
    <w:rsid w:val="00BE2FAD"/>
    <w:rsid w:val="00BE307D"/>
    <w:rsid w:val="00BE351D"/>
    <w:rsid w:val="00BE43D1"/>
    <w:rsid w:val="00BE4DD1"/>
    <w:rsid w:val="00BE5506"/>
    <w:rsid w:val="00BE5D9A"/>
    <w:rsid w:val="00BE60B7"/>
    <w:rsid w:val="00BE6CD3"/>
    <w:rsid w:val="00BE6E8F"/>
    <w:rsid w:val="00BE77FC"/>
    <w:rsid w:val="00BE7C57"/>
    <w:rsid w:val="00BF0565"/>
    <w:rsid w:val="00BF0D33"/>
    <w:rsid w:val="00BF0D93"/>
    <w:rsid w:val="00BF12C5"/>
    <w:rsid w:val="00BF1466"/>
    <w:rsid w:val="00BF1930"/>
    <w:rsid w:val="00BF1EDF"/>
    <w:rsid w:val="00BF2294"/>
    <w:rsid w:val="00BF22B9"/>
    <w:rsid w:val="00BF2A3D"/>
    <w:rsid w:val="00BF2B60"/>
    <w:rsid w:val="00BF2D75"/>
    <w:rsid w:val="00BF37FC"/>
    <w:rsid w:val="00BF3AE4"/>
    <w:rsid w:val="00BF3C60"/>
    <w:rsid w:val="00BF402B"/>
    <w:rsid w:val="00BF48B5"/>
    <w:rsid w:val="00BF4D25"/>
    <w:rsid w:val="00BF5278"/>
    <w:rsid w:val="00BF597D"/>
    <w:rsid w:val="00BF5D55"/>
    <w:rsid w:val="00BF5EEA"/>
    <w:rsid w:val="00BF6F90"/>
    <w:rsid w:val="00BF7300"/>
    <w:rsid w:val="00BF749E"/>
    <w:rsid w:val="00BF74AC"/>
    <w:rsid w:val="00BF7766"/>
    <w:rsid w:val="00BF7ED0"/>
    <w:rsid w:val="00C00B59"/>
    <w:rsid w:val="00C01DE4"/>
    <w:rsid w:val="00C02340"/>
    <w:rsid w:val="00C02740"/>
    <w:rsid w:val="00C0275C"/>
    <w:rsid w:val="00C0305F"/>
    <w:rsid w:val="00C03454"/>
    <w:rsid w:val="00C03459"/>
    <w:rsid w:val="00C03AB5"/>
    <w:rsid w:val="00C049E2"/>
    <w:rsid w:val="00C05121"/>
    <w:rsid w:val="00C05E61"/>
    <w:rsid w:val="00C06157"/>
    <w:rsid w:val="00C064CD"/>
    <w:rsid w:val="00C0691A"/>
    <w:rsid w:val="00C06AA0"/>
    <w:rsid w:val="00C071CE"/>
    <w:rsid w:val="00C078BE"/>
    <w:rsid w:val="00C07C61"/>
    <w:rsid w:val="00C1026D"/>
    <w:rsid w:val="00C10A89"/>
    <w:rsid w:val="00C10C1A"/>
    <w:rsid w:val="00C10D69"/>
    <w:rsid w:val="00C11410"/>
    <w:rsid w:val="00C116D3"/>
    <w:rsid w:val="00C117AB"/>
    <w:rsid w:val="00C11945"/>
    <w:rsid w:val="00C11A1C"/>
    <w:rsid w:val="00C12609"/>
    <w:rsid w:val="00C12CB9"/>
    <w:rsid w:val="00C132A7"/>
    <w:rsid w:val="00C1331F"/>
    <w:rsid w:val="00C13323"/>
    <w:rsid w:val="00C1351B"/>
    <w:rsid w:val="00C13AC1"/>
    <w:rsid w:val="00C1480C"/>
    <w:rsid w:val="00C14922"/>
    <w:rsid w:val="00C1497A"/>
    <w:rsid w:val="00C15BB3"/>
    <w:rsid w:val="00C15ED2"/>
    <w:rsid w:val="00C1671D"/>
    <w:rsid w:val="00C16A9A"/>
    <w:rsid w:val="00C16EE7"/>
    <w:rsid w:val="00C16FE3"/>
    <w:rsid w:val="00C1724A"/>
    <w:rsid w:val="00C17B52"/>
    <w:rsid w:val="00C17D5C"/>
    <w:rsid w:val="00C2110F"/>
    <w:rsid w:val="00C212AD"/>
    <w:rsid w:val="00C21DB8"/>
    <w:rsid w:val="00C226AF"/>
    <w:rsid w:val="00C229F3"/>
    <w:rsid w:val="00C24FE4"/>
    <w:rsid w:val="00C263F7"/>
    <w:rsid w:val="00C2671C"/>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4B18"/>
    <w:rsid w:val="00C45944"/>
    <w:rsid w:val="00C45F1D"/>
    <w:rsid w:val="00C46247"/>
    <w:rsid w:val="00C46B26"/>
    <w:rsid w:val="00C47587"/>
    <w:rsid w:val="00C47AEF"/>
    <w:rsid w:val="00C50073"/>
    <w:rsid w:val="00C50AD1"/>
    <w:rsid w:val="00C50B11"/>
    <w:rsid w:val="00C511DB"/>
    <w:rsid w:val="00C5138D"/>
    <w:rsid w:val="00C5256D"/>
    <w:rsid w:val="00C5292E"/>
    <w:rsid w:val="00C52B92"/>
    <w:rsid w:val="00C52ED4"/>
    <w:rsid w:val="00C53668"/>
    <w:rsid w:val="00C538BF"/>
    <w:rsid w:val="00C54232"/>
    <w:rsid w:val="00C54E24"/>
    <w:rsid w:val="00C54FC5"/>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F4F"/>
    <w:rsid w:val="00C65759"/>
    <w:rsid w:val="00C65B63"/>
    <w:rsid w:val="00C65C8B"/>
    <w:rsid w:val="00C664CA"/>
    <w:rsid w:val="00C6654F"/>
    <w:rsid w:val="00C66D11"/>
    <w:rsid w:val="00C675CB"/>
    <w:rsid w:val="00C67CAA"/>
    <w:rsid w:val="00C71CD4"/>
    <w:rsid w:val="00C72411"/>
    <w:rsid w:val="00C727CC"/>
    <w:rsid w:val="00C736B9"/>
    <w:rsid w:val="00C73CE1"/>
    <w:rsid w:val="00C74171"/>
    <w:rsid w:val="00C747A7"/>
    <w:rsid w:val="00C7558D"/>
    <w:rsid w:val="00C771BA"/>
    <w:rsid w:val="00C77330"/>
    <w:rsid w:val="00C776DD"/>
    <w:rsid w:val="00C7787A"/>
    <w:rsid w:val="00C778D2"/>
    <w:rsid w:val="00C8125E"/>
    <w:rsid w:val="00C8126B"/>
    <w:rsid w:val="00C82395"/>
    <w:rsid w:val="00C82FA8"/>
    <w:rsid w:val="00C83B9B"/>
    <w:rsid w:val="00C84450"/>
    <w:rsid w:val="00C85C47"/>
    <w:rsid w:val="00C866F4"/>
    <w:rsid w:val="00C871C6"/>
    <w:rsid w:val="00C8735E"/>
    <w:rsid w:val="00C87B2C"/>
    <w:rsid w:val="00C87C93"/>
    <w:rsid w:val="00C91215"/>
    <w:rsid w:val="00C91D1F"/>
    <w:rsid w:val="00C93326"/>
    <w:rsid w:val="00C940D4"/>
    <w:rsid w:val="00C957F2"/>
    <w:rsid w:val="00C95C27"/>
    <w:rsid w:val="00C9640A"/>
    <w:rsid w:val="00C966D9"/>
    <w:rsid w:val="00C96EDE"/>
    <w:rsid w:val="00CA0014"/>
    <w:rsid w:val="00CA0909"/>
    <w:rsid w:val="00CA0A81"/>
    <w:rsid w:val="00CA0CC8"/>
    <w:rsid w:val="00CA0D32"/>
    <w:rsid w:val="00CA0D4E"/>
    <w:rsid w:val="00CA0F28"/>
    <w:rsid w:val="00CA124C"/>
    <w:rsid w:val="00CA1264"/>
    <w:rsid w:val="00CA147A"/>
    <w:rsid w:val="00CA163B"/>
    <w:rsid w:val="00CA2178"/>
    <w:rsid w:val="00CA276A"/>
    <w:rsid w:val="00CA44DF"/>
    <w:rsid w:val="00CA4C08"/>
    <w:rsid w:val="00CA66C7"/>
    <w:rsid w:val="00CA679D"/>
    <w:rsid w:val="00CA6B78"/>
    <w:rsid w:val="00CA7CA1"/>
    <w:rsid w:val="00CB02E5"/>
    <w:rsid w:val="00CB0455"/>
    <w:rsid w:val="00CB0F25"/>
    <w:rsid w:val="00CB11D3"/>
    <w:rsid w:val="00CB182B"/>
    <w:rsid w:val="00CB1EA3"/>
    <w:rsid w:val="00CB2007"/>
    <w:rsid w:val="00CB20AD"/>
    <w:rsid w:val="00CB234E"/>
    <w:rsid w:val="00CB2929"/>
    <w:rsid w:val="00CB3133"/>
    <w:rsid w:val="00CB321A"/>
    <w:rsid w:val="00CB34CE"/>
    <w:rsid w:val="00CB44C7"/>
    <w:rsid w:val="00CB515B"/>
    <w:rsid w:val="00CB542F"/>
    <w:rsid w:val="00CB54C5"/>
    <w:rsid w:val="00CB5860"/>
    <w:rsid w:val="00CB62F6"/>
    <w:rsid w:val="00CB63E1"/>
    <w:rsid w:val="00CB66A7"/>
    <w:rsid w:val="00CB7342"/>
    <w:rsid w:val="00CB79CD"/>
    <w:rsid w:val="00CB7CA6"/>
    <w:rsid w:val="00CB7DDF"/>
    <w:rsid w:val="00CC022D"/>
    <w:rsid w:val="00CC028D"/>
    <w:rsid w:val="00CC1205"/>
    <w:rsid w:val="00CC178D"/>
    <w:rsid w:val="00CC1985"/>
    <w:rsid w:val="00CC1A78"/>
    <w:rsid w:val="00CC1B8E"/>
    <w:rsid w:val="00CC1F0B"/>
    <w:rsid w:val="00CC2F9D"/>
    <w:rsid w:val="00CC35D9"/>
    <w:rsid w:val="00CC36E7"/>
    <w:rsid w:val="00CC4A27"/>
    <w:rsid w:val="00CC4A56"/>
    <w:rsid w:val="00CC5515"/>
    <w:rsid w:val="00CC5B2F"/>
    <w:rsid w:val="00CC6880"/>
    <w:rsid w:val="00CC6A61"/>
    <w:rsid w:val="00CC6BBA"/>
    <w:rsid w:val="00CC6CFA"/>
    <w:rsid w:val="00CC72DC"/>
    <w:rsid w:val="00CC7A8A"/>
    <w:rsid w:val="00CD02F5"/>
    <w:rsid w:val="00CD17BB"/>
    <w:rsid w:val="00CD1C24"/>
    <w:rsid w:val="00CD1C64"/>
    <w:rsid w:val="00CD25F9"/>
    <w:rsid w:val="00CD2E19"/>
    <w:rsid w:val="00CD3263"/>
    <w:rsid w:val="00CD40E8"/>
    <w:rsid w:val="00CD465B"/>
    <w:rsid w:val="00CD49AE"/>
    <w:rsid w:val="00CD4A55"/>
    <w:rsid w:val="00CD4DD9"/>
    <w:rsid w:val="00CD505D"/>
    <w:rsid w:val="00CD5810"/>
    <w:rsid w:val="00CD6869"/>
    <w:rsid w:val="00CD744A"/>
    <w:rsid w:val="00CE0743"/>
    <w:rsid w:val="00CE0E8D"/>
    <w:rsid w:val="00CE1419"/>
    <w:rsid w:val="00CE1477"/>
    <w:rsid w:val="00CE1C49"/>
    <w:rsid w:val="00CE25E1"/>
    <w:rsid w:val="00CE2988"/>
    <w:rsid w:val="00CE344D"/>
    <w:rsid w:val="00CE385E"/>
    <w:rsid w:val="00CE44B9"/>
    <w:rsid w:val="00CE4C8A"/>
    <w:rsid w:val="00CE5D9C"/>
    <w:rsid w:val="00CE6A8F"/>
    <w:rsid w:val="00CF02C7"/>
    <w:rsid w:val="00CF120C"/>
    <w:rsid w:val="00CF16F8"/>
    <w:rsid w:val="00CF17D6"/>
    <w:rsid w:val="00CF1CFF"/>
    <w:rsid w:val="00CF297F"/>
    <w:rsid w:val="00CF2A89"/>
    <w:rsid w:val="00CF32E4"/>
    <w:rsid w:val="00CF3323"/>
    <w:rsid w:val="00CF3B77"/>
    <w:rsid w:val="00CF5F91"/>
    <w:rsid w:val="00CF632B"/>
    <w:rsid w:val="00CF69A7"/>
    <w:rsid w:val="00CF733B"/>
    <w:rsid w:val="00CF73AE"/>
    <w:rsid w:val="00CF741D"/>
    <w:rsid w:val="00D00013"/>
    <w:rsid w:val="00D00446"/>
    <w:rsid w:val="00D01A41"/>
    <w:rsid w:val="00D02474"/>
    <w:rsid w:val="00D0262A"/>
    <w:rsid w:val="00D0478A"/>
    <w:rsid w:val="00D04A41"/>
    <w:rsid w:val="00D04CBD"/>
    <w:rsid w:val="00D057C8"/>
    <w:rsid w:val="00D06092"/>
    <w:rsid w:val="00D064D7"/>
    <w:rsid w:val="00D06981"/>
    <w:rsid w:val="00D06AA7"/>
    <w:rsid w:val="00D06C65"/>
    <w:rsid w:val="00D07823"/>
    <w:rsid w:val="00D10ACA"/>
    <w:rsid w:val="00D10F18"/>
    <w:rsid w:val="00D11195"/>
    <w:rsid w:val="00D11275"/>
    <w:rsid w:val="00D115D0"/>
    <w:rsid w:val="00D11D7A"/>
    <w:rsid w:val="00D11DF6"/>
    <w:rsid w:val="00D12E61"/>
    <w:rsid w:val="00D1375B"/>
    <w:rsid w:val="00D13C65"/>
    <w:rsid w:val="00D13E22"/>
    <w:rsid w:val="00D14425"/>
    <w:rsid w:val="00D148E8"/>
    <w:rsid w:val="00D14BE9"/>
    <w:rsid w:val="00D1586F"/>
    <w:rsid w:val="00D15F01"/>
    <w:rsid w:val="00D15FD8"/>
    <w:rsid w:val="00D162D2"/>
    <w:rsid w:val="00D16780"/>
    <w:rsid w:val="00D1681C"/>
    <w:rsid w:val="00D170FF"/>
    <w:rsid w:val="00D17556"/>
    <w:rsid w:val="00D1759F"/>
    <w:rsid w:val="00D21020"/>
    <w:rsid w:val="00D210F6"/>
    <w:rsid w:val="00D21A44"/>
    <w:rsid w:val="00D21BCB"/>
    <w:rsid w:val="00D22E92"/>
    <w:rsid w:val="00D23813"/>
    <w:rsid w:val="00D23EF5"/>
    <w:rsid w:val="00D23F22"/>
    <w:rsid w:val="00D250F9"/>
    <w:rsid w:val="00D2531E"/>
    <w:rsid w:val="00D26AE8"/>
    <w:rsid w:val="00D26DDB"/>
    <w:rsid w:val="00D26E58"/>
    <w:rsid w:val="00D2726E"/>
    <w:rsid w:val="00D277BD"/>
    <w:rsid w:val="00D30A88"/>
    <w:rsid w:val="00D31073"/>
    <w:rsid w:val="00D31410"/>
    <w:rsid w:val="00D32DC1"/>
    <w:rsid w:val="00D333A9"/>
    <w:rsid w:val="00D33450"/>
    <w:rsid w:val="00D33840"/>
    <w:rsid w:val="00D33A41"/>
    <w:rsid w:val="00D33D05"/>
    <w:rsid w:val="00D3428D"/>
    <w:rsid w:val="00D3467A"/>
    <w:rsid w:val="00D34DCA"/>
    <w:rsid w:val="00D35061"/>
    <w:rsid w:val="00D355EF"/>
    <w:rsid w:val="00D356F4"/>
    <w:rsid w:val="00D35C63"/>
    <w:rsid w:val="00D36BC2"/>
    <w:rsid w:val="00D37A5F"/>
    <w:rsid w:val="00D407C5"/>
    <w:rsid w:val="00D4108A"/>
    <w:rsid w:val="00D412A0"/>
    <w:rsid w:val="00D4131C"/>
    <w:rsid w:val="00D41C3C"/>
    <w:rsid w:val="00D41C7B"/>
    <w:rsid w:val="00D43487"/>
    <w:rsid w:val="00D43954"/>
    <w:rsid w:val="00D43F92"/>
    <w:rsid w:val="00D442D7"/>
    <w:rsid w:val="00D44FBB"/>
    <w:rsid w:val="00D4546E"/>
    <w:rsid w:val="00D45770"/>
    <w:rsid w:val="00D464A5"/>
    <w:rsid w:val="00D46967"/>
    <w:rsid w:val="00D46D90"/>
    <w:rsid w:val="00D47245"/>
    <w:rsid w:val="00D50265"/>
    <w:rsid w:val="00D5052D"/>
    <w:rsid w:val="00D50585"/>
    <w:rsid w:val="00D50EDE"/>
    <w:rsid w:val="00D52101"/>
    <w:rsid w:val="00D53099"/>
    <w:rsid w:val="00D53AE4"/>
    <w:rsid w:val="00D53B5A"/>
    <w:rsid w:val="00D549CB"/>
    <w:rsid w:val="00D54AA4"/>
    <w:rsid w:val="00D54CA0"/>
    <w:rsid w:val="00D55720"/>
    <w:rsid w:val="00D55780"/>
    <w:rsid w:val="00D55D95"/>
    <w:rsid w:val="00D561B0"/>
    <w:rsid w:val="00D564D5"/>
    <w:rsid w:val="00D56973"/>
    <w:rsid w:val="00D56B41"/>
    <w:rsid w:val="00D57C23"/>
    <w:rsid w:val="00D60051"/>
    <w:rsid w:val="00D60363"/>
    <w:rsid w:val="00D616FB"/>
    <w:rsid w:val="00D620D4"/>
    <w:rsid w:val="00D62F79"/>
    <w:rsid w:val="00D635BA"/>
    <w:rsid w:val="00D636A9"/>
    <w:rsid w:val="00D63841"/>
    <w:rsid w:val="00D64238"/>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6E7"/>
    <w:rsid w:val="00D73AA0"/>
    <w:rsid w:val="00D74D66"/>
    <w:rsid w:val="00D74F9E"/>
    <w:rsid w:val="00D752BC"/>
    <w:rsid w:val="00D75476"/>
    <w:rsid w:val="00D761CA"/>
    <w:rsid w:val="00D762EC"/>
    <w:rsid w:val="00D76D02"/>
    <w:rsid w:val="00D76DA0"/>
    <w:rsid w:val="00D76EE0"/>
    <w:rsid w:val="00D7711B"/>
    <w:rsid w:val="00D772F3"/>
    <w:rsid w:val="00D77C72"/>
    <w:rsid w:val="00D77E64"/>
    <w:rsid w:val="00D77EB2"/>
    <w:rsid w:val="00D81547"/>
    <w:rsid w:val="00D8221F"/>
    <w:rsid w:val="00D82508"/>
    <w:rsid w:val="00D82AD9"/>
    <w:rsid w:val="00D83A69"/>
    <w:rsid w:val="00D83C3B"/>
    <w:rsid w:val="00D84B50"/>
    <w:rsid w:val="00D85443"/>
    <w:rsid w:val="00D855B2"/>
    <w:rsid w:val="00D85F55"/>
    <w:rsid w:val="00D85FC7"/>
    <w:rsid w:val="00D861CC"/>
    <w:rsid w:val="00D863D4"/>
    <w:rsid w:val="00D865C4"/>
    <w:rsid w:val="00D86800"/>
    <w:rsid w:val="00D874F5"/>
    <w:rsid w:val="00D87C33"/>
    <w:rsid w:val="00D87CA7"/>
    <w:rsid w:val="00D905A5"/>
    <w:rsid w:val="00D90787"/>
    <w:rsid w:val="00D91BC8"/>
    <w:rsid w:val="00D9240F"/>
    <w:rsid w:val="00D9249C"/>
    <w:rsid w:val="00D92BA2"/>
    <w:rsid w:val="00D9361B"/>
    <w:rsid w:val="00D93BD8"/>
    <w:rsid w:val="00D93E32"/>
    <w:rsid w:val="00D94FC1"/>
    <w:rsid w:val="00D95819"/>
    <w:rsid w:val="00D96AF8"/>
    <w:rsid w:val="00D973D2"/>
    <w:rsid w:val="00D97EFB"/>
    <w:rsid w:val="00DA0052"/>
    <w:rsid w:val="00DA160D"/>
    <w:rsid w:val="00DA2819"/>
    <w:rsid w:val="00DA2957"/>
    <w:rsid w:val="00DA2FB8"/>
    <w:rsid w:val="00DA3314"/>
    <w:rsid w:val="00DA4BC1"/>
    <w:rsid w:val="00DA514C"/>
    <w:rsid w:val="00DA5580"/>
    <w:rsid w:val="00DA5871"/>
    <w:rsid w:val="00DA5C52"/>
    <w:rsid w:val="00DA5CE3"/>
    <w:rsid w:val="00DA5E7B"/>
    <w:rsid w:val="00DA600E"/>
    <w:rsid w:val="00DA642F"/>
    <w:rsid w:val="00DA6593"/>
    <w:rsid w:val="00DA6A3C"/>
    <w:rsid w:val="00DA6B8D"/>
    <w:rsid w:val="00DA6DBB"/>
    <w:rsid w:val="00DA79AE"/>
    <w:rsid w:val="00DA7B54"/>
    <w:rsid w:val="00DA7E4B"/>
    <w:rsid w:val="00DA7E57"/>
    <w:rsid w:val="00DB159B"/>
    <w:rsid w:val="00DB2F9C"/>
    <w:rsid w:val="00DB2FE2"/>
    <w:rsid w:val="00DB3126"/>
    <w:rsid w:val="00DB40B4"/>
    <w:rsid w:val="00DB425C"/>
    <w:rsid w:val="00DB4272"/>
    <w:rsid w:val="00DB49B0"/>
    <w:rsid w:val="00DB4C69"/>
    <w:rsid w:val="00DB4E0D"/>
    <w:rsid w:val="00DB52A0"/>
    <w:rsid w:val="00DB58D1"/>
    <w:rsid w:val="00DB5A80"/>
    <w:rsid w:val="00DB5B78"/>
    <w:rsid w:val="00DB5D3A"/>
    <w:rsid w:val="00DB5E97"/>
    <w:rsid w:val="00DB6998"/>
    <w:rsid w:val="00DB6F0E"/>
    <w:rsid w:val="00DB759F"/>
    <w:rsid w:val="00DC08E7"/>
    <w:rsid w:val="00DC08FF"/>
    <w:rsid w:val="00DC0AAE"/>
    <w:rsid w:val="00DC1586"/>
    <w:rsid w:val="00DC179E"/>
    <w:rsid w:val="00DC25DC"/>
    <w:rsid w:val="00DC3058"/>
    <w:rsid w:val="00DC3B72"/>
    <w:rsid w:val="00DC415A"/>
    <w:rsid w:val="00DC4E63"/>
    <w:rsid w:val="00DC5576"/>
    <w:rsid w:val="00DC5D8D"/>
    <w:rsid w:val="00DC6457"/>
    <w:rsid w:val="00DC6CE9"/>
    <w:rsid w:val="00DC6ED0"/>
    <w:rsid w:val="00DD075C"/>
    <w:rsid w:val="00DD081F"/>
    <w:rsid w:val="00DD1048"/>
    <w:rsid w:val="00DD1122"/>
    <w:rsid w:val="00DD1302"/>
    <w:rsid w:val="00DD13A5"/>
    <w:rsid w:val="00DD153D"/>
    <w:rsid w:val="00DD26BF"/>
    <w:rsid w:val="00DD276E"/>
    <w:rsid w:val="00DD3839"/>
    <w:rsid w:val="00DD3962"/>
    <w:rsid w:val="00DD3A71"/>
    <w:rsid w:val="00DD48DA"/>
    <w:rsid w:val="00DD4BE7"/>
    <w:rsid w:val="00DD5167"/>
    <w:rsid w:val="00DD5195"/>
    <w:rsid w:val="00DD537A"/>
    <w:rsid w:val="00DD54EC"/>
    <w:rsid w:val="00DD5579"/>
    <w:rsid w:val="00DD55B7"/>
    <w:rsid w:val="00DD6705"/>
    <w:rsid w:val="00DD6A05"/>
    <w:rsid w:val="00DD7B4F"/>
    <w:rsid w:val="00DE04ED"/>
    <w:rsid w:val="00DE0594"/>
    <w:rsid w:val="00DE0829"/>
    <w:rsid w:val="00DE0894"/>
    <w:rsid w:val="00DE0A99"/>
    <w:rsid w:val="00DE128B"/>
    <w:rsid w:val="00DE22C7"/>
    <w:rsid w:val="00DE2E40"/>
    <w:rsid w:val="00DE30A6"/>
    <w:rsid w:val="00DE3527"/>
    <w:rsid w:val="00DE3B5C"/>
    <w:rsid w:val="00DE3C5D"/>
    <w:rsid w:val="00DE5CEF"/>
    <w:rsid w:val="00DE5E9C"/>
    <w:rsid w:val="00DE70C1"/>
    <w:rsid w:val="00DE752F"/>
    <w:rsid w:val="00DF0300"/>
    <w:rsid w:val="00DF1163"/>
    <w:rsid w:val="00DF197A"/>
    <w:rsid w:val="00DF1B13"/>
    <w:rsid w:val="00DF1C26"/>
    <w:rsid w:val="00DF2123"/>
    <w:rsid w:val="00DF28E6"/>
    <w:rsid w:val="00DF2C28"/>
    <w:rsid w:val="00DF37FE"/>
    <w:rsid w:val="00DF3B92"/>
    <w:rsid w:val="00DF489A"/>
    <w:rsid w:val="00DF4ADA"/>
    <w:rsid w:val="00DF4EEB"/>
    <w:rsid w:val="00DF4FAA"/>
    <w:rsid w:val="00DF52FE"/>
    <w:rsid w:val="00DF5D8C"/>
    <w:rsid w:val="00DF68C8"/>
    <w:rsid w:val="00DF7280"/>
    <w:rsid w:val="00DF73BB"/>
    <w:rsid w:val="00DF7AC4"/>
    <w:rsid w:val="00DF7B11"/>
    <w:rsid w:val="00E00171"/>
    <w:rsid w:val="00E001D4"/>
    <w:rsid w:val="00E008C6"/>
    <w:rsid w:val="00E0219B"/>
    <w:rsid w:val="00E0266C"/>
    <w:rsid w:val="00E03B75"/>
    <w:rsid w:val="00E041E2"/>
    <w:rsid w:val="00E04F21"/>
    <w:rsid w:val="00E05214"/>
    <w:rsid w:val="00E05FA2"/>
    <w:rsid w:val="00E06040"/>
    <w:rsid w:val="00E0692F"/>
    <w:rsid w:val="00E06AE5"/>
    <w:rsid w:val="00E06E5B"/>
    <w:rsid w:val="00E0701E"/>
    <w:rsid w:val="00E07496"/>
    <w:rsid w:val="00E07C0A"/>
    <w:rsid w:val="00E07E43"/>
    <w:rsid w:val="00E07EAE"/>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CCA"/>
    <w:rsid w:val="00E15D8C"/>
    <w:rsid w:val="00E16B7F"/>
    <w:rsid w:val="00E16D74"/>
    <w:rsid w:val="00E2017B"/>
    <w:rsid w:val="00E20BA7"/>
    <w:rsid w:val="00E21639"/>
    <w:rsid w:val="00E21809"/>
    <w:rsid w:val="00E218E8"/>
    <w:rsid w:val="00E2193F"/>
    <w:rsid w:val="00E224AA"/>
    <w:rsid w:val="00E2308E"/>
    <w:rsid w:val="00E23708"/>
    <w:rsid w:val="00E23FC8"/>
    <w:rsid w:val="00E24329"/>
    <w:rsid w:val="00E24A14"/>
    <w:rsid w:val="00E24AE5"/>
    <w:rsid w:val="00E24B66"/>
    <w:rsid w:val="00E24DF0"/>
    <w:rsid w:val="00E24F20"/>
    <w:rsid w:val="00E25C0E"/>
    <w:rsid w:val="00E2647F"/>
    <w:rsid w:val="00E26494"/>
    <w:rsid w:val="00E265D7"/>
    <w:rsid w:val="00E2675A"/>
    <w:rsid w:val="00E2758F"/>
    <w:rsid w:val="00E27953"/>
    <w:rsid w:val="00E27FD8"/>
    <w:rsid w:val="00E30F1E"/>
    <w:rsid w:val="00E3177C"/>
    <w:rsid w:val="00E317C2"/>
    <w:rsid w:val="00E3182D"/>
    <w:rsid w:val="00E319F5"/>
    <w:rsid w:val="00E31A28"/>
    <w:rsid w:val="00E3225F"/>
    <w:rsid w:val="00E328A0"/>
    <w:rsid w:val="00E32B64"/>
    <w:rsid w:val="00E33149"/>
    <w:rsid w:val="00E33AA0"/>
    <w:rsid w:val="00E3483A"/>
    <w:rsid w:val="00E3495C"/>
    <w:rsid w:val="00E34A9B"/>
    <w:rsid w:val="00E35027"/>
    <w:rsid w:val="00E352D6"/>
    <w:rsid w:val="00E3569A"/>
    <w:rsid w:val="00E357DE"/>
    <w:rsid w:val="00E35906"/>
    <w:rsid w:val="00E35EC9"/>
    <w:rsid w:val="00E3641E"/>
    <w:rsid w:val="00E36F83"/>
    <w:rsid w:val="00E378B4"/>
    <w:rsid w:val="00E37CDE"/>
    <w:rsid w:val="00E37D78"/>
    <w:rsid w:val="00E41B88"/>
    <w:rsid w:val="00E42470"/>
    <w:rsid w:val="00E42A52"/>
    <w:rsid w:val="00E432B6"/>
    <w:rsid w:val="00E44AB9"/>
    <w:rsid w:val="00E44E59"/>
    <w:rsid w:val="00E46853"/>
    <w:rsid w:val="00E46EEF"/>
    <w:rsid w:val="00E4706C"/>
    <w:rsid w:val="00E473F7"/>
    <w:rsid w:val="00E477AA"/>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55A0"/>
    <w:rsid w:val="00E55922"/>
    <w:rsid w:val="00E55A5C"/>
    <w:rsid w:val="00E55BC0"/>
    <w:rsid w:val="00E56140"/>
    <w:rsid w:val="00E56219"/>
    <w:rsid w:val="00E56848"/>
    <w:rsid w:val="00E570DC"/>
    <w:rsid w:val="00E57280"/>
    <w:rsid w:val="00E57846"/>
    <w:rsid w:val="00E57E95"/>
    <w:rsid w:val="00E60582"/>
    <w:rsid w:val="00E605E6"/>
    <w:rsid w:val="00E61481"/>
    <w:rsid w:val="00E61710"/>
    <w:rsid w:val="00E61B9A"/>
    <w:rsid w:val="00E62625"/>
    <w:rsid w:val="00E626C3"/>
    <w:rsid w:val="00E62734"/>
    <w:rsid w:val="00E62913"/>
    <w:rsid w:val="00E63284"/>
    <w:rsid w:val="00E63628"/>
    <w:rsid w:val="00E6402A"/>
    <w:rsid w:val="00E647F8"/>
    <w:rsid w:val="00E64E8F"/>
    <w:rsid w:val="00E652F9"/>
    <w:rsid w:val="00E65839"/>
    <w:rsid w:val="00E66280"/>
    <w:rsid w:val="00E6666F"/>
    <w:rsid w:val="00E66817"/>
    <w:rsid w:val="00E66C56"/>
    <w:rsid w:val="00E66E06"/>
    <w:rsid w:val="00E66E0C"/>
    <w:rsid w:val="00E70CBA"/>
    <w:rsid w:val="00E70DE2"/>
    <w:rsid w:val="00E71628"/>
    <w:rsid w:val="00E7191E"/>
    <w:rsid w:val="00E71DBF"/>
    <w:rsid w:val="00E71F5A"/>
    <w:rsid w:val="00E722A0"/>
    <w:rsid w:val="00E7235C"/>
    <w:rsid w:val="00E72CB7"/>
    <w:rsid w:val="00E733D4"/>
    <w:rsid w:val="00E73CFD"/>
    <w:rsid w:val="00E74068"/>
    <w:rsid w:val="00E74144"/>
    <w:rsid w:val="00E7427F"/>
    <w:rsid w:val="00E74A50"/>
    <w:rsid w:val="00E7508D"/>
    <w:rsid w:val="00E756FF"/>
    <w:rsid w:val="00E75F78"/>
    <w:rsid w:val="00E76789"/>
    <w:rsid w:val="00E77140"/>
    <w:rsid w:val="00E77588"/>
    <w:rsid w:val="00E778CF"/>
    <w:rsid w:val="00E77979"/>
    <w:rsid w:val="00E77FA3"/>
    <w:rsid w:val="00E80336"/>
    <w:rsid w:val="00E805D1"/>
    <w:rsid w:val="00E80DE5"/>
    <w:rsid w:val="00E8104B"/>
    <w:rsid w:val="00E816EC"/>
    <w:rsid w:val="00E81994"/>
    <w:rsid w:val="00E8214B"/>
    <w:rsid w:val="00E82785"/>
    <w:rsid w:val="00E831C7"/>
    <w:rsid w:val="00E83253"/>
    <w:rsid w:val="00E83D63"/>
    <w:rsid w:val="00E83E14"/>
    <w:rsid w:val="00E84B66"/>
    <w:rsid w:val="00E84E37"/>
    <w:rsid w:val="00E8509E"/>
    <w:rsid w:val="00E85897"/>
    <w:rsid w:val="00E85931"/>
    <w:rsid w:val="00E8693D"/>
    <w:rsid w:val="00E86C24"/>
    <w:rsid w:val="00E86FD5"/>
    <w:rsid w:val="00E902BC"/>
    <w:rsid w:val="00E908B7"/>
    <w:rsid w:val="00E90957"/>
    <w:rsid w:val="00E911C4"/>
    <w:rsid w:val="00E9185B"/>
    <w:rsid w:val="00E92A09"/>
    <w:rsid w:val="00E93148"/>
    <w:rsid w:val="00E933AD"/>
    <w:rsid w:val="00E93988"/>
    <w:rsid w:val="00E93A3D"/>
    <w:rsid w:val="00E93BFE"/>
    <w:rsid w:val="00E947F0"/>
    <w:rsid w:val="00E94D6A"/>
    <w:rsid w:val="00E94E6E"/>
    <w:rsid w:val="00E95068"/>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584D"/>
    <w:rsid w:val="00EA63B1"/>
    <w:rsid w:val="00EA6526"/>
    <w:rsid w:val="00EA659F"/>
    <w:rsid w:val="00EA727A"/>
    <w:rsid w:val="00EB03D3"/>
    <w:rsid w:val="00EB0696"/>
    <w:rsid w:val="00EB0700"/>
    <w:rsid w:val="00EB1308"/>
    <w:rsid w:val="00EB1DF0"/>
    <w:rsid w:val="00EB215F"/>
    <w:rsid w:val="00EB3209"/>
    <w:rsid w:val="00EB36A6"/>
    <w:rsid w:val="00EB3DC6"/>
    <w:rsid w:val="00EB41F2"/>
    <w:rsid w:val="00EB429A"/>
    <w:rsid w:val="00EB49C9"/>
    <w:rsid w:val="00EB4EB4"/>
    <w:rsid w:val="00EB57A9"/>
    <w:rsid w:val="00EB659F"/>
    <w:rsid w:val="00EB71BF"/>
    <w:rsid w:val="00EC09C2"/>
    <w:rsid w:val="00EC0F9D"/>
    <w:rsid w:val="00EC168E"/>
    <w:rsid w:val="00EC2011"/>
    <w:rsid w:val="00EC4847"/>
    <w:rsid w:val="00EC5B06"/>
    <w:rsid w:val="00EC5D0A"/>
    <w:rsid w:val="00EC6030"/>
    <w:rsid w:val="00EC6287"/>
    <w:rsid w:val="00EC6D57"/>
    <w:rsid w:val="00EC705B"/>
    <w:rsid w:val="00ED0005"/>
    <w:rsid w:val="00ED0DAF"/>
    <w:rsid w:val="00ED0DB3"/>
    <w:rsid w:val="00ED11F5"/>
    <w:rsid w:val="00ED12BA"/>
    <w:rsid w:val="00ED230D"/>
    <w:rsid w:val="00ED2C29"/>
    <w:rsid w:val="00ED2EFC"/>
    <w:rsid w:val="00ED2FBF"/>
    <w:rsid w:val="00ED3B7F"/>
    <w:rsid w:val="00ED44CC"/>
    <w:rsid w:val="00ED4B61"/>
    <w:rsid w:val="00ED4C2B"/>
    <w:rsid w:val="00ED526D"/>
    <w:rsid w:val="00ED53E3"/>
    <w:rsid w:val="00ED5BAA"/>
    <w:rsid w:val="00ED5C0C"/>
    <w:rsid w:val="00ED5C40"/>
    <w:rsid w:val="00ED62DC"/>
    <w:rsid w:val="00ED637E"/>
    <w:rsid w:val="00ED6ACA"/>
    <w:rsid w:val="00ED7D4C"/>
    <w:rsid w:val="00EE0589"/>
    <w:rsid w:val="00EE07D0"/>
    <w:rsid w:val="00EE0A87"/>
    <w:rsid w:val="00EE13A9"/>
    <w:rsid w:val="00EE1633"/>
    <w:rsid w:val="00EE1944"/>
    <w:rsid w:val="00EE1E8F"/>
    <w:rsid w:val="00EE2C45"/>
    <w:rsid w:val="00EE3055"/>
    <w:rsid w:val="00EE30A3"/>
    <w:rsid w:val="00EE488C"/>
    <w:rsid w:val="00EE4E85"/>
    <w:rsid w:val="00EE516D"/>
    <w:rsid w:val="00EE55D7"/>
    <w:rsid w:val="00EE5E48"/>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5FA4"/>
    <w:rsid w:val="00EF6390"/>
    <w:rsid w:val="00EF6924"/>
    <w:rsid w:val="00EF6ED3"/>
    <w:rsid w:val="00EF6F7D"/>
    <w:rsid w:val="00EF7B7E"/>
    <w:rsid w:val="00F0001D"/>
    <w:rsid w:val="00F000EC"/>
    <w:rsid w:val="00F00708"/>
    <w:rsid w:val="00F01276"/>
    <w:rsid w:val="00F019BC"/>
    <w:rsid w:val="00F019BD"/>
    <w:rsid w:val="00F01B09"/>
    <w:rsid w:val="00F02C8C"/>
    <w:rsid w:val="00F02D7C"/>
    <w:rsid w:val="00F02F20"/>
    <w:rsid w:val="00F03291"/>
    <w:rsid w:val="00F034FC"/>
    <w:rsid w:val="00F037CD"/>
    <w:rsid w:val="00F0385D"/>
    <w:rsid w:val="00F03CF2"/>
    <w:rsid w:val="00F045C1"/>
    <w:rsid w:val="00F051CD"/>
    <w:rsid w:val="00F05839"/>
    <w:rsid w:val="00F05AA3"/>
    <w:rsid w:val="00F06A74"/>
    <w:rsid w:val="00F06BBB"/>
    <w:rsid w:val="00F070E0"/>
    <w:rsid w:val="00F07496"/>
    <w:rsid w:val="00F07684"/>
    <w:rsid w:val="00F07FF1"/>
    <w:rsid w:val="00F10743"/>
    <w:rsid w:val="00F10FAC"/>
    <w:rsid w:val="00F14137"/>
    <w:rsid w:val="00F145DF"/>
    <w:rsid w:val="00F1463E"/>
    <w:rsid w:val="00F146DD"/>
    <w:rsid w:val="00F1492F"/>
    <w:rsid w:val="00F1496F"/>
    <w:rsid w:val="00F15A45"/>
    <w:rsid w:val="00F16541"/>
    <w:rsid w:val="00F167F9"/>
    <w:rsid w:val="00F16909"/>
    <w:rsid w:val="00F16E7E"/>
    <w:rsid w:val="00F16E99"/>
    <w:rsid w:val="00F1706A"/>
    <w:rsid w:val="00F17594"/>
    <w:rsid w:val="00F176FC"/>
    <w:rsid w:val="00F17C79"/>
    <w:rsid w:val="00F20C4E"/>
    <w:rsid w:val="00F220D6"/>
    <w:rsid w:val="00F228B2"/>
    <w:rsid w:val="00F229F0"/>
    <w:rsid w:val="00F241D2"/>
    <w:rsid w:val="00F24A18"/>
    <w:rsid w:val="00F25655"/>
    <w:rsid w:val="00F2573A"/>
    <w:rsid w:val="00F26206"/>
    <w:rsid w:val="00F2630B"/>
    <w:rsid w:val="00F26BEE"/>
    <w:rsid w:val="00F278EF"/>
    <w:rsid w:val="00F31C9D"/>
    <w:rsid w:val="00F31D30"/>
    <w:rsid w:val="00F34031"/>
    <w:rsid w:val="00F34126"/>
    <w:rsid w:val="00F344D2"/>
    <w:rsid w:val="00F3466C"/>
    <w:rsid w:val="00F35449"/>
    <w:rsid w:val="00F360DC"/>
    <w:rsid w:val="00F36D28"/>
    <w:rsid w:val="00F37494"/>
    <w:rsid w:val="00F3770F"/>
    <w:rsid w:val="00F4089E"/>
    <w:rsid w:val="00F40AFB"/>
    <w:rsid w:val="00F412D2"/>
    <w:rsid w:val="00F4143B"/>
    <w:rsid w:val="00F41E04"/>
    <w:rsid w:val="00F42029"/>
    <w:rsid w:val="00F42C38"/>
    <w:rsid w:val="00F42D16"/>
    <w:rsid w:val="00F435FA"/>
    <w:rsid w:val="00F43E93"/>
    <w:rsid w:val="00F45FBF"/>
    <w:rsid w:val="00F46478"/>
    <w:rsid w:val="00F466FC"/>
    <w:rsid w:val="00F46E6B"/>
    <w:rsid w:val="00F46F28"/>
    <w:rsid w:val="00F47938"/>
    <w:rsid w:val="00F500DA"/>
    <w:rsid w:val="00F50281"/>
    <w:rsid w:val="00F50864"/>
    <w:rsid w:val="00F514E9"/>
    <w:rsid w:val="00F515AE"/>
    <w:rsid w:val="00F515DE"/>
    <w:rsid w:val="00F5170A"/>
    <w:rsid w:val="00F51DA7"/>
    <w:rsid w:val="00F52609"/>
    <w:rsid w:val="00F52690"/>
    <w:rsid w:val="00F52A7D"/>
    <w:rsid w:val="00F52AED"/>
    <w:rsid w:val="00F530AC"/>
    <w:rsid w:val="00F53450"/>
    <w:rsid w:val="00F53F88"/>
    <w:rsid w:val="00F55FCC"/>
    <w:rsid w:val="00F55FDF"/>
    <w:rsid w:val="00F56080"/>
    <w:rsid w:val="00F5647C"/>
    <w:rsid w:val="00F566D7"/>
    <w:rsid w:val="00F56CEB"/>
    <w:rsid w:val="00F570B2"/>
    <w:rsid w:val="00F570F2"/>
    <w:rsid w:val="00F57FDB"/>
    <w:rsid w:val="00F610CC"/>
    <w:rsid w:val="00F613C2"/>
    <w:rsid w:val="00F61B00"/>
    <w:rsid w:val="00F622F5"/>
    <w:rsid w:val="00F626D3"/>
    <w:rsid w:val="00F62BD8"/>
    <w:rsid w:val="00F62C19"/>
    <w:rsid w:val="00F62CB5"/>
    <w:rsid w:val="00F630CB"/>
    <w:rsid w:val="00F632DA"/>
    <w:rsid w:val="00F6448A"/>
    <w:rsid w:val="00F65215"/>
    <w:rsid w:val="00F654B6"/>
    <w:rsid w:val="00F659F4"/>
    <w:rsid w:val="00F65EBE"/>
    <w:rsid w:val="00F6603F"/>
    <w:rsid w:val="00F6617A"/>
    <w:rsid w:val="00F66BC9"/>
    <w:rsid w:val="00F66C3E"/>
    <w:rsid w:val="00F6730E"/>
    <w:rsid w:val="00F67FA5"/>
    <w:rsid w:val="00F70B0E"/>
    <w:rsid w:val="00F70EED"/>
    <w:rsid w:val="00F71A66"/>
    <w:rsid w:val="00F731BD"/>
    <w:rsid w:val="00F73529"/>
    <w:rsid w:val="00F742E9"/>
    <w:rsid w:val="00F742EC"/>
    <w:rsid w:val="00F74AEE"/>
    <w:rsid w:val="00F75A23"/>
    <w:rsid w:val="00F76925"/>
    <w:rsid w:val="00F7713D"/>
    <w:rsid w:val="00F77D1E"/>
    <w:rsid w:val="00F8011E"/>
    <w:rsid w:val="00F80A6F"/>
    <w:rsid w:val="00F80BA9"/>
    <w:rsid w:val="00F80F0F"/>
    <w:rsid w:val="00F80F29"/>
    <w:rsid w:val="00F81358"/>
    <w:rsid w:val="00F813E3"/>
    <w:rsid w:val="00F81569"/>
    <w:rsid w:val="00F8199F"/>
    <w:rsid w:val="00F81C85"/>
    <w:rsid w:val="00F82662"/>
    <w:rsid w:val="00F830FC"/>
    <w:rsid w:val="00F83247"/>
    <w:rsid w:val="00F83348"/>
    <w:rsid w:val="00F83703"/>
    <w:rsid w:val="00F83A5E"/>
    <w:rsid w:val="00F83A86"/>
    <w:rsid w:val="00F840FE"/>
    <w:rsid w:val="00F84200"/>
    <w:rsid w:val="00F84FA2"/>
    <w:rsid w:val="00F85060"/>
    <w:rsid w:val="00F8584C"/>
    <w:rsid w:val="00F86497"/>
    <w:rsid w:val="00F8757A"/>
    <w:rsid w:val="00F8771C"/>
    <w:rsid w:val="00F87979"/>
    <w:rsid w:val="00F9076A"/>
    <w:rsid w:val="00F91DB5"/>
    <w:rsid w:val="00F921FF"/>
    <w:rsid w:val="00F92382"/>
    <w:rsid w:val="00F92384"/>
    <w:rsid w:val="00F923C5"/>
    <w:rsid w:val="00F9282A"/>
    <w:rsid w:val="00F92A0B"/>
    <w:rsid w:val="00F938C7"/>
    <w:rsid w:val="00F93950"/>
    <w:rsid w:val="00F944F2"/>
    <w:rsid w:val="00F94C08"/>
    <w:rsid w:val="00F954BD"/>
    <w:rsid w:val="00F95661"/>
    <w:rsid w:val="00F958CE"/>
    <w:rsid w:val="00F959B3"/>
    <w:rsid w:val="00F9659D"/>
    <w:rsid w:val="00F96E5E"/>
    <w:rsid w:val="00F97982"/>
    <w:rsid w:val="00F97C72"/>
    <w:rsid w:val="00FA091F"/>
    <w:rsid w:val="00FA0C50"/>
    <w:rsid w:val="00FA1829"/>
    <w:rsid w:val="00FA21A3"/>
    <w:rsid w:val="00FA2EBF"/>
    <w:rsid w:val="00FA2F52"/>
    <w:rsid w:val="00FA363C"/>
    <w:rsid w:val="00FA37E2"/>
    <w:rsid w:val="00FA3E70"/>
    <w:rsid w:val="00FA49C6"/>
    <w:rsid w:val="00FA5034"/>
    <w:rsid w:val="00FA5426"/>
    <w:rsid w:val="00FA598A"/>
    <w:rsid w:val="00FA6865"/>
    <w:rsid w:val="00FA6A5F"/>
    <w:rsid w:val="00FA6F6E"/>
    <w:rsid w:val="00FA7325"/>
    <w:rsid w:val="00FA74FE"/>
    <w:rsid w:val="00FA7DAB"/>
    <w:rsid w:val="00FB1AFD"/>
    <w:rsid w:val="00FB1B53"/>
    <w:rsid w:val="00FB1CCC"/>
    <w:rsid w:val="00FB1F9D"/>
    <w:rsid w:val="00FB2A6E"/>
    <w:rsid w:val="00FB2BAF"/>
    <w:rsid w:val="00FB3296"/>
    <w:rsid w:val="00FB3D2D"/>
    <w:rsid w:val="00FB4329"/>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FEA"/>
    <w:rsid w:val="00FD214F"/>
    <w:rsid w:val="00FD28F8"/>
    <w:rsid w:val="00FD3228"/>
    <w:rsid w:val="00FD4970"/>
    <w:rsid w:val="00FD51DE"/>
    <w:rsid w:val="00FD56CF"/>
    <w:rsid w:val="00FD591A"/>
    <w:rsid w:val="00FD6D6D"/>
    <w:rsid w:val="00FD6E70"/>
    <w:rsid w:val="00FD7ADC"/>
    <w:rsid w:val="00FD7C08"/>
    <w:rsid w:val="00FD7D54"/>
    <w:rsid w:val="00FE03CA"/>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D98"/>
    <w:rsid w:val="00FF5FAA"/>
    <w:rsid w:val="00FF665A"/>
    <w:rsid w:val="00FF6764"/>
    <w:rsid w:val="00FF6853"/>
    <w:rsid w:val="00FF70AD"/>
    <w:rsid w:val="00FF7CE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617C93"/>
    <w:pPr>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60582"/>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utalaw.co.za/media/filestore/2014/10/b_12_-_2014_-_Rates_and_Monetary_Amounts_and_Amendment_of_R_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jutalaw.co.za/media/filestore/2014/10/B11_201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galbrief.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talaw.co.za/media/filestore/2014/10/B10_2014.pdf" TargetMode="External"/><Relationship Id="rId5" Type="http://schemas.openxmlformats.org/officeDocument/2006/relationships/webSettings" Target="webSettings.xml"/><Relationship Id="rId15" Type="http://schemas.openxmlformats.org/officeDocument/2006/relationships/hyperlink" Target="http://jutalaw.co.za/media/filestore/2014/10/b_14_-_2014_-_Tax_Administration_Laws_AB_1.pdf" TargetMode="External"/><Relationship Id="rId10" Type="http://schemas.openxmlformats.org/officeDocument/2006/relationships/hyperlink" Target="http://jutalaw.co.za/media/filestore/2014/10/How_to_Register_online_for_Juta_Newsletter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jutalaw.co.za/" TargetMode="External"/><Relationship Id="rId14" Type="http://schemas.openxmlformats.org/officeDocument/2006/relationships/hyperlink" Target="http://jutalaw.co.za/media/filestore/2014/10/b_13_-_2014_-_Taxation_Laws_AB_1.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DDF3-0DBE-454C-86EF-75DB6604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Template>
  <TotalTime>1</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eviljoen</cp:lastModifiedBy>
  <cp:revision>2</cp:revision>
  <cp:lastPrinted>2014-10-24T11:06:00Z</cp:lastPrinted>
  <dcterms:created xsi:type="dcterms:W3CDTF">2014-10-24T11:27:00Z</dcterms:created>
  <dcterms:modified xsi:type="dcterms:W3CDTF">2014-10-24T11:27:00Z</dcterms:modified>
</cp:coreProperties>
</file>