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0924A2" w:rsidP="008A6FFE">
      <w:pPr>
        <w:pStyle w:val="Heading1"/>
        <w:rPr>
          <w:b w:val="0"/>
          <w:color w:val="auto"/>
          <w:highlight w:val="cyan"/>
          <w:lang w:val="en-ZA"/>
        </w:rPr>
      </w:pPr>
      <w:r w:rsidRPr="000924A2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5pt;height:105.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BA1E89">
        <w:t>10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090DFA">
        <w:t>28 February</w:t>
      </w:r>
      <w:r w:rsidR="00F2630B">
        <w:t> </w:t>
      </w:r>
      <w:r w:rsidR="00BA1E89">
        <w:t>to</w:t>
      </w:r>
      <w:r w:rsidR="00090DFA">
        <w:t xml:space="preserve"> 7 </w:t>
      </w:r>
      <w:r w:rsidR="00F2630B">
        <w:t>March </w:t>
      </w:r>
      <w:r w:rsidR="00F53450">
        <w:t>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0747C2" w:rsidRDefault="000747C2" w:rsidP="00D726E7">
      <w:pPr>
        <w:pStyle w:val="LegHeadCenteredBold"/>
      </w:pPr>
      <w:r w:rsidRPr="00F2630B">
        <w:t>PROCLAMATIONS AND NOTICES</w:t>
      </w:r>
    </w:p>
    <w:p w:rsidR="0024263A" w:rsidRDefault="0024263A" w:rsidP="0024263A">
      <w:pPr>
        <w:pStyle w:val="LegHeadBold"/>
      </w:pPr>
      <w:r w:rsidRPr="0024263A">
        <w:t>Statistics South Africa:</w:t>
      </w:r>
    </w:p>
    <w:p w:rsidR="0024263A" w:rsidRDefault="0024263A" w:rsidP="0024263A">
      <w:pPr>
        <w:pStyle w:val="LegText"/>
      </w:pPr>
      <w:r>
        <w:t xml:space="preserve">Consumer Price Index, Rate (Base Dec 2012 = 100), Rate: January 2014: 5,8 published </w:t>
      </w:r>
      <w:r>
        <w:br/>
        <w:t xml:space="preserve">(GenN 155 in </w:t>
      </w:r>
      <w:r w:rsidRPr="00FF5569">
        <w:rPr>
          <w:i/>
        </w:rPr>
        <w:t>GG</w:t>
      </w:r>
      <w:r>
        <w:t xml:space="preserve"> 37392 of 7 March 2014) (p54)</w:t>
      </w:r>
    </w:p>
    <w:p w:rsidR="0024263A" w:rsidRDefault="0024263A" w:rsidP="0024263A">
      <w:pPr>
        <w:pStyle w:val="LegText"/>
      </w:pPr>
      <w:r>
        <w:t xml:space="preserve">Consumer Price Index for December 2013 published in GenN 42 in </w:t>
      </w:r>
      <w:r w:rsidRPr="00FF5569">
        <w:rPr>
          <w:i/>
        </w:rPr>
        <w:t>GG</w:t>
      </w:r>
      <w:r>
        <w:t xml:space="preserve"> 37262 of 31 January 2014 withdrawn and replaced (GenN 156 in </w:t>
      </w:r>
      <w:r w:rsidRPr="00FF5569">
        <w:rPr>
          <w:i/>
        </w:rPr>
        <w:t>GG</w:t>
      </w:r>
      <w:r>
        <w:t xml:space="preserve"> 37392 of 7 March 2014) (p54)</w:t>
      </w:r>
    </w:p>
    <w:p w:rsidR="00981C29" w:rsidRDefault="00981C29" w:rsidP="00981C29">
      <w:pPr>
        <w:pStyle w:val="LegHeadBold"/>
      </w:pPr>
      <w:r w:rsidRPr="006E5066">
        <w:t>Wine and Spirit Board</w:t>
      </w:r>
      <w:r>
        <w:t>:</w:t>
      </w:r>
    </w:p>
    <w:p w:rsidR="0024263A" w:rsidRDefault="00981C29" w:rsidP="00981C29">
      <w:pPr>
        <w:pStyle w:val="LegText"/>
      </w:pPr>
      <w:r w:rsidRPr="006E5066">
        <w:t>Proposed protection of European Union geographical indications for wines and spirits</w:t>
      </w:r>
      <w:r w:rsidR="00B017AA">
        <w:t xml:space="preserve"> published for comment (BN 26 in </w:t>
      </w:r>
      <w:r w:rsidR="00B017AA" w:rsidRPr="00FF5569">
        <w:rPr>
          <w:i/>
        </w:rPr>
        <w:t>GG</w:t>
      </w:r>
      <w:r w:rsidR="00B017AA">
        <w:t xml:space="preserve"> 37392 of 7 March 2014) (p60)</w:t>
      </w:r>
    </w:p>
    <w:p w:rsidR="00B017AA" w:rsidRDefault="00B017AA" w:rsidP="00B017AA">
      <w:pPr>
        <w:pStyle w:val="LegHeadBold"/>
        <w:keepNext/>
      </w:pPr>
      <w:r>
        <w:t>CUSTOMS AND EXCISE ACT 91 OF 1964</w:t>
      </w:r>
    </w:p>
    <w:p w:rsidR="00B017AA" w:rsidRDefault="00B017AA" w:rsidP="00B017AA">
      <w:pPr>
        <w:pStyle w:val="LegText"/>
      </w:pPr>
      <w:r>
        <w:t xml:space="preserve">Schedule 1 amended (GN R153 in </w:t>
      </w:r>
      <w:r w:rsidRPr="00FF5569">
        <w:rPr>
          <w:i/>
        </w:rPr>
        <w:t>GG</w:t>
      </w:r>
      <w:r>
        <w:t xml:space="preserve"> 37393 of 7 March 2014) (p4)</w:t>
      </w:r>
    </w:p>
    <w:p w:rsidR="00B017AA" w:rsidRDefault="00B017AA" w:rsidP="00B017AA">
      <w:pPr>
        <w:pStyle w:val="LegText"/>
      </w:pPr>
      <w:r>
        <w:t xml:space="preserve">Schedule 2 amended with effect from 26 October 2007 </w:t>
      </w:r>
      <w:r>
        <w:br/>
        <w:t xml:space="preserve">(GN R154 in </w:t>
      </w:r>
      <w:r w:rsidRPr="00FF5569">
        <w:rPr>
          <w:i/>
        </w:rPr>
        <w:t>GG</w:t>
      </w:r>
      <w:r>
        <w:t xml:space="preserve"> 37393 of 7 March 2014) (p6)</w:t>
      </w:r>
    </w:p>
    <w:p w:rsidR="00090DFA" w:rsidRDefault="00090DFA" w:rsidP="00B017AA">
      <w:pPr>
        <w:pStyle w:val="LegText"/>
      </w:pPr>
      <w:r w:rsidRPr="003A1042">
        <w:t>Imposition of provisional payment</w:t>
      </w:r>
      <w:r>
        <w:t xml:space="preserve"> (PP/146) published </w:t>
      </w:r>
      <w:r>
        <w:br/>
        <w:t xml:space="preserve">(GN R165 in </w:t>
      </w:r>
      <w:r w:rsidRPr="00FF5569">
        <w:rPr>
          <w:i/>
        </w:rPr>
        <w:t>GG</w:t>
      </w:r>
      <w:r>
        <w:t xml:space="preserve"> 37416 of 7 March 2014) (p2)</w:t>
      </w:r>
    </w:p>
    <w:p w:rsidR="00B43AEC" w:rsidRDefault="00B43AEC" w:rsidP="00B43AEC">
      <w:pPr>
        <w:pStyle w:val="LegHeadBold"/>
      </w:pPr>
      <w:r>
        <w:t>PETROLEUM PRODUCTS ACT 120 OF 1977</w:t>
      </w:r>
    </w:p>
    <w:p w:rsidR="00B43AEC" w:rsidRDefault="00B43AEC" w:rsidP="00B43AEC">
      <w:pPr>
        <w:pStyle w:val="LegText"/>
      </w:pPr>
      <w:r>
        <w:t xml:space="preserve">Regulations in respect of the single maximum national retail price for illuminating paraffin published with effect from 5 March 2014 (GN R158 in </w:t>
      </w:r>
      <w:r w:rsidRPr="00FF5569">
        <w:rPr>
          <w:i/>
        </w:rPr>
        <w:t>GG</w:t>
      </w:r>
      <w:r>
        <w:t xml:space="preserve"> 37406 of 4 March 2014) (p3)</w:t>
      </w:r>
    </w:p>
    <w:p w:rsidR="00B43AEC" w:rsidRDefault="00B43AEC" w:rsidP="00B43AEC">
      <w:pPr>
        <w:pStyle w:val="LegText"/>
      </w:pPr>
      <w:r>
        <w:t xml:space="preserve">Publication of amendment of regulations in respect of petroleum products with effect from 5 March 2014 (GN R159 in </w:t>
      </w:r>
      <w:r w:rsidRPr="00FF5569">
        <w:rPr>
          <w:i/>
        </w:rPr>
        <w:t>GG</w:t>
      </w:r>
      <w:r>
        <w:t xml:space="preserve"> 37406 of 4 March 2014) (p4)</w:t>
      </w:r>
    </w:p>
    <w:p w:rsidR="00B43AEC" w:rsidRDefault="00B43AEC" w:rsidP="00B43AEC">
      <w:pPr>
        <w:pStyle w:val="LegText"/>
      </w:pPr>
      <w:r>
        <w:t xml:space="preserve">Regulations in respect of the maximum retail price of Liquefied Petroleum Gas supplied to residential customers published with effect from 5 March 2014 </w:t>
      </w:r>
      <w:r>
        <w:br/>
        <w:t xml:space="preserve">(GN R160 in </w:t>
      </w:r>
      <w:r w:rsidRPr="00FF5569">
        <w:rPr>
          <w:i/>
        </w:rPr>
        <w:t>GG</w:t>
      </w:r>
      <w:r>
        <w:t xml:space="preserve"> 37406 of 4 March 2014) (p6) </w:t>
      </w:r>
    </w:p>
    <w:p w:rsidR="00090DFA" w:rsidRDefault="00090DFA" w:rsidP="00090DFA">
      <w:pPr>
        <w:pStyle w:val="LegHeadBold"/>
      </w:pPr>
      <w:r>
        <w:t>SHERIFFS ACT 90 OF 1986</w:t>
      </w:r>
    </w:p>
    <w:p w:rsidR="00090DFA" w:rsidRDefault="00090DFA" w:rsidP="00090DFA">
      <w:pPr>
        <w:pStyle w:val="LegText"/>
      </w:pPr>
      <w:r>
        <w:t xml:space="preserve">Appointment of sheriffs published with effect from 1 June 2014 or any other date arranged between the Department of Justice and Constitutional Development and the persons so appointed (GenN 167 in </w:t>
      </w:r>
      <w:r w:rsidRPr="00FF5569">
        <w:rPr>
          <w:i/>
        </w:rPr>
        <w:t>GG</w:t>
      </w:r>
      <w:r>
        <w:t xml:space="preserve"> 37419 of 7 March 2014) (p3)</w:t>
      </w:r>
    </w:p>
    <w:p w:rsidR="003A1042" w:rsidRDefault="003A1042" w:rsidP="00107747">
      <w:pPr>
        <w:pStyle w:val="LegHeadBold"/>
        <w:keepNext/>
      </w:pPr>
      <w:r>
        <w:lastRenderedPageBreak/>
        <w:t>BASIC CONDITIONS OF EMPLOYMENT ACT 75 OF 1997</w:t>
      </w:r>
    </w:p>
    <w:p w:rsidR="003A1042" w:rsidRDefault="003A1042" w:rsidP="003A1042">
      <w:pPr>
        <w:pStyle w:val="LegText"/>
      </w:pPr>
      <w:r>
        <w:t xml:space="preserve">Sectoral Determination 6: Private Security Sector, South Africa corrected </w:t>
      </w:r>
      <w:r>
        <w:br/>
        <w:t xml:space="preserve">(GN 162 in </w:t>
      </w:r>
      <w:r w:rsidRPr="00FF5569">
        <w:rPr>
          <w:i/>
        </w:rPr>
        <w:t>GG</w:t>
      </w:r>
      <w:r>
        <w:t xml:space="preserve"> 37414 of 7 March 2014) (p3)</w:t>
      </w:r>
    </w:p>
    <w:p w:rsidR="00547B26" w:rsidRDefault="00547B26" w:rsidP="003A1042">
      <w:pPr>
        <w:pStyle w:val="LegHeadBold"/>
      </w:pPr>
      <w:r>
        <w:t>EMPLOYMENT EQUITY ACT 55 OF 1998</w:t>
      </w:r>
    </w:p>
    <w:p w:rsidR="00547B26" w:rsidRDefault="00547B26" w:rsidP="00547B26">
      <w:pPr>
        <w:pStyle w:val="LegText"/>
      </w:pPr>
      <w:r>
        <w:t xml:space="preserve">Public register notice published </w:t>
      </w:r>
      <w:r w:rsidR="00090DFA">
        <w:t xml:space="preserve">in </w:t>
      </w:r>
      <w:r>
        <w:t xml:space="preserve">GenN 146 in </w:t>
      </w:r>
      <w:r w:rsidRPr="00FF5569">
        <w:rPr>
          <w:i/>
        </w:rPr>
        <w:t>GG</w:t>
      </w:r>
      <w:r>
        <w:t xml:space="preserve"> 37405 of 7 March 2014</w:t>
      </w:r>
      <w:r w:rsidR="00090DFA">
        <w:t xml:space="preserve"> withdrawn and replaced (GenN 168 in </w:t>
      </w:r>
      <w:r w:rsidR="00090DFA" w:rsidRPr="00FF5569">
        <w:rPr>
          <w:i/>
        </w:rPr>
        <w:t>GG</w:t>
      </w:r>
      <w:r w:rsidR="00090DFA">
        <w:t xml:space="preserve"> 37426 of 7 March 2014) (p3)</w:t>
      </w:r>
    </w:p>
    <w:p w:rsidR="007C1797" w:rsidRDefault="007C1797" w:rsidP="00547B26">
      <w:pPr>
        <w:pStyle w:val="LegHeadBold"/>
      </w:pPr>
      <w:r w:rsidRPr="007C1797">
        <w:t>ELECTORAL ACT 73 OF 1998</w:t>
      </w:r>
    </w:p>
    <w:p w:rsidR="003A1042" w:rsidRDefault="003A1042" w:rsidP="003A1042">
      <w:pPr>
        <w:pStyle w:val="LegHeadBold"/>
      </w:pPr>
      <w:r>
        <w:t>National and Provincial Elections - 7 May 2014:</w:t>
      </w:r>
    </w:p>
    <w:p w:rsidR="007C1797" w:rsidRDefault="007C1797" w:rsidP="007C1797">
      <w:pPr>
        <w:pStyle w:val="LegText"/>
      </w:pPr>
      <w:r>
        <w:t xml:space="preserve">Notice of availability of </w:t>
      </w:r>
      <w:r w:rsidRPr="007C1797">
        <w:t>official list of voting stations</w:t>
      </w:r>
      <w:r>
        <w:t xml:space="preserve"> published </w:t>
      </w:r>
      <w:r>
        <w:br/>
        <w:t xml:space="preserve">(GenN 161 in </w:t>
      </w:r>
      <w:r w:rsidRPr="00FF5569">
        <w:rPr>
          <w:i/>
        </w:rPr>
        <w:t>GG</w:t>
      </w:r>
      <w:r>
        <w:t xml:space="preserve"> 37409 of 5 March 2014) (p3)</w:t>
      </w:r>
    </w:p>
    <w:p w:rsidR="007C1797" w:rsidRDefault="007C1797" w:rsidP="007C1797">
      <w:pPr>
        <w:pStyle w:val="LegText"/>
      </w:pPr>
      <w:r>
        <w:t xml:space="preserve">Notice of availability of </w:t>
      </w:r>
      <w:r w:rsidRPr="007C1797">
        <w:t>official list of mobile voting stations</w:t>
      </w:r>
      <w:r>
        <w:t xml:space="preserve"> published </w:t>
      </w:r>
      <w:r>
        <w:br/>
        <w:t xml:space="preserve">(GenN 162 in </w:t>
      </w:r>
      <w:r w:rsidRPr="00FF5569">
        <w:rPr>
          <w:i/>
        </w:rPr>
        <w:t>GG</w:t>
      </w:r>
      <w:r>
        <w:t xml:space="preserve"> 37409 of 5 March 2014) (p19)</w:t>
      </w:r>
    </w:p>
    <w:p w:rsidR="0024263A" w:rsidRDefault="0024263A" w:rsidP="00547B26">
      <w:pPr>
        <w:pStyle w:val="LegHeadBold"/>
      </w:pPr>
      <w:r>
        <w:t>COMPETITION ACT 89 OF 1998</w:t>
      </w:r>
    </w:p>
    <w:p w:rsidR="0024263A" w:rsidRDefault="0024263A" w:rsidP="0024263A">
      <w:pPr>
        <w:pStyle w:val="LegText"/>
      </w:pPr>
      <w:r>
        <w:t xml:space="preserve">South African Airways (SOC) Limited and Etihad Airways PJSC: Application for an exemption published for comment (GenN 157 in </w:t>
      </w:r>
      <w:r w:rsidRPr="00FF5569">
        <w:rPr>
          <w:i/>
        </w:rPr>
        <w:t>GG</w:t>
      </w:r>
      <w:r>
        <w:t xml:space="preserve"> 37392 of 7 March 2014) (p51)</w:t>
      </w:r>
    </w:p>
    <w:p w:rsidR="0024263A" w:rsidRPr="00547B26" w:rsidRDefault="0024263A" w:rsidP="00547B26">
      <w:pPr>
        <w:pStyle w:val="LegHeadBold"/>
        <w:keepNext/>
      </w:pPr>
      <w:r w:rsidRPr="00547B26">
        <w:t>PUBLIC FINANCE MANAGEMENT ACT 1 OF 1999</w:t>
      </w:r>
    </w:p>
    <w:p w:rsidR="0024263A" w:rsidRPr="00547B26" w:rsidRDefault="0024263A" w:rsidP="00547B26">
      <w:pPr>
        <w:pStyle w:val="LegText"/>
      </w:pPr>
      <w:r w:rsidRPr="00547B26">
        <w:t xml:space="preserve">Rate of interest on government loans in terms of s. 80 (1) </w:t>
      </w:r>
      <w:r w:rsidRPr="00547B26">
        <w:rPr>
          <w:i/>
        </w:rPr>
        <w:t>(a)</w:t>
      </w:r>
      <w:r w:rsidRPr="00547B26">
        <w:t xml:space="preserve"> and </w:t>
      </w:r>
      <w:r w:rsidRPr="00547B26">
        <w:rPr>
          <w:i/>
        </w:rPr>
        <w:t>(b)</w:t>
      </w:r>
      <w:r w:rsidRPr="00547B26">
        <w:t xml:space="preserve"> fixed at 9.00% per annum with effect from 1 March 2014</w:t>
      </w:r>
      <w:r w:rsidR="00547B26">
        <w:t xml:space="preserve"> (</w:t>
      </w:r>
      <w:r w:rsidR="00547B26" w:rsidRPr="00547B26">
        <w:t xml:space="preserve">GenN 150 in </w:t>
      </w:r>
      <w:r w:rsidR="00547B26" w:rsidRPr="00FF5569">
        <w:rPr>
          <w:i/>
        </w:rPr>
        <w:t>GG</w:t>
      </w:r>
      <w:r w:rsidR="00547B26">
        <w:t xml:space="preserve"> </w:t>
      </w:r>
      <w:r w:rsidR="00547B26" w:rsidRPr="00547B26">
        <w:t>37392 of 7 March 2014</w:t>
      </w:r>
      <w:r w:rsidR="00547B26">
        <w:t>)</w:t>
      </w:r>
      <w:r w:rsidR="00547B26" w:rsidRPr="00547B26">
        <w:t xml:space="preserve"> (p33)</w:t>
      </w:r>
    </w:p>
    <w:p w:rsidR="00E30F1E" w:rsidRDefault="00E30F1E" w:rsidP="00E30F1E">
      <w:pPr>
        <w:pStyle w:val="LegHeadBold"/>
        <w:keepNext/>
      </w:pPr>
      <w:r>
        <w:t>PROTECTION OF CONSTITUTIONAL DEMOCRACY AGAINST TERRORIST AND RELATED ACTIVITIES ACT 33 OF 2004</w:t>
      </w:r>
    </w:p>
    <w:p w:rsidR="00E30F1E" w:rsidRPr="00E30F1E" w:rsidRDefault="00E30F1E" w:rsidP="00E30F1E">
      <w:pPr>
        <w:pStyle w:val="LegText"/>
      </w:pPr>
      <w:r w:rsidRPr="00E30F1E">
        <w:t xml:space="preserve">Entities identified by the United Nations Security Council published </w:t>
      </w:r>
      <w:r>
        <w:br/>
      </w:r>
      <w:r w:rsidRPr="007C1797">
        <w:t>(Proc</w:t>
      </w:r>
      <w:r w:rsidR="007C1797">
        <w:t>s</w:t>
      </w:r>
      <w:r w:rsidRPr="007C1797">
        <w:t xml:space="preserve"> </w:t>
      </w:r>
      <w:r w:rsidR="007C1797">
        <w:t>16-18</w:t>
      </w:r>
      <w:r w:rsidRPr="007C1797">
        <w:t xml:space="preserve"> in </w:t>
      </w:r>
      <w:r w:rsidR="007C1797" w:rsidRPr="00FF5569">
        <w:rPr>
          <w:i/>
        </w:rPr>
        <w:t>GG</w:t>
      </w:r>
      <w:r w:rsidR="007C1797">
        <w:t xml:space="preserve"> </w:t>
      </w:r>
      <w:r w:rsidRPr="007C1797">
        <w:t>37</w:t>
      </w:r>
      <w:r w:rsidR="007C1797">
        <w:t>410</w:t>
      </w:r>
      <w:r w:rsidRPr="007C1797">
        <w:t xml:space="preserve"> of </w:t>
      </w:r>
      <w:r w:rsidR="007C1797">
        <w:t>6 March</w:t>
      </w:r>
      <w:r w:rsidRPr="007C1797">
        <w:t xml:space="preserve"> 201</w:t>
      </w:r>
      <w:r w:rsidR="007C1797">
        <w:t>4</w:t>
      </w:r>
      <w:r w:rsidRPr="007C1797">
        <w:t>) (p</w:t>
      </w:r>
      <w:r w:rsidR="007C1797">
        <w:t xml:space="preserve">p </w:t>
      </w:r>
      <w:r w:rsidRPr="007C1797">
        <w:t>3</w:t>
      </w:r>
      <w:r w:rsidR="007C1797">
        <w:t>, 9 &amp; 14</w:t>
      </w:r>
      <w:r w:rsidRPr="007C1797">
        <w:t>)</w:t>
      </w:r>
    </w:p>
    <w:p w:rsidR="0024263A" w:rsidRDefault="0024263A" w:rsidP="0024263A">
      <w:pPr>
        <w:pStyle w:val="LegHeadBold"/>
        <w:keepNext/>
      </w:pPr>
      <w:r>
        <w:t>AUDITING PROFESSION ACT 26 OF 2005</w:t>
      </w:r>
    </w:p>
    <w:p w:rsidR="0024263A" w:rsidRDefault="0024263A" w:rsidP="0024263A">
      <w:pPr>
        <w:pStyle w:val="LegText"/>
      </w:pPr>
      <w:r>
        <w:t xml:space="preserve">Independent Regulatory Board for Auditors (IRBA): Fees payable to the IRBA published with effect from 1 April 2014 (BN 24 in </w:t>
      </w:r>
      <w:r w:rsidRPr="00FF5569">
        <w:rPr>
          <w:i/>
        </w:rPr>
        <w:t>GG</w:t>
      </w:r>
      <w:r>
        <w:t xml:space="preserve"> 37392 of 7 March 2014) (p56)</w:t>
      </w:r>
    </w:p>
    <w:p w:rsidR="00981C29" w:rsidRDefault="00981C29" w:rsidP="0024263A">
      <w:pPr>
        <w:pStyle w:val="LegText"/>
      </w:pPr>
      <w:r>
        <w:t xml:space="preserve">Notice of publication of </w:t>
      </w:r>
      <w:r w:rsidRPr="006E5066">
        <w:t xml:space="preserve">the Code of Professional Conduct for Registered Auditors </w:t>
      </w:r>
      <w:r>
        <w:t xml:space="preserve">revised with effect from 1 April 2014 published (BN 25 in </w:t>
      </w:r>
      <w:r w:rsidRPr="00FF5569">
        <w:rPr>
          <w:i/>
        </w:rPr>
        <w:t>GG</w:t>
      </w:r>
      <w:r>
        <w:t xml:space="preserve"> 37392 of 7 March 2014) (p59)</w:t>
      </w:r>
    </w:p>
    <w:p w:rsidR="00547B26" w:rsidRDefault="00547B26" w:rsidP="00547B26">
      <w:pPr>
        <w:pStyle w:val="LegHeadBold"/>
        <w:keepNext/>
      </w:pPr>
      <w:r w:rsidRPr="00547B26">
        <w:t>ELECTRONIC COMMUNICATIONS ACT 36 OF 2005</w:t>
      </w:r>
    </w:p>
    <w:p w:rsidR="00547B26" w:rsidRDefault="00547B26" w:rsidP="0024263A">
      <w:pPr>
        <w:pStyle w:val="LegText"/>
      </w:pPr>
      <w:r w:rsidRPr="00547B26">
        <w:t>Registration for a class community sound broadcasting service licence by Radio Oos-Kaap</w:t>
      </w:r>
      <w:r>
        <w:t xml:space="preserve"> published (GenN 145 in </w:t>
      </w:r>
      <w:r w:rsidRPr="00FF5569">
        <w:rPr>
          <w:i/>
        </w:rPr>
        <w:t>GG</w:t>
      </w:r>
      <w:r>
        <w:t xml:space="preserve"> 37404 of 3 March 2014) (p3)</w:t>
      </w:r>
    </w:p>
    <w:p w:rsidR="007C1797" w:rsidRDefault="007C1797" w:rsidP="0024263A">
      <w:pPr>
        <w:pStyle w:val="LegText"/>
      </w:pPr>
      <w:r w:rsidRPr="007C1797">
        <w:t>Applications for transfer of Individual Electronic Communications Network Service (I-ECNS) and Individual Electronic Communications Service (I-ECS) Licences approved by the Authority from 1 October 2013 to 31 December 2013</w:t>
      </w:r>
      <w:r>
        <w:t xml:space="preserve"> published (GenN 164 in </w:t>
      </w:r>
      <w:r w:rsidRPr="00FF5569">
        <w:rPr>
          <w:i/>
        </w:rPr>
        <w:t>GG</w:t>
      </w:r>
      <w:r>
        <w:t xml:space="preserve"> 37412 of 7 March 2014) (p3)</w:t>
      </w:r>
    </w:p>
    <w:p w:rsidR="003A1042" w:rsidRDefault="003A1042" w:rsidP="003A1042">
      <w:pPr>
        <w:pStyle w:val="LegHeadBold"/>
      </w:pPr>
      <w:r w:rsidRPr="003A1042">
        <w:t>NATIONAL QUALIFICATIONS FRAMEWORK ACT 67 OF 2008</w:t>
      </w:r>
    </w:p>
    <w:p w:rsidR="003A1042" w:rsidRDefault="003A1042" w:rsidP="0024263A">
      <w:pPr>
        <w:pStyle w:val="LegText"/>
      </w:pPr>
      <w:r>
        <w:t xml:space="preserve">Proposed </w:t>
      </w:r>
      <w:r w:rsidRPr="003A1042">
        <w:rPr>
          <w:i/>
        </w:rPr>
        <w:t>General Education and Training Certificate for Adults (GETCA</w:t>
      </w:r>
      <w:r w:rsidRPr="003A1042">
        <w:t>)</w:t>
      </w:r>
      <w:r w:rsidRPr="003A1042">
        <w:rPr>
          <w:i/>
        </w:rPr>
        <w:t>, a qualification at NQF Level 1</w:t>
      </w:r>
      <w:r>
        <w:t xml:space="preserve"> </w:t>
      </w:r>
      <w:r w:rsidRPr="003A1042">
        <w:rPr>
          <w:i/>
        </w:rPr>
        <w:t>on the NQF</w:t>
      </w:r>
      <w:r>
        <w:t xml:space="preserve"> published for comment (GenN 165 in </w:t>
      </w:r>
      <w:r w:rsidRPr="00FF5569">
        <w:rPr>
          <w:i/>
        </w:rPr>
        <w:t>GG</w:t>
      </w:r>
      <w:r>
        <w:t xml:space="preserve"> 37413 of 7 March 2014) (p3)</w:t>
      </w:r>
    </w:p>
    <w:p w:rsidR="00090DFA" w:rsidRDefault="00090DFA" w:rsidP="00090DFA">
      <w:pPr>
        <w:pStyle w:val="LegHeadBold"/>
      </w:pPr>
      <w:r>
        <w:t>CIVIL AVIATION ACT 13 OF 2009</w:t>
      </w:r>
    </w:p>
    <w:p w:rsidR="00090DFA" w:rsidRPr="007C1797" w:rsidRDefault="00090DFA" w:rsidP="00090DFA">
      <w:pPr>
        <w:pStyle w:val="LegText"/>
      </w:pPr>
      <w:r>
        <w:t xml:space="preserve">Fifth Amendment of the Civil Aviation Regulations, 2011 published with effect from 1 May 2014 (GN R166 in </w:t>
      </w:r>
      <w:r w:rsidRPr="00FF5569">
        <w:rPr>
          <w:i/>
        </w:rPr>
        <w:t>GG</w:t>
      </w:r>
      <w:r>
        <w:t xml:space="preserve"> 37417 of 7 March 2014)</w:t>
      </w:r>
      <w:r w:rsidR="00441BD6">
        <w:t xml:space="preserve"> (p3)</w:t>
      </w:r>
    </w:p>
    <w:p w:rsidR="00DD55B7" w:rsidRPr="00F2630B" w:rsidRDefault="00DD55B7" w:rsidP="00627065">
      <w:pPr>
        <w:pStyle w:val="LegHeadCenteredBold"/>
      </w:pPr>
      <w:r w:rsidRPr="00F2630B">
        <w:t>BILLS</w:t>
      </w:r>
    </w:p>
    <w:p w:rsidR="00F2630B" w:rsidRDefault="00F2630B" w:rsidP="00014E2D">
      <w:pPr>
        <w:pStyle w:val="LegText"/>
      </w:pPr>
      <w:r w:rsidRPr="00F2630B">
        <w:t>Independent Communications Authority of South Africa Amendment Bill, 2013</w:t>
      </w:r>
      <w:r>
        <w:t xml:space="preserve"> </w:t>
      </w:r>
      <w:hyperlink r:id="rId9" w:tgtFrame="_blank" w:history="1">
        <w:r w:rsidRPr="00F2630B">
          <w:rPr>
            <w:color w:val="0000FF"/>
            <w:u w:val="single"/>
          </w:rPr>
          <w:t>[B18C-2013]</w:t>
        </w:r>
      </w:hyperlink>
      <w:r w:rsidRPr="00F2630B">
        <w:t xml:space="preserve"> </w:t>
      </w:r>
      <w:r>
        <w:t xml:space="preserve">&amp; </w:t>
      </w:r>
      <w:hyperlink r:id="rId10" w:tgtFrame="_blank" w:history="1">
        <w:r w:rsidRPr="00F2630B">
          <w:rPr>
            <w:color w:val="0000FF"/>
            <w:u w:val="single"/>
          </w:rPr>
          <w:t>[B18D-2013]</w:t>
        </w:r>
      </w:hyperlink>
    </w:p>
    <w:p w:rsidR="00547B26" w:rsidRDefault="00547B26" w:rsidP="00547B26">
      <w:pPr>
        <w:pStyle w:val="LegText"/>
      </w:pPr>
      <w:r w:rsidRPr="00547B26">
        <w:lastRenderedPageBreak/>
        <w:t>Protection of Crucial Infrastructure Bill, 2014, notice of intention to introduce and invitation for public comment published (GenN 1</w:t>
      </w:r>
      <w:r>
        <w:t>44</w:t>
      </w:r>
      <w:r w:rsidRPr="00547B26">
        <w:t xml:space="preserve"> in </w:t>
      </w:r>
      <w:r w:rsidRPr="00FF5569">
        <w:rPr>
          <w:i/>
        </w:rPr>
        <w:t>GG</w:t>
      </w:r>
      <w:r>
        <w:t xml:space="preserve"> </w:t>
      </w:r>
      <w:r w:rsidRPr="00547B26">
        <w:t>37</w:t>
      </w:r>
      <w:r>
        <w:t>403</w:t>
      </w:r>
      <w:r w:rsidRPr="00547B26">
        <w:t xml:space="preserve"> of </w:t>
      </w:r>
      <w:r>
        <w:t>3 March</w:t>
      </w:r>
      <w:r w:rsidRPr="00547B26">
        <w:t xml:space="preserve"> 2014) (p3)</w:t>
      </w:r>
    </w:p>
    <w:p w:rsidR="005251AB" w:rsidRPr="00BA1E89" w:rsidRDefault="005251AB" w:rsidP="00627065">
      <w:pPr>
        <w:pStyle w:val="LegHeadCenteredBold"/>
      </w:pPr>
      <w:r w:rsidRPr="00BA1E89">
        <w:t>PROVINCIAL LEGISLATION</w:t>
      </w:r>
    </w:p>
    <w:p w:rsidR="00F6603F" w:rsidRDefault="00F6603F" w:rsidP="00F6603F">
      <w:pPr>
        <w:pStyle w:val="LegText"/>
        <w:rPr>
          <w:b/>
          <w:lang w:val="af-ZA"/>
        </w:rPr>
      </w:pPr>
      <w:r>
        <w:rPr>
          <w:b/>
          <w:lang w:val="af-ZA"/>
        </w:rPr>
        <w:t>FREE STATE</w:t>
      </w:r>
    </w:p>
    <w:p w:rsidR="00F6603F" w:rsidRDefault="00F6603F" w:rsidP="00F6603F">
      <w:pPr>
        <w:pStyle w:val="LegText"/>
        <w:rPr>
          <w:lang w:val="af-ZA"/>
        </w:rPr>
      </w:pPr>
      <w:r w:rsidRPr="00817A52">
        <w:rPr>
          <w:lang w:val="af-ZA"/>
        </w:rPr>
        <w:t xml:space="preserve">Local Government: Municipal Demarcation Act 27 of 1998: Re-determination of municipal outer boundaries as published under </w:t>
      </w:r>
      <w:r w:rsidRPr="00817A52">
        <w:rPr>
          <w:i/>
          <w:lang w:val="af-ZA"/>
        </w:rPr>
        <w:t>PG</w:t>
      </w:r>
      <w:r w:rsidRPr="00817A52">
        <w:rPr>
          <w:lang w:val="af-ZA"/>
        </w:rPr>
        <w:t xml:space="preserve"> 58 of 18 October 2013 confirmed (</w:t>
      </w:r>
      <w:r>
        <w:rPr>
          <w:lang w:val="af-ZA"/>
        </w:rPr>
        <w:t xml:space="preserve">PN 154 </w:t>
      </w:r>
      <w:r w:rsidRPr="00817A52">
        <w:rPr>
          <w:i/>
          <w:lang w:val="af-ZA"/>
        </w:rPr>
        <w:t>PG</w:t>
      </w:r>
      <w:r w:rsidRPr="00817A52">
        <w:rPr>
          <w:lang w:val="af-ZA"/>
        </w:rPr>
        <w:t xml:space="preserve"> </w:t>
      </w:r>
      <w:r>
        <w:rPr>
          <w:lang w:val="af-ZA"/>
        </w:rPr>
        <w:t>95</w:t>
      </w:r>
      <w:r w:rsidRPr="00817A52">
        <w:rPr>
          <w:lang w:val="af-ZA"/>
        </w:rPr>
        <w:t xml:space="preserve"> of </w:t>
      </w:r>
      <w:r>
        <w:rPr>
          <w:lang w:val="af-ZA"/>
        </w:rPr>
        <w:t>7 March 2014</w:t>
      </w:r>
      <w:r w:rsidRPr="00817A52">
        <w:rPr>
          <w:lang w:val="af-ZA"/>
        </w:rPr>
        <w:t>) (p</w:t>
      </w:r>
      <w:r>
        <w:rPr>
          <w:lang w:val="af-ZA"/>
        </w:rPr>
        <w:t>3</w:t>
      </w:r>
      <w:r w:rsidRPr="00817A52">
        <w:rPr>
          <w:lang w:val="af-ZA"/>
        </w:rPr>
        <w:t>)</w:t>
      </w:r>
    </w:p>
    <w:p w:rsidR="00F6603F" w:rsidRDefault="00F6603F" w:rsidP="00F6603F">
      <w:pPr>
        <w:pStyle w:val="LegText"/>
        <w:rPr>
          <w:b/>
          <w:lang w:val="af-ZA"/>
        </w:rPr>
      </w:pPr>
      <w:r>
        <w:rPr>
          <w:b/>
          <w:lang w:val="af-ZA"/>
        </w:rPr>
        <w:t>GAUTENG</w:t>
      </w:r>
    </w:p>
    <w:p w:rsidR="00F6603F" w:rsidRDefault="00F6603F" w:rsidP="00F6603F">
      <w:pPr>
        <w:pStyle w:val="LegText"/>
        <w:rPr>
          <w:lang w:val="af-ZA"/>
        </w:rPr>
      </w:pPr>
      <w:r w:rsidRPr="009A3632">
        <w:rPr>
          <w:lang w:val="af-ZA"/>
        </w:rPr>
        <w:t>National Environmental Management: Protected Areas Act 57 of 2003: Intention to declare nature reserves: Voortrekker Monument Nature Reserve</w:t>
      </w:r>
      <w:r>
        <w:rPr>
          <w:lang w:val="af-ZA"/>
        </w:rPr>
        <w:t xml:space="preserve">; </w:t>
      </w:r>
      <w:r w:rsidRPr="009A3632">
        <w:rPr>
          <w:lang w:val="af-ZA"/>
        </w:rPr>
        <w:t>Groenkloof Nature Reserve</w:t>
      </w:r>
      <w:r>
        <w:rPr>
          <w:lang w:val="af-ZA"/>
        </w:rPr>
        <w:t xml:space="preserve">; Klapperkop Nature Reserve; </w:t>
      </w:r>
      <w:r w:rsidRPr="009A3632">
        <w:rPr>
          <w:lang w:val="af-ZA"/>
        </w:rPr>
        <w:t>Rietvlei Nature Reserve</w:t>
      </w:r>
      <w:r>
        <w:rPr>
          <w:lang w:val="af-ZA"/>
        </w:rPr>
        <w:t xml:space="preserve"> and </w:t>
      </w:r>
      <w:r w:rsidRPr="009A3632">
        <w:rPr>
          <w:lang w:val="af-ZA"/>
        </w:rPr>
        <w:t>Roodeplaat Nature Reserve published for comment (</w:t>
      </w:r>
      <w:r>
        <w:rPr>
          <w:lang w:val="af-ZA"/>
        </w:rPr>
        <w:t>Gen</w:t>
      </w:r>
      <w:r w:rsidRPr="009A3632">
        <w:rPr>
          <w:lang w:val="af-ZA"/>
        </w:rPr>
        <w:t>N</w:t>
      </w:r>
      <w:r>
        <w:rPr>
          <w:lang w:val="af-ZA"/>
        </w:rPr>
        <w:t>s</w:t>
      </w:r>
      <w:r w:rsidRPr="009A3632">
        <w:rPr>
          <w:lang w:val="af-ZA"/>
        </w:rPr>
        <w:t xml:space="preserve"> </w:t>
      </w:r>
      <w:r>
        <w:rPr>
          <w:lang w:val="af-ZA"/>
        </w:rPr>
        <w:t>618-623</w:t>
      </w:r>
      <w:r w:rsidRPr="009A3632">
        <w:rPr>
          <w:lang w:val="af-ZA"/>
        </w:rPr>
        <w:t xml:space="preserve"> in </w:t>
      </w:r>
      <w:r w:rsidRPr="00723585">
        <w:rPr>
          <w:i/>
          <w:lang w:val="af-ZA"/>
        </w:rPr>
        <w:t>PG</w:t>
      </w:r>
      <w:r w:rsidRPr="009A3632">
        <w:rPr>
          <w:lang w:val="af-ZA"/>
        </w:rPr>
        <w:t xml:space="preserve"> </w:t>
      </w:r>
      <w:r>
        <w:rPr>
          <w:lang w:val="af-ZA"/>
        </w:rPr>
        <w:t>52</w:t>
      </w:r>
      <w:r w:rsidRPr="009A3632">
        <w:rPr>
          <w:lang w:val="af-ZA"/>
        </w:rPr>
        <w:t xml:space="preserve"> of 5 </w:t>
      </w:r>
      <w:r>
        <w:rPr>
          <w:lang w:val="af-ZA"/>
        </w:rPr>
        <w:t>March</w:t>
      </w:r>
      <w:r w:rsidRPr="009A3632">
        <w:rPr>
          <w:lang w:val="af-ZA"/>
        </w:rPr>
        <w:t xml:space="preserve"> 2014) (p</w:t>
      </w:r>
      <w:r>
        <w:rPr>
          <w:lang w:val="af-ZA"/>
        </w:rPr>
        <w:t>p 114, 115, 116 &amp; 117</w:t>
      </w:r>
      <w:r w:rsidRPr="009A3632">
        <w:rPr>
          <w:lang w:val="af-ZA"/>
        </w:rPr>
        <w:t>)</w:t>
      </w:r>
    </w:p>
    <w:p w:rsidR="00F6603F" w:rsidRPr="009A3632" w:rsidRDefault="00F6603F" w:rsidP="00F6603F">
      <w:pPr>
        <w:pStyle w:val="LegText"/>
        <w:rPr>
          <w:lang w:val="af-ZA"/>
        </w:rPr>
      </w:pPr>
      <w:r w:rsidRPr="00B23E02">
        <w:rPr>
          <w:lang w:val="af-ZA"/>
        </w:rPr>
        <w:t>Gauteng Gambling Act 4 of 1995: Gauteng Gambling Amendment Regulations, 201</w:t>
      </w:r>
      <w:r>
        <w:rPr>
          <w:lang w:val="af-ZA"/>
        </w:rPr>
        <w:t>4</w:t>
      </w:r>
      <w:r w:rsidRPr="00B23E02">
        <w:rPr>
          <w:lang w:val="af-ZA"/>
        </w:rPr>
        <w:t xml:space="preserve"> </w:t>
      </w:r>
      <w:r>
        <w:rPr>
          <w:lang w:val="af-ZA"/>
        </w:rPr>
        <w:t xml:space="preserve">with effect from 1 April 2014 </w:t>
      </w:r>
      <w:r w:rsidRPr="00B23E02">
        <w:rPr>
          <w:lang w:val="af-ZA"/>
        </w:rPr>
        <w:t xml:space="preserve">published (GenN </w:t>
      </w:r>
      <w:r>
        <w:rPr>
          <w:lang w:val="af-ZA"/>
        </w:rPr>
        <w:t>712</w:t>
      </w:r>
      <w:r w:rsidRPr="00B23E02">
        <w:rPr>
          <w:lang w:val="af-ZA"/>
        </w:rPr>
        <w:t xml:space="preserve"> in </w:t>
      </w:r>
      <w:r w:rsidRPr="00B23E02">
        <w:rPr>
          <w:i/>
          <w:lang w:val="af-ZA"/>
        </w:rPr>
        <w:t>PG</w:t>
      </w:r>
      <w:r w:rsidRPr="00B23E02">
        <w:rPr>
          <w:lang w:val="af-ZA"/>
        </w:rPr>
        <w:t xml:space="preserve"> </w:t>
      </w:r>
      <w:r>
        <w:rPr>
          <w:lang w:val="af-ZA"/>
        </w:rPr>
        <w:t>62</w:t>
      </w:r>
      <w:r w:rsidRPr="00B23E02">
        <w:rPr>
          <w:lang w:val="af-ZA"/>
        </w:rPr>
        <w:t xml:space="preserve"> of </w:t>
      </w:r>
      <w:r>
        <w:rPr>
          <w:lang w:val="af-ZA"/>
        </w:rPr>
        <w:t>7 March</w:t>
      </w:r>
      <w:r w:rsidRPr="00B23E02">
        <w:rPr>
          <w:lang w:val="af-ZA"/>
        </w:rPr>
        <w:t xml:space="preserve"> 201</w:t>
      </w:r>
      <w:r>
        <w:rPr>
          <w:lang w:val="af-ZA"/>
        </w:rPr>
        <w:t>4</w:t>
      </w:r>
      <w:r w:rsidRPr="00B23E02">
        <w:rPr>
          <w:lang w:val="af-ZA"/>
        </w:rPr>
        <w:t>) (p</w:t>
      </w:r>
      <w:r>
        <w:rPr>
          <w:lang w:val="af-ZA"/>
        </w:rPr>
        <w:t>3</w:t>
      </w:r>
      <w:r w:rsidRPr="00B23E02">
        <w:rPr>
          <w:lang w:val="af-ZA"/>
        </w:rPr>
        <w:t>)</w:t>
      </w:r>
    </w:p>
    <w:p w:rsidR="008534C7" w:rsidRDefault="008534C7" w:rsidP="008534C7">
      <w:pPr>
        <w:pStyle w:val="LegHeadBold"/>
        <w:rPr>
          <w:lang w:val="af-ZA"/>
        </w:rPr>
      </w:pPr>
      <w:r>
        <w:rPr>
          <w:lang w:val="af-ZA"/>
        </w:rPr>
        <w:t>KWAZULU-NATAL</w:t>
      </w:r>
    </w:p>
    <w:p w:rsidR="008534C7" w:rsidRDefault="008534C7" w:rsidP="008534C7">
      <w:pPr>
        <w:pStyle w:val="LegText"/>
        <w:rPr>
          <w:lang w:val="af-ZA"/>
        </w:rPr>
      </w:pPr>
      <w:r w:rsidRPr="00D27B40">
        <w:rPr>
          <w:lang w:val="af-ZA"/>
        </w:rPr>
        <w:t xml:space="preserve">KwaZulu-Natal Heritage Act 4 of 2008: Draft applications for alterations and additions to or demolition of protected </w:t>
      </w:r>
      <w:r>
        <w:rPr>
          <w:lang w:val="af-ZA"/>
        </w:rPr>
        <w:t>buildings published for comment</w:t>
      </w:r>
      <w:r>
        <w:rPr>
          <w:lang w:val="af-ZA"/>
        </w:rPr>
        <w:br/>
      </w:r>
      <w:r w:rsidRPr="00D27B40">
        <w:rPr>
          <w:lang w:val="af-ZA"/>
        </w:rPr>
        <w:t xml:space="preserve">(PN </w:t>
      </w:r>
      <w:r>
        <w:rPr>
          <w:lang w:val="af-ZA"/>
        </w:rPr>
        <w:t>54</w:t>
      </w:r>
      <w:r w:rsidRPr="00D27B40">
        <w:rPr>
          <w:lang w:val="af-ZA"/>
        </w:rPr>
        <w:t xml:space="preserve"> in </w:t>
      </w:r>
      <w:r w:rsidRPr="00D27B40">
        <w:rPr>
          <w:i/>
          <w:lang w:val="af-ZA"/>
        </w:rPr>
        <w:t>PG</w:t>
      </w:r>
      <w:r w:rsidRPr="00D27B40">
        <w:rPr>
          <w:lang w:val="af-ZA"/>
        </w:rPr>
        <w:t xml:space="preserve"> </w:t>
      </w:r>
      <w:r>
        <w:rPr>
          <w:lang w:val="af-ZA"/>
        </w:rPr>
        <w:t>1104</w:t>
      </w:r>
      <w:r w:rsidRPr="00D27B40">
        <w:rPr>
          <w:lang w:val="af-ZA"/>
        </w:rPr>
        <w:t xml:space="preserve"> of </w:t>
      </w:r>
      <w:r>
        <w:rPr>
          <w:lang w:val="af-ZA"/>
        </w:rPr>
        <w:t>6</w:t>
      </w:r>
      <w:r w:rsidRPr="00D27B40">
        <w:rPr>
          <w:lang w:val="af-ZA"/>
        </w:rPr>
        <w:t xml:space="preserve"> </w:t>
      </w:r>
      <w:r>
        <w:rPr>
          <w:lang w:val="af-ZA"/>
        </w:rPr>
        <w:t>March</w:t>
      </w:r>
      <w:r w:rsidRPr="00D27B40">
        <w:rPr>
          <w:lang w:val="af-ZA"/>
        </w:rPr>
        <w:t xml:space="preserve"> 201</w:t>
      </w:r>
      <w:r>
        <w:rPr>
          <w:lang w:val="af-ZA"/>
        </w:rPr>
        <w:t>4</w:t>
      </w:r>
      <w:r w:rsidRPr="00D27B40">
        <w:rPr>
          <w:lang w:val="af-ZA"/>
        </w:rPr>
        <w:t>) (p</w:t>
      </w:r>
      <w:r>
        <w:rPr>
          <w:lang w:val="af-ZA"/>
        </w:rPr>
        <w:t>9</w:t>
      </w:r>
      <w:r w:rsidRPr="00D27B40">
        <w:rPr>
          <w:lang w:val="af-ZA"/>
        </w:rPr>
        <w:t>)</w:t>
      </w:r>
    </w:p>
    <w:p w:rsidR="008534C7" w:rsidRDefault="008534C7" w:rsidP="008534C7">
      <w:pPr>
        <w:pStyle w:val="LegText"/>
        <w:rPr>
          <w:lang w:val="af-ZA"/>
        </w:rPr>
      </w:pPr>
      <w:r w:rsidRPr="00153F47">
        <w:rPr>
          <w:lang w:val="af-ZA"/>
        </w:rPr>
        <w:t xml:space="preserve">KwaZulu-Natal Traditional Leadership and Governance Act 5 of 2005: Recognition of various </w:t>
      </w:r>
      <w:r w:rsidRPr="00153F47">
        <w:rPr>
          <w:i/>
          <w:lang w:val="af-ZA"/>
        </w:rPr>
        <w:t>amaKhosi</w:t>
      </w:r>
      <w:r w:rsidRPr="00153F47">
        <w:rPr>
          <w:lang w:val="af-ZA"/>
        </w:rPr>
        <w:t xml:space="preserve"> and </w:t>
      </w:r>
      <w:r w:rsidRPr="00153F47">
        <w:rPr>
          <w:i/>
          <w:lang w:val="af-ZA"/>
        </w:rPr>
        <w:t>iBambabukhosi</w:t>
      </w:r>
      <w:r w:rsidRPr="00153F47">
        <w:rPr>
          <w:lang w:val="af-ZA"/>
        </w:rPr>
        <w:t xml:space="preserve"> published (</w:t>
      </w:r>
      <w:r>
        <w:rPr>
          <w:lang w:val="af-ZA"/>
        </w:rPr>
        <w:t>M</w:t>
      </w:r>
      <w:r w:rsidRPr="00153F47">
        <w:rPr>
          <w:lang w:val="af-ZA"/>
        </w:rPr>
        <w:t>N 1</w:t>
      </w:r>
      <w:r>
        <w:rPr>
          <w:lang w:val="af-ZA"/>
        </w:rPr>
        <w:t>2</w:t>
      </w:r>
      <w:r w:rsidRPr="00153F47">
        <w:rPr>
          <w:lang w:val="af-ZA"/>
        </w:rPr>
        <w:t xml:space="preserve"> in </w:t>
      </w:r>
      <w:r w:rsidRPr="00153F47">
        <w:rPr>
          <w:i/>
          <w:lang w:val="af-ZA"/>
        </w:rPr>
        <w:t>PG</w:t>
      </w:r>
      <w:r w:rsidRPr="00153F47">
        <w:rPr>
          <w:lang w:val="af-ZA"/>
        </w:rPr>
        <w:t xml:space="preserve"> </w:t>
      </w:r>
      <w:r>
        <w:rPr>
          <w:lang w:val="af-ZA"/>
        </w:rPr>
        <w:t>1109</w:t>
      </w:r>
      <w:r w:rsidRPr="00153F47">
        <w:rPr>
          <w:lang w:val="af-ZA"/>
        </w:rPr>
        <w:t xml:space="preserve"> of </w:t>
      </w:r>
      <w:r>
        <w:rPr>
          <w:lang w:val="af-ZA"/>
        </w:rPr>
        <w:t>7</w:t>
      </w:r>
      <w:r w:rsidRPr="00153F47">
        <w:rPr>
          <w:lang w:val="af-ZA"/>
        </w:rPr>
        <w:t xml:space="preserve"> </w:t>
      </w:r>
      <w:r>
        <w:rPr>
          <w:lang w:val="af-ZA"/>
        </w:rPr>
        <w:t>March</w:t>
      </w:r>
      <w:r w:rsidRPr="00153F47">
        <w:rPr>
          <w:lang w:val="af-ZA"/>
        </w:rPr>
        <w:t xml:space="preserve"> 201</w:t>
      </w:r>
      <w:r>
        <w:rPr>
          <w:lang w:val="af-ZA"/>
        </w:rPr>
        <w:t>4</w:t>
      </w:r>
      <w:r w:rsidRPr="00153F47">
        <w:rPr>
          <w:lang w:val="af-ZA"/>
        </w:rPr>
        <w:t>) (p3)</w:t>
      </w:r>
    </w:p>
    <w:p w:rsidR="00EE516D" w:rsidRDefault="00EE516D" w:rsidP="00EE516D">
      <w:pPr>
        <w:pStyle w:val="LegHeadBold"/>
      </w:pPr>
      <w:r>
        <w:t>LIMPOPO</w:t>
      </w:r>
    </w:p>
    <w:p w:rsidR="00EE516D" w:rsidRDefault="00EE516D" w:rsidP="00EE516D">
      <w:pPr>
        <w:pStyle w:val="LegText"/>
      </w:pPr>
      <w:r>
        <w:t xml:space="preserve">Limpopo Initiation Schools Bill, 2014 together with the Memorandum on the Objects of the Bill published for comment (GenN 81 in </w:t>
      </w:r>
      <w:r w:rsidRPr="00534BD6">
        <w:rPr>
          <w:i/>
        </w:rPr>
        <w:t>PG</w:t>
      </w:r>
      <w:r>
        <w:t xml:space="preserve"> 2326 of 7 March 2014) (p3)</w:t>
      </w:r>
    </w:p>
    <w:p w:rsidR="008534C7" w:rsidRDefault="008534C7" w:rsidP="008534C7">
      <w:pPr>
        <w:pStyle w:val="LegHeadBold"/>
        <w:rPr>
          <w:lang w:val="af-ZA"/>
        </w:rPr>
      </w:pPr>
      <w:r>
        <w:rPr>
          <w:lang w:val="af-ZA"/>
        </w:rPr>
        <w:t>NORTHERN CAPE</w:t>
      </w:r>
    </w:p>
    <w:p w:rsidR="008534C7" w:rsidRDefault="008534C7" w:rsidP="008534C7">
      <w:pPr>
        <w:pStyle w:val="LegText"/>
        <w:rPr>
          <w:lang w:val="af-ZA"/>
        </w:rPr>
      </w:pPr>
      <w:r w:rsidRPr="001D5032">
        <w:rPr>
          <w:lang w:val="af-ZA"/>
        </w:rPr>
        <w:t xml:space="preserve">Northern Cape Use of Official Languages </w:t>
      </w:r>
      <w:r>
        <w:rPr>
          <w:lang w:val="af-ZA"/>
        </w:rPr>
        <w:t>Act 5 of 2013</w:t>
      </w:r>
      <w:r>
        <w:rPr>
          <w:rStyle w:val="FootnoteReference"/>
          <w:lang w:val="af-ZA"/>
        </w:rPr>
        <w:footnoteReference w:id="2"/>
      </w:r>
      <w:r>
        <w:rPr>
          <w:lang w:val="af-ZA"/>
        </w:rPr>
        <w:br/>
      </w:r>
      <w:r w:rsidRPr="001D5032">
        <w:rPr>
          <w:lang w:val="af-ZA"/>
        </w:rPr>
        <w:t>(</w:t>
      </w:r>
      <w:r>
        <w:rPr>
          <w:lang w:val="af-ZA"/>
        </w:rPr>
        <w:t>Prem</w:t>
      </w:r>
      <w:r w:rsidRPr="001D5032">
        <w:rPr>
          <w:lang w:val="af-ZA"/>
        </w:rPr>
        <w:t xml:space="preserve">N </w:t>
      </w:r>
      <w:r>
        <w:rPr>
          <w:lang w:val="af-ZA"/>
        </w:rPr>
        <w:t>3</w:t>
      </w:r>
      <w:r w:rsidRPr="001D5032">
        <w:rPr>
          <w:lang w:val="af-ZA"/>
        </w:rPr>
        <w:t xml:space="preserve"> in </w:t>
      </w:r>
      <w:r w:rsidRPr="001D5032">
        <w:rPr>
          <w:i/>
          <w:lang w:val="af-ZA"/>
        </w:rPr>
        <w:t>PG</w:t>
      </w:r>
      <w:r w:rsidRPr="001D5032">
        <w:rPr>
          <w:lang w:val="af-ZA"/>
        </w:rPr>
        <w:t xml:space="preserve"> 17</w:t>
      </w:r>
      <w:r>
        <w:rPr>
          <w:lang w:val="af-ZA"/>
        </w:rPr>
        <w:t>8</w:t>
      </w:r>
      <w:r w:rsidRPr="001D5032">
        <w:rPr>
          <w:lang w:val="af-ZA"/>
        </w:rPr>
        <w:t xml:space="preserve">4 of </w:t>
      </w:r>
      <w:r>
        <w:rPr>
          <w:lang w:val="af-ZA"/>
        </w:rPr>
        <w:t>5</w:t>
      </w:r>
      <w:r w:rsidRPr="001D5032">
        <w:rPr>
          <w:lang w:val="af-ZA"/>
        </w:rPr>
        <w:t xml:space="preserve"> </w:t>
      </w:r>
      <w:r>
        <w:rPr>
          <w:lang w:val="af-ZA"/>
        </w:rPr>
        <w:t>March</w:t>
      </w:r>
      <w:r w:rsidRPr="001D5032">
        <w:rPr>
          <w:lang w:val="af-ZA"/>
        </w:rPr>
        <w:t xml:space="preserve"> </w:t>
      </w:r>
      <w:r>
        <w:rPr>
          <w:lang w:val="af-ZA"/>
        </w:rPr>
        <w:t>2</w:t>
      </w:r>
      <w:r w:rsidRPr="001D5032">
        <w:rPr>
          <w:lang w:val="af-ZA"/>
        </w:rPr>
        <w:t>01</w:t>
      </w:r>
      <w:r>
        <w:rPr>
          <w:lang w:val="af-ZA"/>
        </w:rPr>
        <w:t>4</w:t>
      </w:r>
      <w:r w:rsidRPr="001D5032">
        <w:rPr>
          <w:lang w:val="af-ZA"/>
        </w:rPr>
        <w:t>)</w:t>
      </w:r>
      <w:r>
        <w:rPr>
          <w:lang w:val="af-ZA"/>
        </w:rPr>
        <w:t xml:space="preserve"> (p4)</w:t>
      </w:r>
      <w:r>
        <w:rPr>
          <w:lang w:val="af-ZA"/>
        </w:rPr>
        <w:br/>
      </w:r>
      <w:r>
        <w:rPr>
          <w:i/>
          <w:lang w:val="af-ZA"/>
        </w:rPr>
        <w:t>Date of commencement</w:t>
      </w:r>
      <w:r>
        <w:rPr>
          <w:lang w:val="af-ZA"/>
        </w:rPr>
        <w:t>: to be proclaimed</w:t>
      </w:r>
    </w:p>
    <w:p w:rsidR="008534C7" w:rsidRDefault="008534C7" w:rsidP="008534C7">
      <w:pPr>
        <w:pStyle w:val="LegText"/>
        <w:rPr>
          <w:lang w:val="af-ZA"/>
        </w:rPr>
      </w:pPr>
      <w:r>
        <w:rPr>
          <w:lang w:val="af-ZA"/>
        </w:rPr>
        <w:t>Northern Cape Heritage Resources Authority Act 9 of 2013</w:t>
      </w:r>
      <w:r>
        <w:rPr>
          <w:rStyle w:val="FootnoteReference"/>
          <w:lang w:val="af-ZA"/>
        </w:rPr>
        <w:footnoteReference w:id="3"/>
      </w:r>
      <w:r>
        <w:rPr>
          <w:lang w:val="af-ZA"/>
        </w:rPr>
        <w:t xml:space="preserve"> </w:t>
      </w:r>
      <w:r>
        <w:rPr>
          <w:lang w:val="af-ZA"/>
        </w:rPr>
        <w:br/>
      </w:r>
      <w:r w:rsidRPr="001D5032">
        <w:rPr>
          <w:lang w:val="af-ZA"/>
        </w:rPr>
        <w:t>(</w:t>
      </w:r>
      <w:r>
        <w:rPr>
          <w:lang w:val="af-ZA"/>
        </w:rPr>
        <w:t>Prem</w:t>
      </w:r>
      <w:r w:rsidRPr="001D5032">
        <w:rPr>
          <w:lang w:val="af-ZA"/>
        </w:rPr>
        <w:t xml:space="preserve">N </w:t>
      </w:r>
      <w:r>
        <w:rPr>
          <w:lang w:val="af-ZA"/>
        </w:rPr>
        <w:t>4</w:t>
      </w:r>
      <w:r w:rsidRPr="001D5032">
        <w:rPr>
          <w:lang w:val="af-ZA"/>
        </w:rPr>
        <w:t xml:space="preserve"> in </w:t>
      </w:r>
      <w:r w:rsidRPr="001D5032">
        <w:rPr>
          <w:i/>
          <w:lang w:val="af-ZA"/>
        </w:rPr>
        <w:t>PG</w:t>
      </w:r>
      <w:r w:rsidRPr="001D5032">
        <w:rPr>
          <w:lang w:val="af-ZA"/>
        </w:rPr>
        <w:t xml:space="preserve"> 17</w:t>
      </w:r>
      <w:r>
        <w:rPr>
          <w:lang w:val="af-ZA"/>
        </w:rPr>
        <w:t>8</w:t>
      </w:r>
      <w:r w:rsidRPr="001D5032">
        <w:rPr>
          <w:lang w:val="af-ZA"/>
        </w:rPr>
        <w:t xml:space="preserve">4 of </w:t>
      </w:r>
      <w:r>
        <w:rPr>
          <w:lang w:val="af-ZA"/>
        </w:rPr>
        <w:t>5</w:t>
      </w:r>
      <w:r w:rsidRPr="001D5032">
        <w:rPr>
          <w:lang w:val="af-ZA"/>
        </w:rPr>
        <w:t xml:space="preserve"> </w:t>
      </w:r>
      <w:r>
        <w:rPr>
          <w:lang w:val="af-ZA"/>
        </w:rPr>
        <w:t>March</w:t>
      </w:r>
      <w:r w:rsidRPr="001D5032">
        <w:rPr>
          <w:lang w:val="af-ZA"/>
        </w:rPr>
        <w:t xml:space="preserve"> </w:t>
      </w:r>
      <w:r>
        <w:rPr>
          <w:lang w:val="af-ZA"/>
        </w:rPr>
        <w:t>2</w:t>
      </w:r>
      <w:r w:rsidRPr="001D5032">
        <w:rPr>
          <w:lang w:val="af-ZA"/>
        </w:rPr>
        <w:t>01</w:t>
      </w:r>
      <w:r>
        <w:rPr>
          <w:lang w:val="af-ZA"/>
        </w:rPr>
        <w:t>4</w:t>
      </w:r>
      <w:r w:rsidRPr="001D5032">
        <w:rPr>
          <w:lang w:val="af-ZA"/>
        </w:rPr>
        <w:t>)</w:t>
      </w:r>
      <w:r>
        <w:rPr>
          <w:lang w:val="af-ZA"/>
        </w:rPr>
        <w:t xml:space="preserve"> (p14)</w:t>
      </w:r>
      <w:r>
        <w:rPr>
          <w:lang w:val="af-ZA"/>
        </w:rPr>
        <w:br/>
      </w:r>
      <w:r>
        <w:rPr>
          <w:i/>
          <w:lang w:val="af-ZA"/>
        </w:rPr>
        <w:t>Date of commencement</w:t>
      </w:r>
      <w:r>
        <w:rPr>
          <w:lang w:val="af-ZA"/>
        </w:rPr>
        <w:t>: to be proclaimed</w:t>
      </w:r>
    </w:p>
    <w:p w:rsidR="008534C7" w:rsidRDefault="008534C7" w:rsidP="008534C7">
      <w:pPr>
        <w:pStyle w:val="LegText"/>
        <w:rPr>
          <w:lang w:val="af-ZA"/>
        </w:rPr>
      </w:pPr>
      <w:r>
        <w:rPr>
          <w:lang w:val="af-ZA"/>
        </w:rPr>
        <w:t>Northern Cape Arts and Culture Council Act 8 of 2013</w:t>
      </w:r>
      <w:r>
        <w:rPr>
          <w:rStyle w:val="FootnoteReference"/>
          <w:lang w:val="af-ZA"/>
        </w:rPr>
        <w:footnoteReference w:id="4"/>
      </w:r>
      <w:r>
        <w:rPr>
          <w:lang w:val="af-ZA"/>
        </w:rPr>
        <w:br/>
      </w:r>
      <w:r w:rsidRPr="001D5032">
        <w:rPr>
          <w:lang w:val="af-ZA"/>
        </w:rPr>
        <w:t>(</w:t>
      </w:r>
      <w:r>
        <w:rPr>
          <w:lang w:val="af-ZA"/>
        </w:rPr>
        <w:t>Prem</w:t>
      </w:r>
      <w:r w:rsidRPr="001D5032">
        <w:rPr>
          <w:lang w:val="af-ZA"/>
        </w:rPr>
        <w:t xml:space="preserve">N </w:t>
      </w:r>
      <w:r>
        <w:rPr>
          <w:lang w:val="af-ZA"/>
        </w:rPr>
        <w:t>5</w:t>
      </w:r>
      <w:r w:rsidRPr="001D5032">
        <w:rPr>
          <w:lang w:val="af-ZA"/>
        </w:rPr>
        <w:t xml:space="preserve"> in </w:t>
      </w:r>
      <w:r w:rsidRPr="001D5032">
        <w:rPr>
          <w:i/>
          <w:lang w:val="af-ZA"/>
        </w:rPr>
        <w:t>PG</w:t>
      </w:r>
      <w:r w:rsidRPr="001D5032">
        <w:rPr>
          <w:lang w:val="af-ZA"/>
        </w:rPr>
        <w:t xml:space="preserve"> 17</w:t>
      </w:r>
      <w:r>
        <w:rPr>
          <w:lang w:val="af-ZA"/>
        </w:rPr>
        <w:t>8</w:t>
      </w:r>
      <w:r w:rsidRPr="001D5032">
        <w:rPr>
          <w:lang w:val="af-ZA"/>
        </w:rPr>
        <w:t xml:space="preserve">4 of </w:t>
      </w:r>
      <w:r>
        <w:rPr>
          <w:lang w:val="af-ZA"/>
        </w:rPr>
        <w:t>5</w:t>
      </w:r>
      <w:r w:rsidRPr="001D5032">
        <w:rPr>
          <w:lang w:val="af-ZA"/>
        </w:rPr>
        <w:t xml:space="preserve"> </w:t>
      </w:r>
      <w:r>
        <w:rPr>
          <w:lang w:val="af-ZA"/>
        </w:rPr>
        <w:t>March</w:t>
      </w:r>
      <w:r w:rsidRPr="001D5032">
        <w:rPr>
          <w:lang w:val="af-ZA"/>
        </w:rPr>
        <w:t xml:space="preserve"> </w:t>
      </w:r>
      <w:r>
        <w:rPr>
          <w:lang w:val="af-ZA"/>
        </w:rPr>
        <w:t>2</w:t>
      </w:r>
      <w:r w:rsidRPr="001D5032">
        <w:rPr>
          <w:lang w:val="af-ZA"/>
        </w:rPr>
        <w:t>01</w:t>
      </w:r>
      <w:r>
        <w:rPr>
          <w:lang w:val="af-ZA"/>
        </w:rPr>
        <w:t>4</w:t>
      </w:r>
      <w:r w:rsidRPr="001D5032">
        <w:rPr>
          <w:lang w:val="af-ZA"/>
        </w:rPr>
        <w:t>)</w:t>
      </w:r>
      <w:r>
        <w:rPr>
          <w:lang w:val="af-ZA"/>
        </w:rPr>
        <w:t xml:space="preserve"> (p32)</w:t>
      </w:r>
      <w:r>
        <w:rPr>
          <w:lang w:val="af-ZA"/>
        </w:rPr>
        <w:br/>
      </w:r>
      <w:r>
        <w:rPr>
          <w:i/>
          <w:lang w:val="af-ZA"/>
        </w:rPr>
        <w:t>Date of commencement</w:t>
      </w:r>
      <w:r>
        <w:rPr>
          <w:lang w:val="af-ZA"/>
        </w:rPr>
        <w:t>: to be proclaimed</w:t>
      </w:r>
      <w:r>
        <w:rPr>
          <w:lang w:val="af-ZA"/>
        </w:rPr>
        <w:br/>
      </w:r>
      <w:r>
        <w:rPr>
          <w:i/>
          <w:lang w:val="af-ZA"/>
        </w:rPr>
        <w:t>Repeals</w:t>
      </w:r>
      <w:r>
        <w:rPr>
          <w:lang w:val="af-ZA"/>
        </w:rPr>
        <w:t xml:space="preserve">: </w:t>
      </w:r>
      <w:r w:rsidRPr="00E31BCB">
        <w:rPr>
          <w:lang w:val="af-ZA"/>
        </w:rPr>
        <w:t>Culture Promotion Act 35 of 1983</w:t>
      </w:r>
      <w:r>
        <w:rPr>
          <w:lang w:val="af-ZA"/>
        </w:rPr>
        <w:t xml:space="preserve"> and </w:t>
      </w:r>
      <w:r w:rsidRPr="00E31BCB">
        <w:rPr>
          <w:lang w:val="af-ZA"/>
        </w:rPr>
        <w:t>Cultural Affairs Act (House of Assembly) 65 of 1989</w:t>
      </w:r>
    </w:p>
    <w:p w:rsidR="008534C7" w:rsidRDefault="008534C7" w:rsidP="008534C7">
      <w:pPr>
        <w:pStyle w:val="LegText"/>
        <w:rPr>
          <w:lang w:val="af-ZA"/>
        </w:rPr>
      </w:pPr>
      <w:r>
        <w:rPr>
          <w:lang w:val="af-ZA"/>
        </w:rPr>
        <w:t>Northern Cape Provincial Archives Act 7 of 2013</w:t>
      </w:r>
      <w:r>
        <w:rPr>
          <w:rStyle w:val="FootnoteReference"/>
          <w:lang w:val="af-ZA"/>
        </w:rPr>
        <w:footnoteReference w:id="5"/>
      </w:r>
      <w:r>
        <w:rPr>
          <w:lang w:val="af-ZA"/>
        </w:rPr>
        <w:t xml:space="preserve"> </w:t>
      </w:r>
      <w:r w:rsidRPr="001D5032">
        <w:rPr>
          <w:lang w:val="af-ZA"/>
        </w:rPr>
        <w:t>(</w:t>
      </w:r>
      <w:r>
        <w:rPr>
          <w:lang w:val="af-ZA"/>
        </w:rPr>
        <w:t>Prem</w:t>
      </w:r>
      <w:r w:rsidRPr="001D5032">
        <w:rPr>
          <w:lang w:val="af-ZA"/>
        </w:rPr>
        <w:t xml:space="preserve">N </w:t>
      </w:r>
      <w:r>
        <w:rPr>
          <w:lang w:val="af-ZA"/>
        </w:rPr>
        <w:t>6</w:t>
      </w:r>
      <w:r w:rsidRPr="001D5032">
        <w:rPr>
          <w:lang w:val="af-ZA"/>
        </w:rPr>
        <w:t xml:space="preserve"> in </w:t>
      </w:r>
      <w:r w:rsidRPr="001D5032">
        <w:rPr>
          <w:i/>
          <w:lang w:val="af-ZA"/>
        </w:rPr>
        <w:t>PG</w:t>
      </w:r>
      <w:r w:rsidRPr="001D5032">
        <w:rPr>
          <w:lang w:val="af-ZA"/>
        </w:rPr>
        <w:t xml:space="preserve"> 17</w:t>
      </w:r>
      <w:r>
        <w:rPr>
          <w:lang w:val="af-ZA"/>
        </w:rPr>
        <w:t>8</w:t>
      </w:r>
      <w:r w:rsidRPr="001D5032">
        <w:rPr>
          <w:lang w:val="af-ZA"/>
        </w:rPr>
        <w:t xml:space="preserve">4 of </w:t>
      </w:r>
      <w:r>
        <w:rPr>
          <w:lang w:val="af-ZA"/>
        </w:rPr>
        <w:t>5</w:t>
      </w:r>
      <w:r w:rsidRPr="001D5032">
        <w:rPr>
          <w:lang w:val="af-ZA"/>
        </w:rPr>
        <w:t xml:space="preserve"> </w:t>
      </w:r>
      <w:r>
        <w:rPr>
          <w:lang w:val="af-ZA"/>
        </w:rPr>
        <w:t>March</w:t>
      </w:r>
      <w:r w:rsidRPr="001D5032">
        <w:rPr>
          <w:lang w:val="af-ZA"/>
        </w:rPr>
        <w:t xml:space="preserve"> </w:t>
      </w:r>
      <w:r>
        <w:rPr>
          <w:lang w:val="af-ZA"/>
        </w:rPr>
        <w:t>2</w:t>
      </w:r>
      <w:r w:rsidRPr="001D5032">
        <w:rPr>
          <w:lang w:val="af-ZA"/>
        </w:rPr>
        <w:t>01</w:t>
      </w:r>
      <w:r>
        <w:rPr>
          <w:lang w:val="af-ZA"/>
        </w:rPr>
        <w:t>4</w:t>
      </w:r>
      <w:r w:rsidRPr="001D5032">
        <w:rPr>
          <w:lang w:val="af-ZA"/>
        </w:rPr>
        <w:t>)</w:t>
      </w:r>
      <w:r>
        <w:rPr>
          <w:lang w:val="af-ZA"/>
        </w:rPr>
        <w:t xml:space="preserve"> (p53)</w:t>
      </w:r>
      <w:r>
        <w:rPr>
          <w:lang w:val="af-ZA"/>
        </w:rPr>
        <w:br/>
      </w:r>
      <w:r>
        <w:rPr>
          <w:i/>
          <w:lang w:val="af-ZA"/>
        </w:rPr>
        <w:t>Date of commencement</w:t>
      </w:r>
      <w:r>
        <w:rPr>
          <w:lang w:val="af-ZA"/>
        </w:rPr>
        <w:t>: to be proclaimed</w:t>
      </w:r>
    </w:p>
    <w:p w:rsidR="008534C7" w:rsidRDefault="008534C7" w:rsidP="008534C7">
      <w:pPr>
        <w:pStyle w:val="LegText"/>
        <w:rPr>
          <w:lang w:val="af-ZA"/>
        </w:rPr>
      </w:pPr>
      <w:r w:rsidRPr="007F7606">
        <w:rPr>
          <w:lang w:val="af-ZA"/>
        </w:rPr>
        <w:lastRenderedPageBreak/>
        <w:t xml:space="preserve">Northern Cape Planning and Development Act 7 of 1998: </w:t>
      </w:r>
      <w:r>
        <w:rPr>
          <w:lang w:val="af-ZA"/>
        </w:rPr>
        <w:t>Tsantsabane Local</w:t>
      </w:r>
      <w:r w:rsidRPr="007F7606">
        <w:rPr>
          <w:lang w:val="af-ZA"/>
        </w:rPr>
        <w:t xml:space="preserve"> Municipality: Notice of intention to </w:t>
      </w:r>
      <w:r>
        <w:rPr>
          <w:lang w:val="af-ZA"/>
        </w:rPr>
        <w:t xml:space="preserve">develop a </w:t>
      </w:r>
      <w:r w:rsidRPr="007F7606">
        <w:rPr>
          <w:lang w:val="af-ZA"/>
        </w:rPr>
        <w:t>Spatial Development Framework</w:t>
      </w:r>
      <w:r>
        <w:rPr>
          <w:lang w:val="af-ZA"/>
        </w:rPr>
        <w:t>/Land Development Plan</w:t>
      </w:r>
      <w:r w:rsidRPr="007F7606">
        <w:rPr>
          <w:lang w:val="af-ZA"/>
        </w:rPr>
        <w:t xml:space="preserve"> </w:t>
      </w:r>
      <w:r>
        <w:rPr>
          <w:lang w:val="af-ZA"/>
        </w:rPr>
        <w:t xml:space="preserve">(2014) </w:t>
      </w:r>
      <w:r w:rsidRPr="007F7606">
        <w:rPr>
          <w:lang w:val="af-ZA"/>
        </w:rPr>
        <w:t xml:space="preserve">published (GenN </w:t>
      </w:r>
      <w:r>
        <w:rPr>
          <w:lang w:val="af-ZA"/>
        </w:rPr>
        <w:t>25</w:t>
      </w:r>
      <w:r w:rsidRPr="007F7606">
        <w:rPr>
          <w:lang w:val="af-ZA"/>
        </w:rPr>
        <w:t xml:space="preserve"> in </w:t>
      </w:r>
      <w:r w:rsidRPr="007F7606">
        <w:rPr>
          <w:i/>
          <w:lang w:val="af-ZA"/>
        </w:rPr>
        <w:t xml:space="preserve">PG </w:t>
      </w:r>
      <w:r w:rsidRPr="007F7606">
        <w:rPr>
          <w:lang w:val="af-ZA"/>
        </w:rPr>
        <w:t>17</w:t>
      </w:r>
      <w:r>
        <w:rPr>
          <w:lang w:val="af-ZA"/>
        </w:rPr>
        <w:t>86</w:t>
      </w:r>
      <w:r w:rsidRPr="007F7606">
        <w:rPr>
          <w:lang w:val="af-ZA"/>
        </w:rPr>
        <w:t xml:space="preserve"> of </w:t>
      </w:r>
      <w:r>
        <w:rPr>
          <w:lang w:val="af-ZA"/>
        </w:rPr>
        <w:t>10</w:t>
      </w:r>
      <w:r w:rsidRPr="007F7606">
        <w:rPr>
          <w:lang w:val="af-ZA"/>
        </w:rPr>
        <w:t xml:space="preserve"> </w:t>
      </w:r>
      <w:r>
        <w:rPr>
          <w:lang w:val="af-ZA"/>
        </w:rPr>
        <w:t>March</w:t>
      </w:r>
      <w:r w:rsidRPr="007F7606">
        <w:rPr>
          <w:lang w:val="af-ZA"/>
        </w:rPr>
        <w:t xml:space="preserve"> 201</w:t>
      </w:r>
      <w:r>
        <w:rPr>
          <w:lang w:val="af-ZA"/>
        </w:rPr>
        <w:t>4</w:t>
      </w:r>
      <w:r w:rsidRPr="007F7606">
        <w:rPr>
          <w:lang w:val="af-ZA"/>
        </w:rPr>
        <w:t>) (p</w:t>
      </w:r>
      <w:r>
        <w:rPr>
          <w:lang w:val="af-ZA"/>
        </w:rPr>
        <w:t>3</w:t>
      </w:r>
      <w:r w:rsidRPr="007F7606">
        <w:rPr>
          <w:lang w:val="af-ZA"/>
        </w:rPr>
        <w:t>)</w:t>
      </w:r>
    </w:p>
    <w:p w:rsidR="008534C7" w:rsidRPr="00E31BCB" w:rsidRDefault="008534C7" w:rsidP="008534C7">
      <w:pPr>
        <w:pStyle w:val="LegText"/>
        <w:rPr>
          <w:lang w:val="af-ZA"/>
        </w:rPr>
      </w:pPr>
      <w:r>
        <w:rPr>
          <w:lang w:val="af-ZA"/>
        </w:rPr>
        <w:t>Tsantsabane Local</w:t>
      </w:r>
      <w:r w:rsidRPr="007F7606">
        <w:rPr>
          <w:lang w:val="af-ZA"/>
        </w:rPr>
        <w:t xml:space="preserve"> Municipality:</w:t>
      </w:r>
      <w:r>
        <w:rPr>
          <w:lang w:val="af-ZA"/>
        </w:rPr>
        <w:t xml:space="preserve"> </w:t>
      </w:r>
      <w:r w:rsidRPr="007F7606">
        <w:rPr>
          <w:lang w:val="af-ZA"/>
        </w:rPr>
        <w:t xml:space="preserve">Notice </w:t>
      </w:r>
      <w:r>
        <w:rPr>
          <w:lang w:val="af-ZA"/>
        </w:rPr>
        <w:t xml:space="preserve">of </w:t>
      </w:r>
      <w:r w:rsidRPr="007F7606">
        <w:rPr>
          <w:lang w:val="af-ZA"/>
        </w:rPr>
        <w:t xml:space="preserve">compilation of </w:t>
      </w:r>
      <w:r>
        <w:rPr>
          <w:lang w:val="af-ZA"/>
        </w:rPr>
        <w:t>d</w:t>
      </w:r>
      <w:r w:rsidRPr="007F7606">
        <w:rPr>
          <w:lang w:val="af-ZA"/>
        </w:rPr>
        <w:t xml:space="preserve">raft zoning scheme, land development procedures and regulations (LUMS) published (GenN </w:t>
      </w:r>
      <w:r>
        <w:rPr>
          <w:lang w:val="af-ZA"/>
        </w:rPr>
        <w:t>26</w:t>
      </w:r>
      <w:r w:rsidRPr="007F7606">
        <w:rPr>
          <w:lang w:val="af-ZA"/>
        </w:rPr>
        <w:t xml:space="preserve"> in </w:t>
      </w:r>
      <w:r w:rsidRPr="007F7606">
        <w:rPr>
          <w:i/>
          <w:lang w:val="af-ZA"/>
        </w:rPr>
        <w:t>PG</w:t>
      </w:r>
      <w:r w:rsidRPr="007F7606">
        <w:rPr>
          <w:lang w:val="af-ZA"/>
        </w:rPr>
        <w:t xml:space="preserve"> 17</w:t>
      </w:r>
      <w:r>
        <w:rPr>
          <w:lang w:val="af-ZA"/>
        </w:rPr>
        <w:t>86</w:t>
      </w:r>
      <w:r w:rsidRPr="007F7606">
        <w:rPr>
          <w:lang w:val="af-ZA"/>
        </w:rPr>
        <w:t xml:space="preserve"> of 1</w:t>
      </w:r>
      <w:r>
        <w:rPr>
          <w:lang w:val="af-ZA"/>
        </w:rPr>
        <w:t>0</w:t>
      </w:r>
      <w:r w:rsidRPr="007F7606">
        <w:rPr>
          <w:lang w:val="af-ZA"/>
        </w:rPr>
        <w:t xml:space="preserve"> </w:t>
      </w:r>
      <w:r>
        <w:rPr>
          <w:lang w:val="af-ZA"/>
        </w:rPr>
        <w:t>March</w:t>
      </w:r>
      <w:r w:rsidRPr="007F7606">
        <w:rPr>
          <w:lang w:val="af-ZA"/>
        </w:rPr>
        <w:t xml:space="preserve"> 201</w:t>
      </w:r>
      <w:r>
        <w:rPr>
          <w:lang w:val="af-ZA"/>
        </w:rPr>
        <w:t>4</w:t>
      </w:r>
      <w:r w:rsidRPr="007F7606">
        <w:rPr>
          <w:lang w:val="af-ZA"/>
        </w:rPr>
        <w:t>) (p</w:t>
      </w:r>
      <w:r>
        <w:rPr>
          <w:lang w:val="af-ZA"/>
        </w:rPr>
        <w:t>5</w:t>
      </w:r>
      <w:r w:rsidRPr="007F7606">
        <w:rPr>
          <w:lang w:val="af-ZA"/>
        </w:rPr>
        <w:t>)</w:t>
      </w:r>
    </w:p>
    <w:p w:rsidR="00F6603F" w:rsidRPr="00440F99" w:rsidRDefault="00F6603F" w:rsidP="00F6603F">
      <w:pPr>
        <w:pStyle w:val="LegText"/>
        <w:rPr>
          <w:b/>
          <w:lang w:val="af-ZA"/>
        </w:rPr>
      </w:pPr>
      <w:r>
        <w:rPr>
          <w:b/>
          <w:lang w:val="af-ZA"/>
        </w:rPr>
        <w:t>NORTH WEST</w:t>
      </w:r>
    </w:p>
    <w:p w:rsidR="00F6603F" w:rsidRDefault="00F6603F" w:rsidP="00F6603F">
      <w:pPr>
        <w:pStyle w:val="LegText"/>
        <w:rPr>
          <w:lang w:val="af-ZA"/>
        </w:rPr>
      </w:pPr>
      <w:r w:rsidRPr="003618F8">
        <w:rPr>
          <w:lang w:val="af-ZA"/>
        </w:rPr>
        <w:t>Nature Conservation Ordinance 12 of 1983 (Transvaal Province), Bophuthatswana Nature Conservation Act, 1973 and Cape Nature and Environmental Conservation Ordinance 19 of 1974 (Cape Province):</w:t>
      </w:r>
      <w:r w:rsidRPr="009362E6">
        <w:rPr>
          <w:lang w:val="af-ZA"/>
        </w:rPr>
        <w:t xml:space="preserve"> </w:t>
      </w:r>
      <w:r>
        <w:rPr>
          <w:lang w:val="af-ZA"/>
        </w:rPr>
        <w:t xml:space="preserve">North West </w:t>
      </w:r>
      <w:r w:rsidRPr="009362E6">
        <w:rPr>
          <w:lang w:val="af-ZA"/>
        </w:rPr>
        <w:t xml:space="preserve">Hunting Regulations, 2014 published </w:t>
      </w:r>
      <w:r w:rsidRPr="003618F8">
        <w:rPr>
          <w:lang w:val="af-ZA"/>
        </w:rPr>
        <w:t xml:space="preserve">with effect from a date to be determined </w:t>
      </w:r>
      <w:r>
        <w:rPr>
          <w:lang w:val="af-ZA"/>
        </w:rPr>
        <w:t xml:space="preserve">by the MEC </w:t>
      </w:r>
      <w:r w:rsidRPr="009362E6">
        <w:rPr>
          <w:lang w:val="af-ZA"/>
        </w:rPr>
        <w:t xml:space="preserve">(GenN </w:t>
      </w:r>
      <w:r>
        <w:rPr>
          <w:lang w:val="af-ZA"/>
        </w:rPr>
        <w:t>120</w:t>
      </w:r>
      <w:r w:rsidRPr="009362E6">
        <w:rPr>
          <w:lang w:val="af-ZA"/>
        </w:rPr>
        <w:t xml:space="preserve"> in </w:t>
      </w:r>
      <w:r w:rsidRPr="003618F8">
        <w:rPr>
          <w:i/>
          <w:lang w:val="af-ZA"/>
        </w:rPr>
        <w:t>PG</w:t>
      </w:r>
      <w:r w:rsidRPr="009362E6">
        <w:rPr>
          <w:lang w:val="af-ZA"/>
        </w:rPr>
        <w:t xml:space="preserve"> </w:t>
      </w:r>
      <w:r>
        <w:rPr>
          <w:lang w:val="af-ZA"/>
        </w:rPr>
        <w:t>7238</w:t>
      </w:r>
      <w:r w:rsidRPr="009362E6">
        <w:rPr>
          <w:lang w:val="af-ZA"/>
        </w:rPr>
        <w:t xml:space="preserve"> of </w:t>
      </w:r>
      <w:r>
        <w:rPr>
          <w:lang w:val="af-ZA"/>
        </w:rPr>
        <w:t>4 March 2014</w:t>
      </w:r>
      <w:r w:rsidRPr="009362E6">
        <w:rPr>
          <w:lang w:val="af-ZA"/>
        </w:rPr>
        <w:t>) (p3)</w:t>
      </w:r>
    </w:p>
    <w:p w:rsidR="00F6603F" w:rsidRDefault="00F6603F" w:rsidP="00F6603F">
      <w:pPr>
        <w:pStyle w:val="LegText"/>
        <w:rPr>
          <w:lang w:val="af-ZA"/>
        </w:rPr>
      </w:pPr>
      <w:r w:rsidRPr="00B85EDE">
        <w:rPr>
          <w:lang w:val="af-ZA"/>
        </w:rPr>
        <w:t>Local Government: Municipal Systems Act 32 of 2000: Maquassi Hills Local Municipality: Credit Control and Debt Collection By-Law published</w:t>
      </w:r>
      <w:r>
        <w:rPr>
          <w:lang w:val="af-ZA"/>
        </w:rPr>
        <w:t xml:space="preserve"> </w:t>
      </w:r>
      <w:r w:rsidRPr="00B85EDE">
        <w:rPr>
          <w:lang w:val="af-ZA"/>
        </w:rPr>
        <w:t xml:space="preserve">(LAN </w:t>
      </w:r>
      <w:r>
        <w:rPr>
          <w:lang w:val="af-ZA"/>
        </w:rPr>
        <w:t>2</w:t>
      </w:r>
      <w:r w:rsidRPr="00B85EDE">
        <w:rPr>
          <w:lang w:val="af-ZA"/>
        </w:rPr>
        <w:t xml:space="preserve">6 in </w:t>
      </w:r>
      <w:r w:rsidRPr="00B85EDE">
        <w:rPr>
          <w:i/>
          <w:lang w:val="af-ZA"/>
        </w:rPr>
        <w:t>PG</w:t>
      </w:r>
      <w:r w:rsidRPr="00B85EDE">
        <w:rPr>
          <w:lang w:val="af-ZA"/>
        </w:rPr>
        <w:t xml:space="preserve"> 72</w:t>
      </w:r>
      <w:r>
        <w:rPr>
          <w:lang w:val="af-ZA"/>
        </w:rPr>
        <w:t>43</w:t>
      </w:r>
      <w:r w:rsidRPr="00B85EDE">
        <w:rPr>
          <w:lang w:val="af-ZA"/>
        </w:rPr>
        <w:t xml:space="preserve"> of </w:t>
      </w:r>
      <w:r>
        <w:rPr>
          <w:lang w:val="af-ZA"/>
        </w:rPr>
        <w:t>7 March</w:t>
      </w:r>
      <w:r w:rsidRPr="00B85EDE">
        <w:rPr>
          <w:lang w:val="af-ZA"/>
        </w:rPr>
        <w:t xml:space="preserve"> 2014) (p3)</w:t>
      </w:r>
      <w:r>
        <w:rPr>
          <w:lang w:val="af-ZA"/>
        </w:rPr>
        <w:t xml:space="preserve"> </w:t>
      </w:r>
    </w:p>
    <w:p w:rsidR="00EE516D" w:rsidRDefault="00EE516D" w:rsidP="00EE516D">
      <w:pPr>
        <w:pStyle w:val="LegText"/>
        <w:rPr>
          <w:b/>
        </w:rPr>
      </w:pPr>
      <w:r w:rsidRPr="00534BD6">
        <w:rPr>
          <w:b/>
        </w:rPr>
        <w:t>WESTERN CAPE</w:t>
      </w:r>
    </w:p>
    <w:p w:rsidR="00EE516D" w:rsidRDefault="00EE516D" w:rsidP="00EE516D">
      <w:pPr>
        <w:pStyle w:val="LegText"/>
      </w:pPr>
      <w:r w:rsidRPr="00C26DAC">
        <w:t xml:space="preserve">Western Cape Provincial Commissions Act 10 of 1998: Commission of Inquiry into allegation of police inefficiency in Khayelitsha and of a breakdown in relations between the community and the police in Khayelitsha </w:t>
      </w:r>
      <w:r>
        <w:t xml:space="preserve">as </w:t>
      </w:r>
      <w:r w:rsidRPr="00C26DAC">
        <w:t xml:space="preserve">published </w:t>
      </w:r>
      <w:r>
        <w:t>under</w:t>
      </w:r>
      <w:r w:rsidRPr="00C26DAC">
        <w:t xml:space="preserve"> Proc 9 in </w:t>
      </w:r>
      <w:r w:rsidRPr="00CB0234">
        <w:rPr>
          <w:i/>
        </w:rPr>
        <w:t>PG</w:t>
      </w:r>
      <w:r w:rsidRPr="00C26DAC">
        <w:t xml:space="preserve"> 7026 of 24 August 2012: Extension of time for submissions of report by Commission</w:t>
      </w:r>
      <w:r>
        <w:t xml:space="preserve"> and Notice of public sitting published</w:t>
      </w:r>
      <w:r w:rsidRPr="00C26DAC">
        <w:t xml:space="preserve"> </w:t>
      </w:r>
      <w:r>
        <w:br/>
      </w:r>
      <w:r w:rsidRPr="00CA2B89">
        <w:t>(PN</w:t>
      </w:r>
      <w:r>
        <w:t>s</w:t>
      </w:r>
      <w:r w:rsidRPr="00CA2B89">
        <w:t xml:space="preserve"> </w:t>
      </w:r>
      <w:r>
        <w:t>61 &amp; 62</w:t>
      </w:r>
      <w:r w:rsidRPr="00CA2B89">
        <w:t xml:space="preserve"> in </w:t>
      </w:r>
      <w:r w:rsidRPr="00CA2B89">
        <w:rPr>
          <w:i/>
        </w:rPr>
        <w:t>PG</w:t>
      </w:r>
      <w:r>
        <w:t xml:space="preserve"> 7236</w:t>
      </w:r>
      <w:r w:rsidRPr="00CA2B89">
        <w:t xml:space="preserve"> of </w:t>
      </w:r>
      <w:r>
        <w:t>7 March 2014) (p577</w:t>
      </w:r>
      <w:r w:rsidRPr="00CA2B89">
        <w:t>)</w:t>
      </w:r>
    </w:p>
    <w:p w:rsidR="00EE516D" w:rsidRPr="00CA2B89" w:rsidRDefault="00EE516D" w:rsidP="00EE516D">
      <w:pPr>
        <w:pStyle w:val="LegText"/>
      </w:pPr>
      <w:r w:rsidRPr="002C6D96">
        <w:t xml:space="preserve">Local Government: Municipal Demarcation Act 27 of 1998: </w:t>
      </w:r>
      <w:r>
        <w:t>Determination of date: R</w:t>
      </w:r>
      <w:r w:rsidRPr="002C6D96">
        <w:t>e-determination of municipal outer boundaries of municipalities</w:t>
      </w:r>
      <w:r>
        <w:t xml:space="preserve"> as published under PN 339 in </w:t>
      </w:r>
      <w:r w:rsidRPr="00AE6893">
        <w:rPr>
          <w:i/>
        </w:rPr>
        <w:t>PG</w:t>
      </w:r>
      <w:r w:rsidR="00441BD6">
        <w:t> </w:t>
      </w:r>
      <w:r>
        <w:t xml:space="preserve">7185 of 15 October 2013: 1 July 2014 published (PN 63 in </w:t>
      </w:r>
      <w:r w:rsidRPr="00CA2B89">
        <w:rPr>
          <w:i/>
        </w:rPr>
        <w:t>PG</w:t>
      </w:r>
      <w:r>
        <w:t xml:space="preserve"> 7236</w:t>
      </w:r>
      <w:r w:rsidRPr="00CA2B89">
        <w:t xml:space="preserve"> of </w:t>
      </w:r>
      <w:r>
        <w:t>7 March 2014) (p579</w:t>
      </w:r>
      <w:r w:rsidRPr="00CA2B89">
        <w:t>)</w:t>
      </w:r>
    </w:p>
    <w:p w:rsidR="00924A87" w:rsidRPr="00E74068" w:rsidRDefault="00924A87" w:rsidP="00924A87">
      <w:pPr>
        <w:pStyle w:val="LegHeadBold"/>
        <w:jc w:val="center"/>
      </w:pPr>
      <w:r w:rsidRPr="00441BD6">
        <w:rPr>
          <w:i/>
        </w:rPr>
        <w:t xml:space="preserve">This information is also available on the daily legalbrief at </w:t>
      </w:r>
      <w:hyperlink r:id="rId11" w:history="1">
        <w:r w:rsidRPr="00441BD6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FA" w:rsidRDefault="00090DFA" w:rsidP="009451BF">
      <w:r>
        <w:separator/>
      </w:r>
    </w:p>
    <w:p w:rsidR="00090DFA" w:rsidRDefault="00090DFA"/>
  </w:endnote>
  <w:endnote w:type="continuationSeparator" w:id="1">
    <w:p w:rsidR="00090DFA" w:rsidRDefault="00090DFA" w:rsidP="009451BF">
      <w:r>
        <w:continuationSeparator/>
      </w:r>
    </w:p>
    <w:p w:rsidR="00090DFA" w:rsidRDefault="00090D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A" w:rsidRDefault="00090DFA" w:rsidP="001106E9">
    <w:pPr>
      <w:ind w:left="-187" w:right="72"/>
      <w:jc w:val="center"/>
      <w:rPr>
        <w:sz w:val="16"/>
        <w:lang w:val="en-GB"/>
      </w:rPr>
    </w:pPr>
  </w:p>
  <w:p w:rsidR="00090DFA" w:rsidRDefault="00090DFA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90DFA" w:rsidRPr="00BC7D59" w:rsidRDefault="00090DFA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90DFA" w:rsidRPr="00BC7D59" w:rsidRDefault="00090DFA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90DFA" w:rsidRPr="00BC7D59" w:rsidRDefault="00090DFA" w:rsidP="0035299D">
    <w:pPr>
      <w:ind w:left="-182" w:right="74"/>
      <w:jc w:val="center"/>
      <w:rPr>
        <w:sz w:val="16"/>
        <w:lang w:val="en-GB"/>
      </w:rPr>
    </w:pPr>
  </w:p>
  <w:p w:rsidR="00090DFA" w:rsidRPr="00BC7D59" w:rsidRDefault="00090DF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090DFA" w:rsidRPr="00BC7D59" w:rsidRDefault="00090DFA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A" w:rsidRDefault="00090DFA" w:rsidP="00505AF8">
    <w:pPr>
      <w:ind w:left="-187" w:right="72"/>
      <w:jc w:val="center"/>
      <w:rPr>
        <w:sz w:val="16"/>
        <w:lang w:val="en-GB"/>
      </w:rPr>
    </w:pPr>
  </w:p>
  <w:p w:rsidR="00090DFA" w:rsidRDefault="00090DFA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90DFA" w:rsidRPr="00BC7D59" w:rsidRDefault="00090DFA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90DFA" w:rsidRPr="00BC7D59" w:rsidRDefault="00090DFA">
    <w:pPr>
      <w:spacing w:line="19" w:lineRule="exact"/>
      <w:ind w:left="-182" w:right="74"/>
      <w:jc w:val="center"/>
      <w:rPr>
        <w:sz w:val="18"/>
        <w:lang w:val="en-GB"/>
      </w:rPr>
    </w:pPr>
  </w:p>
  <w:p w:rsidR="00090DFA" w:rsidRPr="00BC7D59" w:rsidRDefault="00090DFA">
    <w:pPr>
      <w:ind w:left="-182" w:right="74"/>
      <w:jc w:val="center"/>
      <w:rPr>
        <w:sz w:val="16"/>
        <w:lang w:val="en-GB"/>
      </w:rPr>
    </w:pPr>
  </w:p>
  <w:p w:rsidR="00090DFA" w:rsidRPr="00BC7D59" w:rsidRDefault="00090DFA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090DFA" w:rsidRPr="00BC7D59" w:rsidRDefault="00090DFA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FA" w:rsidRDefault="00090DFA" w:rsidP="009451BF">
      <w:r>
        <w:separator/>
      </w:r>
    </w:p>
    <w:p w:rsidR="00090DFA" w:rsidRDefault="00090DFA"/>
  </w:footnote>
  <w:footnote w:type="continuationSeparator" w:id="1">
    <w:p w:rsidR="00090DFA" w:rsidRDefault="00090DFA" w:rsidP="009451BF">
      <w:r>
        <w:continuationSeparator/>
      </w:r>
    </w:p>
    <w:p w:rsidR="00090DFA" w:rsidRDefault="00090DFA"/>
  </w:footnote>
  <w:footnote w:id="2">
    <w:p w:rsidR="008534C7" w:rsidRDefault="008534C7" w:rsidP="008534C7">
      <w:pPr>
        <w:pStyle w:val="FNoteText"/>
      </w:pPr>
      <w:r>
        <w:rPr>
          <w:rStyle w:val="FootnoteReference"/>
        </w:rPr>
        <w:footnoteRef/>
      </w:r>
      <w:r>
        <w:t xml:space="preserve"> Published in English only.</w:t>
      </w:r>
    </w:p>
  </w:footnote>
  <w:footnote w:id="3">
    <w:p w:rsidR="008534C7" w:rsidRDefault="008534C7" w:rsidP="008534C7">
      <w:pPr>
        <w:pStyle w:val="FNoteText"/>
      </w:pPr>
      <w:r>
        <w:rPr>
          <w:rStyle w:val="FootnoteReference"/>
        </w:rPr>
        <w:footnoteRef/>
      </w:r>
      <w:r>
        <w:t xml:space="preserve"> Published in English only.</w:t>
      </w:r>
    </w:p>
  </w:footnote>
  <w:footnote w:id="4">
    <w:p w:rsidR="008534C7" w:rsidRDefault="008534C7" w:rsidP="008534C7">
      <w:pPr>
        <w:pStyle w:val="FNoteText"/>
      </w:pPr>
      <w:r>
        <w:rPr>
          <w:rStyle w:val="FootnoteReference"/>
        </w:rPr>
        <w:footnoteRef/>
      </w:r>
      <w:r>
        <w:t xml:space="preserve"> Published in English only.</w:t>
      </w:r>
    </w:p>
  </w:footnote>
  <w:footnote w:id="5">
    <w:p w:rsidR="008534C7" w:rsidRDefault="008534C7" w:rsidP="008534C7">
      <w:pPr>
        <w:pStyle w:val="FNoteText"/>
      </w:pPr>
      <w:r>
        <w:rPr>
          <w:rStyle w:val="FootnoteReference"/>
        </w:rPr>
        <w:footnoteRef/>
      </w:r>
      <w:r>
        <w:t xml:space="preserve"> Published in English only.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FA" w:rsidRPr="00BC7D59" w:rsidRDefault="00090DFA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090DFA" w:rsidRPr="00BC7D59" w:rsidRDefault="00090DFA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924A2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924A2" w:rsidRPr="00BC7D59">
      <w:rPr>
        <w:rStyle w:val="PageNumber"/>
      </w:rPr>
      <w:fldChar w:fldCharType="separate"/>
    </w:r>
    <w:r w:rsidR="008534C7">
      <w:rPr>
        <w:rStyle w:val="PageNumber"/>
        <w:noProof/>
      </w:rPr>
      <w:t>3</w:t>
    </w:r>
    <w:r w:rsidR="000924A2" w:rsidRPr="00BC7D59">
      <w:rPr>
        <w:rStyle w:val="PageNumber"/>
      </w:rPr>
      <w:fldChar w:fldCharType="end"/>
    </w:r>
  </w:p>
  <w:p w:rsidR="00090DFA" w:rsidRDefault="00090DFA"/>
  <w:p w:rsidR="00090DFA" w:rsidRDefault="00090D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469"/>
    <w:rsid w:val="00004F3C"/>
    <w:rsid w:val="000051E4"/>
    <w:rsid w:val="00005CD8"/>
    <w:rsid w:val="00007FA2"/>
    <w:rsid w:val="00010081"/>
    <w:rsid w:val="00010107"/>
    <w:rsid w:val="00011BD5"/>
    <w:rsid w:val="00011D2C"/>
    <w:rsid w:val="00012914"/>
    <w:rsid w:val="00012BEA"/>
    <w:rsid w:val="00014E2D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37A25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0DFA"/>
    <w:rsid w:val="000917C2"/>
    <w:rsid w:val="00091C22"/>
    <w:rsid w:val="000924A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753"/>
    <w:rsid w:val="000A791E"/>
    <w:rsid w:val="000A7D73"/>
    <w:rsid w:val="000B0BF2"/>
    <w:rsid w:val="000B1212"/>
    <w:rsid w:val="000B1316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579C"/>
    <w:rsid w:val="00115910"/>
    <w:rsid w:val="001159C0"/>
    <w:rsid w:val="00116096"/>
    <w:rsid w:val="00116163"/>
    <w:rsid w:val="0011656F"/>
    <w:rsid w:val="0011700C"/>
    <w:rsid w:val="0011714A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826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C3"/>
    <w:rsid w:val="0018406A"/>
    <w:rsid w:val="00184655"/>
    <w:rsid w:val="00185967"/>
    <w:rsid w:val="00185D93"/>
    <w:rsid w:val="00186943"/>
    <w:rsid w:val="00187517"/>
    <w:rsid w:val="00187BA6"/>
    <w:rsid w:val="00187E3C"/>
    <w:rsid w:val="001901FD"/>
    <w:rsid w:val="00191FF1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0BB7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1CC"/>
    <w:rsid w:val="001D33B1"/>
    <w:rsid w:val="001D3BB7"/>
    <w:rsid w:val="001D405D"/>
    <w:rsid w:val="001D497E"/>
    <w:rsid w:val="001D5ED9"/>
    <w:rsid w:val="001D6B33"/>
    <w:rsid w:val="001D7609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5404"/>
    <w:rsid w:val="00206316"/>
    <w:rsid w:val="00206C32"/>
    <w:rsid w:val="00207FDF"/>
    <w:rsid w:val="0021028A"/>
    <w:rsid w:val="00210BBD"/>
    <w:rsid w:val="00211485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63A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45F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5FA5"/>
    <w:rsid w:val="002C6778"/>
    <w:rsid w:val="002C6A5C"/>
    <w:rsid w:val="002C765D"/>
    <w:rsid w:val="002D048D"/>
    <w:rsid w:val="002D0BED"/>
    <w:rsid w:val="002D1BA2"/>
    <w:rsid w:val="002D1C3E"/>
    <w:rsid w:val="002D20B9"/>
    <w:rsid w:val="002D348F"/>
    <w:rsid w:val="002D35B5"/>
    <w:rsid w:val="002D38C1"/>
    <w:rsid w:val="002D416C"/>
    <w:rsid w:val="002D6C3A"/>
    <w:rsid w:val="002D7001"/>
    <w:rsid w:val="002D7450"/>
    <w:rsid w:val="002D7809"/>
    <w:rsid w:val="002E03A8"/>
    <w:rsid w:val="002E0BBC"/>
    <w:rsid w:val="002E12F5"/>
    <w:rsid w:val="002E2699"/>
    <w:rsid w:val="002E27AF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490C"/>
    <w:rsid w:val="003356D3"/>
    <w:rsid w:val="003360B2"/>
    <w:rsid w:val="003376BF"/>
    <w:rsid w:val="00341798"/>
    <w:rsid w:val="00341D1D"/>
    <w:rsid w:val="003427A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1FD1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2DD2"/>
    <w:rsid w:val="0039397F"/>
    <w:rsid w:val="00394CD9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6A44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E7B22"/>
    <w:rsid w:val="003F0664"/>
    <w:rsid w:val="003F1204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40902"/>
    <w:rsid w:val="00440EB6"/>
    <w:rsid w:val="004414FA"/>
    <w:rsid w:val="00441BD6"/>
    <w:rsid w:val="00441D9B"/>
    <w:rsid w:val="00442569"/>
    <w:rsid w:val="004442A4"/>
    <w:rsid w:val="004442D1"/>
    <w:rsid w:val="00445006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5D1D"/>
    <w:rsid w:val="00496393"/>
    <w:rsid w:val="004966CD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0DEF"/>
    <w:rsid w:val="004B10F5"/>
    <w:rsid w:val="004B14A0"/>
    <w:rsid w:val="004B270D"/>
    <w:rsid w:val="004B2EF8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24A"/>
    <w:rsid w:val="004D30F8"/>
    <w:rsid w:val="004D3166"/>
    <w:rsid w:val="004D38A5"/>
    <w:rsid w:val="004D3CA7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4D5"/>
    <w:rsid w:val="004F161E"/>
    <w:rsid w:val="004F17C3"/>
    <w:rsid w:val="004F191C"/>
    <w:rsid w:val="004F226F"/>
    <w:rsid w:val="004F2423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4A67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4553"/>
    <w:rsid w:val="00566399"/>
    <w:rsid w:val="00566DE2"/>
    <w:rsid w:val="0057055B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8CA"/>
    <w:rsid w:val="00583BFD"/>
    <w:rsid w:val="00584439"/>
    <w:rsid w:val="00584A20"/>
    <w:rsid w:val="00586CE5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44C8"/>
    <w:rsid w:val="005A561C"/>
    <w:rsid w:val="005A6D1A"/>
    <w:rsid w:val="005A766D"/>
    <w:rsid w:val="005B017B"/>
    <w:rsid w:val="005B248F"/>
    <w:rsid w:val="005B2F64"/>
    <w:rsid w:val="005B4351"/>
    <w:rsid w:val="005B4D07"/>
    <w:rsid w:val="005B5ACA"/>
    <w:rsid w:val="005B5F90"/>
    <w:rsid w:val="005B627E"/>
    <w:rsid w:val="005C0B46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3F87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039D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065"/>
    <w:rsid w:val="006273FB"/>
    <w:rsid w:val="006277C3"/>
    <w:rsid w:val="006300FF"/>
    <w:rsid w:val="006307D2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43C0"/>
    <w:rsid w:val="0064543A"/>
    <w:rsid w:val="0064644B"/>
    <w:rsid w:val="006465A9"/>
    <w:rsid w:val="006473C0"/>
    <w:rsid w:val="0065079D"/>
    <w:rsid w:val="006510E6"/>
    <w:rsid w:val="006518A1"/>
    <w:rsid w:val="0065198F"/>
    <w:rsid w:val="006540C2"/>
    <w:rsid w:val="00655859"/>
    <w:rsid w:val="00655DF7"/>
    <w:rsid w:val="00655E72"/>
    <w:rsid w:val="00655F80"/>
    <w:rsid w:val="006573C6"/>
    <w:rsid w:val="00660605"/>
    <w:rsid w:val="006606C6"/>
    <w:rsid w:val="00660939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C80"/>
    <w:rsid w:val="006C3D74"/>
    <w:rsid w:val="006C4251"/>
    <w:rsid w:val="006C4D26"/>
    <w:rsid w:val="006C4D5D"/>
    <w:rsid w:val="006C5299"/>
    <w:rsid w:val="006C538F"/>
    <w:rsid w:val="006C6F8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066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38F7"/>
    <w:rsid w:val="007341E1"/>
    <w:rsid w:val="00734C2D"/>
    <w:rsid w:val="00735E25"/>
    <w:rsid w:val="00735EBC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393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2A9"/>
    <w:rsid w:val="007B7382"/>
    <w:rsid w:val="007B7CAB"/>
    <w:rsid w:val="007C0547"/>
    <w:rsid w:val="007C1687"/>
    <w:rsid w:val="007C179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C71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01C"/>
    <w:rsid w:val="00800C0E"/>
    <w:rsid w:val="00801162"/>
    <w:rsid w:val="008020CE"/>
    <w:rsid w:val="00802E0C"/>
    <w:rsid w:val="00804247"/>
    <w:rsid w:val="00805BBE"/>
    <w:rsid w:val="008066B5"/>
    <w:rsid w:val="00806898"/>
    <w:rsid w:val="00807552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12DC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22B"/>
    <w:rsid w:val="0084728E"/>
    <w:rsid w:val="00847FDD"/>
    <w:rsid w:val="008503B5"/>
    <w:rsid w:val="00850CC2"/>
    <w:rsid w:val="00851CBF"/>
    <w:rsid w:val="00852B89"/>
    <w:rsid w:val="008534C7"/>
    <w:rsid w:val="00853C96"/>
    <w:rsid w:val="00855D5A"/>
    <w:rsid w:val="00855DF6"/>
    <w:rsid w:val="00855E26"/>
    <w:rsid w:val="008566B3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0C1"/>
    <w:rsid w:val="00885B25"/>
    <w:rsid w:val="00886A3E"/>
    <w:rsid w:val="00886BC3"/>
    <w:rsid w:val="008877EA"/>
    <w:rsid w:val="008878BC"/>
    <w:rsid w:val="00887BF2"/>
    <w:rsid w:val="008904EA"/>
    <w:rsid w:val="00891114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A73EB"/>
    <w:rsid w:val="008B04A7"/>
    <w:rsid w:val="008B0FB3"/>
    <w:rsid w:val="008B1017"/>
    <w:rsid w:val="008B10D4"/>
    <w:rsid w:val="008B1138"/>
    <w:rsid w:val="008B176A"/>
    <w:rsid w:val="008B2916"/>
    <w:rsid w:val="008B3FAE"/>
    <w:rsid w:val="008B3FCC"/>
    <w:rsid w:val="008B4148"/>
    <w:rsid w:val="008B684E"/>
    <w:rsid w:val="008B7F93"/>
    <w:rsid w:val="008C0450"/>
    <w:rsid w:val="008C1930"/>
    <w:rsid w:val="008C2390"/>
    <w:rsid w:val="008C25AE"/>
    <w:rsid w:val="008C28E1"/>
    <w:rsid w:val="008C32F5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B44"/>
    <w:rsid w:val="008D3391"/>
    <w:rsid w:val="008D42FA"/>
    <w:rsid w:val="008D4442"/>
    <w:rsid w:val="008D673A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1B9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F3A"/>
    <w:rsid w:val="00923893"/>
    <w:rsid w:val="00924A87"/>
    <w:rsid w:val="00926368"/>
    <w:rsid w:val="00926DEA"/>
    <w:rsid w:val="00930474"/>
    <w:rsid w:val="0093047B"/>
    <w:rsid w:val="009304F6"/>
    <w:rsid w:val="00931222"/>
    <w:rsid w:val="00931796"/>
    <w:rsid w:val="00931A97"/>
    <w:rsid w:val="00932392"/>
    <w:rsid w:val="009329AB"/>
    <w:rsid w:val="009330EC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4"/>
    <w:rsid w:val="0095086C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0834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C29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2B8"/>
    <w:rsid w:val="009A04EB"/>
    <w:rsid w:val="009A089B"/>
    <w:rsid w:val="009A0F3A"/>
    <w:rsid w:val="009A3103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50D6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189"/>
    <w:rsid w:val="009F1919"/>
    <w:rsid w:val="009F2995"/>
    <w:rsid w:val="009F2C65"/>
    <w:rsid w:val="009F2D63"/>
    <w:rsid w:val="009F2FBA"/>
    <w:rsid w:val="009F34FE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5EB1"/>
    <w:rsid w:val="00A05F7C"/>
    <w:rsid w:val="00A06495"/>
    <w:rsid w:val="00A070BE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42D"/>
    <w:rsid w:val="00A167E1"/>
    <w:rsid w:val="00A16B0F"/>
    <w:rsid w:val="00A17591"/>
    <w:rsid w:val="00A179AF"/>
    <w:rsid w:val="00A17DAA"/>
    <w:rsid w:val="00A2076A"/>
    <w:rsid w:val="00A21C03"/>
    <w:rsid w:val="00A233DF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37244"/>
    <w:rsid w:val="00A417BA"/>
    <w:rsid w:val="00A41ACD"/>
    <w:rsid w:val="00A41C2E"/>
    <w:rsid w:val="00A425E6"/>
    <w:rsid w:val="00A44794"/>
    <w:rsid w:val="00A46E68"/>
    <w:rsid w:val="00A46E6E"/>
    <w:rsid w:val="00A47A1F"/>
    <w:rsid w:val="00A47BD1"/>
    <w:rsid w:val="00A507FD"/>
    <w:rsid w:val="00A51275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26B4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2F97"/>
    <w:rsid w:val="00AE3454"/>
    <w:rsid w:val="00AE376F"/>
    <w:rsid w:val="00AE4679"/>
    <w:rsid w:val="00AE46D8"/>
    <w:rsid w:val="00AE5A08"/>
    <w:rsid w:val="00AE702C"/>
    <w:rsid w:val="00AE7181"/>
    <w:rsid w:val="00AF007A"/>
    <w:rsid w:val="00AF04D4"/>
    <w:rsid w:val="00AF1667"/>
    <w:rsid w:val="00AF1F09"/>
    <w:rsid w:val="00AF2CAC"/>
    <w:rsid w:val="00AF2E07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1B54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AEC"/>
    <w:rsid w:val="00B43DF1"/>
    <w:rsid w:val="00B441D4"/>
    <w:rsid w:val="00B443C3"/>
    <w:rsid w:val="00B4491A"/>
    <w:rsid w:val="00B44B0F"/>
    <w:rsid w:val="00B44BE4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A54"/>
    <w:rsid w:val="00B55B7F"/>
    <w:rsid w:val="00B572A6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927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29"/>
    <w:rsid w:val="00B94361"/>
    <w:rsid w:val="00B94B0E"/>
    <w:rsid w:val="00B968A8"/>
    <w:rsid w:val="00BA0A70"/>
    <w:rsid w:val="00BA0C4B"/>
    <w:rsid w:val="00BA0C5C"/>
    <w:rsid w:val="00BA1282"/>
    <w:rsid w:val="00BA1E89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2E22"/>
    <w:rsid w:val="00BD4B73"/>
    <w:rsid w:val="00BD529D"/>
    <w:rsid w:val="00BD55B0"/>
    <w:rsid w:val="00BD5AC7"/>
    <w:rsid w:val="00BD5C56"/>
    <w:rsid w:val="00BD5FDE"/>
    <w:rsid w:val="00BD6849"/>
    <w:rsid w:val="00BE06E7"/>
    <w:rsid w:val="00BE1C25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0D9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1DE4"/>
    <w:rsid w:val="00C02740"/>
    <w:rsid w:val="00C0275C"/>
    <w:rsid w:val="00C0305F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63F7"/>
    <w:rsid w:val="00C27217"/>
    <w:rsid w:val="00C272EF"/>
    <w:rsid w:val="00C27875"/>
    <w:rsid w:val="00C27941"/>
    <w:rsid w:val="00C31689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773C"/>
    <w:rsid w:val="00C37D8C"/>
    <w:rsid w:val="00C37EF4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7787A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4CE"/>
    <w:rsid w:val="00CB44C7"/>
    <w:rsid w:val="00CB542F"/>
    <w:rsid w:val="00CB54C5"/>
    <w:rsid w:val="00CB62F6"/>
    <w:rsid w:val="00CB7342"/>
    <w:rsid w:val="00CB79CD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35D9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E19"/>
    <w:rsid w:val="00CD3263"/>
    <w:rsid w:val="00CD465B"/>
    <w:rsid w:val="00CD4A55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120C"/>
    <w:rsid w:val="00CF16F8"/>
    <w:rsid w:val="00CF297F"/>
    <w:rsid w:val="00CF2A89"/>
    <w:rsid w:val="00CF32E4"/>
    <w:rsid w:val="00CF3323"/>
    <w:rsid w:val="00CF3B77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AA7"/>
    <w:rsid w:val="00D06C65"/>
    <w:rsid w:val="00D10F18"/>
    <w:rsid w:val="00D11195"/>
    <w:rsid w:val="00D11275"/>
    <w:rsid w:val="00D11DF6"/>
    <w:rsid w:val="00D13E22"/>
    <w:rsid w:val="00D14BE9"/>
    <w:rsid w:val="00D1586F"/>
    <w:rsid w:val="00D15F01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49CB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1BC8"/>
    <w:rsid w:val="00D9249C"/>
    <w:rsid w:val="00D92BA2"/>
    <w:rsid w:val="00D9361B"/>
    <w:rsid w:val="00D93E32"/>
    <w:rsid w:val="00D94FC1"/>
    <w:rsid w:val="00D96AF8"/>
    <w:rsid w:val="00D973D2"/>
    <w:rsid w:val="00D97EFB"/>
    <w:rsid w:val="00DA0052"/>
    <w:rsid w:val="00DA2819"/>
    <w:rsid w:val="00DA2957"/>
    <w:rsid w:val="00DA3314"/>
    <w:rsid w:val="00DA5580"/>
    <w:rsid w:val="00DA5871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048"/>
    <w:rsid w:val="00DD1302"/>
    <w:rsid w:val="00DD13A5"/>
    <w:rsid w:val="00DD276E"/>
    <w:rsid w:val="00DD3839"/>
    <w:rsid w:val="00DD3A71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8E6"/>
    <w:rsid w:val="00DF2C28"/>
    <w:rsid w:val="00DF37FE"/>
    <w:rsid w:val="00DF3B92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3B75"/>
    <w:rsid w:val="00E041E2"/>
    <w:rsid w:val="00E04F21"/>
    <w:rsid w:val="00E05FA2"/>
    <w:rsid w:val="00E06040"/>
    <w:rsid w:val="00E06AE5"/>
    <w:rsid w:val="00E06E5B"/>
    <w:rsid w:val="00E0701E"/>
    <w:rsid w:val="00E07C0A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027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FD5"/>
    <w:rsid w:val="00E902BC"/>
    <w:rsid w:val="00E908B7"/>
    <w:rsid w:val="00E9095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594"/>
    <w:rsid w:val="00F176FC"/>
    <w:rsid w:val="00F17C79"/>
    <w:rsid w:val="00F20C4E"/>
    <w:rsid w:val="00F220D6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03F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B53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talaw.co.za/media/filestore/2014/03/B18D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4/03/B18C_2013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AC38-50B4-4ECF-A4E2-7B5D5728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4063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ndupreez</cp:lastModifiedBy>
  <cp:revision>215</cp:revision>
  <cp:lastPrinted>2014-03-10T09:01:00Z</cp:lastPrinted>
  <dcterms:created xsi:type="dcterms:W3CDTF">2013-11-11T09:04:00Z</dcterms:created>
  <dcterms:modified xsi:type="dcterms:W3CDTF">2014-03-10T09:45:00Z</dcterms:modified>
</cp:coreProperties>
</file>