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B03E4C" w:rsidP="008A6FFE">
      <w:pPr>
        <w:pStyle w:val="Heading1"/>
        <w:rPr>
          <w:b w:val="0"/>
          <w:color w:val="auto"/>
          <w:highlight w:val="cyan"/>
          <w:lang w:val="en-ZA"/>
        </w:rPr>
      </w:pPr>
      <w:r w:rsidRPr="00B03E4C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8D1FC5" w:rsidRPr="00C2110F">
        <w:t>4</w:t>
      </w:r>
      <w:r w:rsidR="00E13571">
        <w:t>7</w:t>
      </w:r>
      <w:r w:rsidRPr="00C2110F">
        <w:t xml:space="preserve"> of 201</w:t>
      </w:r>
      <w:r w:rsidR="00A708E6" w:rsidRPr="00C2110F">
        <w:t>3</w:t>
      </w:r>
      <w:r w:rsidRPr="00C2110F">
        <w:t xml:space="preserve">, based on Gazettes received during the week dated </w:t>
      </w:r>
      <w:r w:rsidR="00105DDB">
        <w:br/>
      </w:r>
      <w:r w:rsidR="006037EC">
        <w:t xml:space="preserve">15 </w:t>
      </w:r>
      <w:r w:rsidR="00E13571">
        <w:t xml:space="preserve">to 22 </w:t>
      </w:r>
      <w:r w:rsidR="00030BFA" w:rsidRPr="00C2110F">
        <w:t xml:space="preserve">November </w:t>
      </w:r>
      <w:r w:rsidRPr="00C2110F">
        <w:t>201</w:t>
      </w:r>
      <w:r w:rsidR="00A708E6" w:rsidRPr="00C2110F">
        <w:t>3</w:t>
      </w:r>
      <w:r w:rsidRPr="00C2110F">
        <w:t>)</w:t>
      </w:r>
    </w:p>
    <w:p w:rsidR="008A6FFE" w:rsidRPr="00C2110F" w:rsidRDefault="008A6FFE" w:rsidP="00AD7FF5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A941F2" w:rsidRDefault="00A941F2" w:rsidP="00AD7FF5">
      <w:pPr>
        <w:pStyle w:val="LegHeadCenteredBold"/>
      </w:pPr>
      <w:r w:rsidRPr="00E13571">
        <w:t>PROCLAMATIONS AND NOTICES</w:t>
      </w:r>
    </w:p>
    <w:p w:rsidR="007047CB" w:rsidRDefault="007047CB" w:rsidP="008B7F93">
      <w:pPr>
        <w:pStyle w:val="LegText"/>
      </w:pPr>
    </w:p>
    <w:p w:rsidR="00250827" w:rsidRDefault="00250827" w:rsidP="00250827">
      <w:pPr>
        <w:pStyle w:val="LegHeadBold"/>
        <w:keepNext/>
      </w:pPr>
      <w:r>
        <w:t>MERCHANDISE MARKS ACT 17 OF 1941</w:t>
      </w:r>
    </w:p>
    <w:p w:rsidR="00250827" w:rsidRDefault="00250827" w:rsidP="00250827">
      <w:pPr>
        <w:pStyle w:val="LegText"/>
      </w:pPr>
      <w:r>
        <w:t xml:space="preserve">Final prohibition of the use of the Union Buildings logo published </w:t>
      </w:r>
      <w:r>
        <w:br/>
        <w:t xml:space="preserve">(GenN 1127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(p70)</w:t>
      </w:r>
    </w:p>
    <w:p w:rsidR="00250827" w:rsidRDefault="00250827" w:rsidP="00250827">
      <w:pPr>
        <w:pStyle w:val="LegHeadBold"/>
        <w:keepNext/>
      </w:pPr>
      <w:r>
        <w:t>MAGISTRATES' COURTS ACT 32 OF 1944</w:t>
      </w:r>
    </w:p>
    <w:p w:rsidR="00250827" w:rsidRDefault="00250827" w:rsidP="00250827">
      <w:pPr>
        <w:pStyle w:val="LegText"/>
      </w:pPr>
      <w:r>
        <w:t xml:space="preserve">Withdrawal of appointment of places within any district other than the seat of magistracy for the holding of a periodical court published in GN 670 in </w:t>
      </w:r>
      <w:r w:rsidRPr="00FF5569">
        <w:rPr>
          <w:i/>
        </w:rPr>
        <w:t>GG</w:t>
      </w:r>
      <w:r>
        <w:t xml:space="preserve"> 35622 of 24 August 2012 and </w:t>
      </w:r>
      <w:r w:rsidRPr="008B7F93">
        <w:t xml:space="preserve">appointment of </w:t>
      </w:r>
      <w:r>
        <w:t xml:space="preserve">a </w:t>
      </w:r>
      <w:r w:rsidRPr="008B7F93">
        <w:t xml:space="preserve">place within </w:t>
      </w:r>
      <w:r>
        <w:t xml:space="preserve">the </w:t>
      </w:r>
      <w:r w:rsidRPr="008B7F93">
        <w:t>district of Mossel Bay</w:t>
      </w:r>
      <w:r>
        <w:t xml:space="preserve"> </w:t>
      </w:r>
      <w:r w:rsidRPr="008B7F93">
        <w:t xml:space="preserve">other than the seat of magistracy for </w:t>
      </w:r>
      <w:r>
        <w:t xml:space="preserve">the </w:t>
      </w:r>
      <w:r w:rsidRPr="008B7F93">
        <w:t>holding of court</w:t>
      </w:r>
      <w:r>
        <w:t xml:space="preserve"> published (GN 883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(p41)</w:t>
      </w:r>
    </w:p>
    <w:p w:rsidR="00250827" w:rsidRDefault="00250827" w:rsidP="00250827">
      <w:pPr>
        <w:pStyle w:val="LegHeadBold"/>
        <w:keepNext/>
      </w:pPr>
      <w:r w:rsidRPr="008E4512">
        <w:t>FERTILIZERS, FARM FEEDS, AGRICULTURAL REMEDIES AND STOCK REMEDIES ACT 36 OF 1947</w:t>
      </w:r>
    </w:p>
    <w:p w:rsidR="00250827" w:rsidRDefault="00250827" w:rsidP="00250827">
      <w:pPr>
        <w:pStyle w:val="LegText"/>
      </w:pPr>
      <w:r w:rsidRPr="008B7F93">
        <w:t>Proposed repeal</w:t>
      </w:r>
      <w:r>
        <w:t xml:space="preserve"> of </w:t>
      </w:r>
      <w:r w:rsidRPr="008B7F93">
        <w:t xml:space="preserve">exclusion of all unmixed farm feed originating from maize products </w:t>
      </w:r>
      <w:r>
        <w:t xml:space="preserve">from the operation of certain provisions of the Act </w:t>
      </w:r>
      <w:r w:rsidRPr="008B7F93">
        <w:t xml:space="preserve">with </w:t>
      </w:r>
      <w:r>
        <w:t xml:space="preserve">the </w:t>
      </w:r>
      <w:r w:rsidRPr="008B7F93">
        <w:t>exception of maize germ meal and maize gluten</w:t>
      </w:r>
      <w:r>
        <w:t xml:space="preserve"> published under GN R2054 in </w:t>
      </w:r>
      <w:r w:rsidRPr="00FF5569">
        <w:rPr>
          <w:i/>
        </w:rPr>
        <w:t>GG</w:t>
      </w:r>
      <w:r>
        <w:t xml:space="preserve"> 9419 of 14 September 1984 published for comment (GenN 1113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(p50)</w:t>
      </w:r>
    </w:p>
    <w:p w:rsidR="00250827" w:rsidRDefault="00250827" w:rsidP="00250827">
      <w:pPr>
        <w:pStyle w:val="LegText"/>
      </w:pPr>
      <w:r w:rsidRPr="008B7F93">
        <w:t xml:space="preserve">Prohibition of import, export, possession, acquisition, sale, use and disposal of </w:t>
      </w:r>
      <w:r>
        <w:t xml:space="preserve">certain </w:t>
      </w:r>
      <w:r w:rsidRPr="008B7F93">
        <w:t>agricultural remedies</w:t>
      </w:r>
      <w:r>
        <w:t xml:space="preserve"> published (GenN 1116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(p53)</w:t>
      </w:r>
    </w:p>
    <w:p w:rsidR="00250827" w:rsidRDefault="00250827" w:rsidP="00250827">
      <w:pPr>
        <w:pStyle w:val="LegHeadBold"/>
        <w:keepNext/>
      </w:pPr>
      <w:r w:rsidRPr="008B7F93">
        <w:t>PLANT BREEDERS' RIGHTS ACT 15 OF 1976</w:t>
      </w:r>
    </w:p>
    <w:p w:rsidR="00250827" w:rsidRDefault="00250827" w:rsidP="00250827">
      <w:pPr>
        <w:pStyle w:val="LegText"/>
      </w:pPr>
      <w:r w:rsidRPr="008E4512">
        <w:t>Receipt of applications for plant breeders' rights published</w:t>
      </w:r>
      <w:r w:rsidRPr="008B7F93">
        <w:t xml:space="preserve"> </w:t>
      </w:r>
      <w:r>
        <w:br/>
        <w:t xml:space="preserve">(GN 878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(p9)</w:t>
      </w:r>
    </w:p>
    <w:p w:rsidR="00250827" w:rsidRDefault="00250827" w:rsidP="00250827">
      <w:pPr>
        <w:pStyle w:val="LegHeadBold"/>
        <w:keepNext/>
      </w:pPr>
      <w:r w:rsidRPr="00545A95">
        <w:t>AGRICULTURAL PRODUCT STANDARDS ACT 119 OF 1990</w:t>
      </w:r>
    </w:p>
    <w:p w:rsidR="00250827" w:rsidRDefault="00250827" w:rsidP="00250827">
      <w:pPr>
        <w:pStyle w:val="LegText"/>
      </w:pPr>
      <w:r>
        <w:t xml:space="preserve">Notice of draft </w:t>
      </w:r>
      <w:r w:rsidRPr="008B7F93">
        <w:t>regulations</w:t>
      </w:r>
      <w:r>
        <w:t xml:space="preserve"> relating to the</w:t>
      </w:r>
      <w:r w:rsidRPr="008B7F93">
        <w:t xml:space="preserve"> grading, packing and marking of rice intended for sale in </w:t>
      </w:r>
      <w:r>
        <w:t xml:space="preserve">the Republic of </w:t>
      </w:r>
      <w:r w:rsidRPr="008B7F93">
        <w:t>South Africa</w:t>
      </w:r>
      <w:r>
        <w:t xml:space="preserve"> published for comment </w:t>
      </w:r>
      <w:r>
        <w:br/>
        <w:t xml:space="preserve">(GenN 1114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(p50)</w:t>
      </w:r>
    </w:p>
    <w:p w:rsidR="00E51790" w:rsidRDefault="00E51790" w:rsidP="00E51790">
      <w:pPr>
        <w:pStyle w:val="LegHeadBold"/>
        <w:keepNext/>
      </w:pPr>
      <w:r w:rsidRPr="00B50A77">
        <w:t>JUDICIAL SERVICE COMMISSION ACT 9 OF 1994</w:t>
      </w:r>
    </w:p>
    <w:p w:rsidR="00E51790" w:rsidRPr="00D21BCB" w:rsidRDefault="00E51790" w:rsidP="00E51790">
      <w:pPr>
        <w:pStyle w:val="LegText"/>
      </w:pPr>
      <w:r w:rsidRPr="00D21BCB">
        <w:t xml:space="preserve">Tariff of allowance payable to </w:t>
      </w:r>
      <w:r w:rsidRPr="00E51790">
        <w:t>non-judicial members of tribunals</w:t>
      </w:r>
      <w:r>
        <w:t xml:space="preserve"> appointed </w:t>
      </w:r>
      <w:r w:rsidRPr="00D21BCB">
        <w:t>in terms of s.</w:t>
      </w:r>
      <w:r>
        <w:t> </w:t>
      </w:r>
      <w:r w:rsidRPr="00D21BCB">
        <w:t>22</w:t>
      </w:r>
      <w:r>
        <w:t> </w:t>
      </w:r>
      <w:r w:rsidRPr="00D21BCB">
        <w:t>(1)</w:t>
      </w:r>
      <w:r>
        <w:t> </w:t>
      </w:r>
      <w:r w:rsidRPr="00E51790">
        <w:rPr>
          <w:i/>
        </w:rPr>
        <w:t>(b)</w:t>
      </w:r>
      <w:r>
        <w:rPr>
          <w:i/>
        </w:rPr>
        <w:t xml:space="preserve"> </w:t>
      </w:r>
      <w:r w:rsidRPr="00E51790">
        <w:t>published</w:t>
      </w:r>
      <w:r>
        <w:rPr>
          <w:i/>
        </w:rPr>
        <w:t xml:space="preserve"> </w:t>
      </w:r>
      <w:r>
        <w:t xml:space="preserve">(GN R894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37055 of </w:t>
      </w:r>
      <w:r w:rsidRPr="00D21BCB">
        <w:t>22</w:t>
      </w:r>
      <w:r>
        <w:t xml:space="preserve"> November 2013) (p2)</w:t>
      </w:r>
    </w:p>
    <w:p w:rsidR="00F06BBB" w:rsidRDefault="00F06BBB" w:rsidP="00F06BBB">
      <w:pPr>
        <w:pStyle w:val="LegHeadBold"/>
        <w:keepNext/>
      </w:pPr>
      <w:r w:rsidRPr="00B50A77">
        <w:lastRenderedPageBreak/>
        <w:t>NATIONAL ROAD TRAFFIC ACT 93 OF 1996</w:t>
      </w:r>
    </w:p>
    <w:p w:rsidR="00F06BBB" w:rsidRPr="00D21BCB" w:rsidRDefault="00F06BBB" w:rsidP="00F06BBB">
      <w:pPr>
        <w:pStyle w:val="LegText"/>
      </w:pPr>
      <w:r>
        <w:t xml:space="preserve">Twenty first Amendment to the National Road Traffic </w:t>
      </w:r>
      <w:r w:rsidRPr="00D21BCB">
        <w:t>Reg</w:t>
      </w:r>
      <w:r>
        <w:t xml:space="preserve">ulations published </w:t>
      </w:r>
      <w:r w:rsidR="00EC2011">
        <w:t xml:space="preserve">with effect from 19 November 2013, unless otherwise indicated </w:t>
      </w:r>
      <w:r w:rsidR="00EC2011">
        <w:br/>
      </w:r>
      <w:r>
        <w:t xml:space="preserve">(GN R890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37048 of </w:t>
      </w:r>
      <w:r w:rsidRPr="00D21BCB">
        <w:t>19</w:t>
      </w:r>
      <w:r>
        <w:t xml:space="preserve"> November 2013) (p3)</w:t>
      </w:r>
    </w:p>
    <w:p w:rsidR="00F06BBB" w:rsidRPr="00D21BCB" w:rsidRDefault="00F06BBB" w:rsidP="00F06BBB">
      <w:pPr>
        <w:pStyle w:val="LegText"/>
      </w:pPr>
      <w:r w:rsidRPr="00D21BCB">
        <w:t>Appointment of the National Regula</w:t>
      </w:r>
      <w:r>
        <w:t>to</w:t>
      </w:r>
      <w:r w:rsidRPr="00D21BCB">
        <w:t>r for Compulsory Specifications</w:t>
      </w:r>
      <w:r>
        <w:t xml:space="preserve"> as a body to issue certified copies of type approval certificates in terms of SANS 1793: 'Evidential breath analyzers' published (GN R891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37049 of </w:t>
      </w:r>
      <w:r w:rsidRPr="00D21BCB">
        <w:t>19</w:t>
      </w:r>
      <w:r>
        <w:t xml:space="preserve"> November 2013</w:t>
      </w:r>
      <w:r w:rsidR="00130C64">
        <w:t>) (p2)</w:t>
      </w:r>
    </w:p>
    <w:p w:rsidR="00B50A77" w:rsidRDefault="00B50A77" w:rsidP="00B50A77">
      <w:pPr>
        <w:pStyle w:val="LegHeadBold"/>
        <w:keepNext/>
      </w:pPr>
      <w:r w:rsidRPr="00B50A77">
        <w:t>CROSS-BORDER ROAD TRANSPORT ACT 4 OF 1998</w:t>
      </w:r>
    </w:p>
    <w:p w:rsidR="00B50A77" w:rsidRPr="00D21BCB" w:rsidRDefault="00B50A77" w:rsidP="00B50A77">
      <w:pPr>
        <w:pStyle w:val="LegText"/>
      </w:pPr>
      <w:r w:rsidRPr="00B50A77">
        <w:t xml:space="preserve">Cross-Border Road Transport </w:t>
      </w:r>
      <w:r>
        <w:t xml:space="preserve">Act </w:t>
      </w:r>
      <w:r w:rsidRPr="00B50A77">
        <w:t>Amendment Regulations, 201</w:t>
      </w:r>
      <w:r>
        <w:t>3</w:t>
      </w:r>
      <w:r w:rsidRPr="00B50A77">
        <w:t xml:space="preserve"> </w:t>
      </w:r>
      <w:r>
        <w:t xml:space="preserve">and explanatory memorandum </w:t>
      </w:r>
      <w:r w:rsidRPr="00B50A77">
        <w:t xml:space="preserve">published </w:t>
      </w:r>
      <w:r>
        <w:t xml:space="preserve">for comment (GenN 1112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37043 of </w:t>
      </w:r>
      <w:r w:rsidRPr="00D21BCB">
        <w:t>19</w:t>
      </w:r>
      <w:r>
        <w:t xml:space="preserve"> November 2013) (p3)</w:t>
      </w:r>
    </w:p>
    <w:p w:rsidR="00500399" w:rsidRPr="00E13571" w:rsidRDefault="00500399" w:rsidP="00500399">
      <w:pPr>
        <w:pStyle w:val="LegHeadBold"/>
        <w:keepNext/>
        <w:rPr>
          <w:highlight w:val="lightGray"/>
        </w:rPr>
      </w:pPr>
      <w:r w:rsidRPr="00EB41F2">
        <w:t>THE SOUTH AFRICAN NATIONAL ROADS AGENCY LIMITED AND NATIONAL ROADS ACT</w:t>
      </w:r>
      <w:r w:rsidR="004547FF" w:rsidRPr="00EB41F2">
        <w:t> </w:t>
      </w:r>
      <w:r w:rsidRPr="00EB41F2">
        <w:t>7 OF 1998</w:t>
      </w:r>
    </w:p>
    <w:p w:rsidR="00EB41F2" w:rsidRDefault="00EB41F2" w:rsidP="00EB41F2">
      <w:pPr>
        <w:pStyle w:val="LegText"/>
      </w:pPr>
      <w:r w:rsidRPr="00D21BCB">
        <w:t xml:space="preserve">Gauteng Freeway Improvement Project, Toll Roads: </w:t>
      </w:r>
    </w:p>
    <w:p w:rsidR="00EB41F2" w:rsidRDefault="00EB41F2" w:rsidP="00EB41F2">
      <w:pPr>
        <w:pStyle w:val="LegText"/>
      </w:pPr>
      <w:r>
        <w:t xml:space="preserve">Tolls published with effect from 3 December 2013 </w:t>
      </w:r>
      <w:r>
        <w:br/>
        <w:t xml:space="preserve">(GN R887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37038 of </w:t>
      </w:r>
      <w:r w:rsidRPr="00D21BCB">
        <w:t>19</w:t>
      </w:r>
      <w:r>
        <w:t xml:space="preserve"> November 2013) (p3)</w:t>
      </w:r>
    </w:p>
    <w:p w:rsidR="00EB41F2" w:rsidRDefault="00EB41F2" w:rsidP="00EB41F2">
      <w:pPr>
        <w:pStyle w:val="LegText"/>
      </w:pPr>
      <w:r w:rsidRPr="00D21BCB">
        <w:t>Conditions for payment of e-tolls</w:t>
      </w:r>
      <w:r>
        <w:t xml:space="preserve"> published (GN R888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37038 of </w:t>
      </w:r>
      <w:r w:rsidRPr="00D21BCB">
        <w:t>19</w:t>
      </w:r>
      <w:r>
        <w:t xml:space="preserve"> November 2013) (p31)</w:t>
      </w:r>
    </w:p>
    <w:p w:rsidR="00EB41F2" w:rsidRPr="00D21BCB" w:rsidRDefault="00EB41F2" w:rsidP="00EB41F2">
      <w:pPr>
        <w:pStyle w:val="LegText"/>
      </w:pPr>
      <w:r w:rsidRPr="00D21BCB">
        <w:t>Exemption</w:t>
      </w:r>
      <w:r>
        <w:t xml:space="preserve"> of </w:t>
      </w:r>
      <w:r w:rsidRPr="00D21BCB">
        <w:t>certain public transport services and emergency vehicles</w:t>
      </w:r>
      <w:r>
        <w:t xml:space="preserve"> </w:t>
      </w:r>
      <w:r w:rsidRPr="00D21BCB">
        <w:t>from the payment of toll</w:t>
      </w:r>
      <w:r>
        <w:t xml:space="preserve"> with effect from 14 days after publication published </w:t>
      </w:r>
      <w:r>
        <w:br/>
        <w:t xml:space="preserve">(GN R889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37038 of </w:t>
      </w:r>
      <w:r w:rsidRPr="00D21BCB">
        <w:t>19</w:t>
      </w:r>
      <w:r>
        <w:t xml:space="preserve"> November 2013) (p43)</w:t>
      </w:r>
    </w:p>
    <w:p w:rsidR="00F06BBB" w:rsidRDefault="00F06BBB" w:rsidP="00F06BBB">
      <w:pPr>
        <w:pStyle w:val="LegHeadBold"/>
        <w:keepNext/>
      </w:pPr>
      <w:r w:rsidRPr="00B50A77">
        <w:t>MARINE LIVING RESOURCES ACT 18 OF 1998</w:t>
      </w:r>
    </w:p>
    <w:p w:rsidR="00F06BBB" w:rsidRPr="00D21BCB" w:rsidRDefault="00F06BBB" w:rsidP="00F06BBB">
      <w:pPr>
        <w:pStyle w:val="LegText"/>
      </w:pPr>
      <w:r w:rsidRPr="00D21BCB">
        <w:t>Regulations prohibitin</w:t>
      </w:r>
      <w:r>
        <w:t>g</w:t>
      </w:r>
      <w:r w:rsidRPr="00D21BCB">
        <w:t xml:space="preserve"> fishing at night in the estuary of the Breede River</w:t>
      </w:r>
      <w:r>
        <w:t xml:space="preserve"> published </w:t>
      </w:r>
      <w:r>
        <w:br/>
        <w:t xml:space="preserve">(GN R886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37047 of </w:t>
      </w:r>
      <w:r w:rsidRPr="00D21BCB">
        <w:t>18</w:t>
      </w:r>
      <w:r>
        <w:t xml:space="preserve"> November 2013) (p3)</w:t>
      </w:r>
    </w:p>
    <w:p w:rsidR="00250827" w:rsidRPr="008B7F93" w:rsidRDefault="00250827" w:rsidP="00250827">
      <w:pPr>
        <w:pStyle w:val="LegHeadBold"/>
        <w:keepNext/>
      </w:pPr>
      <w:r w:rsidRPr="008B7F93">
        <w:t>NATIONAL FORESTS ACT 84 OF 1998</w:t>
      </w:r>
    </w:p>
    <w:p w:rsidR="00250827" w:rsidRDefault="00250827" w:rsidP="00250827">
      <w:pPr>
        <w:pStyle w:val="LegText"/>
      </w:pPr>
      <w:r>
        <w:t xml:space="preserve">List of protected tree species published (GN 877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(p6)</w:t>
      </w:r>
    </w:p>
    <w:p w:rsidR="00250827" w:rsidRDefault="00250827" w:rsidP="00250827">
      <w:pPr>
        <w:pStyle w:val="LegHeadBold"/>
        <w:keepNext/>
      </w:pPr>
      <w:r w:rsidRPr="008E4512">
        <w:t>PROMOTION OF ACCESS TO INFORMATION ACT 2 OF 2000</w:t>
      </w:r>
    </w:p>
    <w:p w:rsidR="00250827" w:rsidRDefault="00250827" w:rsidP="00250827">
      <w:pPr>
        <w:pStyle w:val="LegText"/>
      </w:pPr>
      <w:r w:rsidRPr="008E4512">
        <w:t>Description submitted in terms of s. 15 (1) by the</w:t>
      </w:r>
      <w:r>
        <w:t xml:space="preserve"> </w:t>
      </w:r>
      <w:r w:rsidRPr="008B7F93">
        <w:t>Department of Public Works</w:t>
      </w:r>
      <w:r>
        <w:t xml:space="preserve"> published </w:t>
      </w:r>
      <w:r>
        <w:br/>
        <w:t xml:space="preserve">(GN 882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(p38)</w:t>
      </w:r>
    </w:p>
    <w:p w:rsidR="00E51790" w:rsidRDefault="00E51790" w:rsidP="00E51790">
      <w:pPr>
        <w:pStyle w:val="LegHeadBold"/>
        <w:keepNext/>
      </w:pPr>
      <w:r w:rsidRPr="00B50A77">
        <w:t>COUNCIL FOR MEDICAL SCHEMES LEVIES ACT 58 OF 2000</w:t>
      </w:r>
    </w:p>
    <w:p w:rsidR="00E51790" w:rsidRPr="00D21BCB" w:rsidRDefault="00E51790" w:rsidP="00E51790">
      <w:pPr>
        <w:pStyle w:val="LegText"/>
      </w:pPr>
      <w:r w:rsidRPr="00D21BCB">
        <w:t xml:space="preserve">Proposed </w:t>
      </w:r>
      <w:r w:rsidR="00105DDB" w:rsidRPr="00D21BCB">
        <w:t xml:space="preserve">levies on medical schemes issued </w:t>
      </w:r>
      <w:r w:rsidRPr="00D21BCB">
        <w:t xml:space="preserve">in terms of s. 3 </w:t>
      </w:r>
      <w:r w:rsidRPr="00105DDB">
        <w:rPr>
          <w:i/>
        </w:rPr>
        <w:t>(a)</w:t>
      </w:r>
      <w:r w:rsidR="00105DDB">
        <w:rPr>
          <w:i/>
        </w:rPr>
        <w:t xml:space="preserve"> </w:t>
      </w:r>
      <w:r w:rsidR="00105DDB" w:rsidRPr="00105DDB">
        <w:t>published for comment</w:t>
      </w:r>
      <w:r w:rsidR="00105DDB">
        <w:t xml:space="preserve"> </w:t>
      </w:r>
      <w:r w:rsidR="00105DDB">
        <w:br/>
        <w:t xml:space="preserve">(GenN 1133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37056 of </w:t>
      </w:r>
      <w:r w:rsidRPr="00D21BCB">
        <w:t>22</w:t>
      </w:r>
      <w:r>
        <w:t xml:space="preserve"> November 2013</w:t>
      </w:r>
      <w:r w:rsidR="00105DDB">
        <w:t>) (p3)</w:t>
      </w:r>
    </w:p>
    <w:p w:rsidR="00F06BBB" w:rsidRDefault="00F06BBB" w:rsidP="00F06BBB">
      <w:pPr>
        <w:pStyle w:val="LegHeadBold"/>
        <w:keepNext/>
      </w:pPr>
      <w:r w:rsidRPr="00B50A77">
        <w:t>FINANCIAL ADVISORY AND INTERMEDIARY SERVICES ACT 37 OF 2002</w:t>
      </w:r>
    </w:p>
    <w:p w:rsidR="00F06BBB" w:rsidRDefault="00F06BBB" w:rsidP="00F06BBB">
      <w:pPr>
        <w:pStyle w:val="LegText"/>
      </w:pPr>
      <w:r w:rsidRPr="00D21BCB">
        <w:t xml:space="preserve">Exemption of SLN Watkins from </w:t>
      </w:r>
      <w:r>
        <w:t xml:space="preserve">the </w:t>
      </w:r>
      <w:r w:rsidRPr="00D21BCB">
        <w:t>Qualification Requirements</w:t>
      </w:r>
      <w:r>
        <w:t xml:space="preserve">, 2013 published </w:t>
      </w:r>
      <w:r>
        <w:br/>
        <w:t xml:space="preserve">(BN 229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37044 of </w:t>
      </w:r>
      <w:r w:rsidRPr="00D21BCB">
        <w:t>18</w:t>
      </w:r>
      <w:r>
        <w:t xml:space="preserve"> November 2013) (p3)</w:t>
      </w:r>
    </w:p>
    <w:p w:rsidR="00F06BBB" w:rsidRPr="00D21BCB" w:rsidRDefault="00F06BBB" w:rsidP="00F06BBB">
      <w:pPr>
        <w:pStyle w:val="LegText"/>
      </w:pPr>
      <w:r w:rsidRPr="00D21BCB">
        <w:t>Exemption of Swiss Reinsurance Company and Swiss Re Europe S</w:t>
      </w:r>
      <w:r>
        <w:t>.</w:t>
      </w:r>
      <w:r w:rsidRPr="00D21BCB">
        <w:t>A</w:t>
      </w:r>
      <w:r>
        <w:t xml:space="preserve">., 2013 published </w:t>
      </w:r>
    </w:p>
    <w:p w:rsidR="00F06BBB" w:rsidRPr="00D21BCB" w:rsidRDefault="00F06BBB" w:rsidP="00F06BBB">
      <w:pPr>
        <w:pStyle w:val="LegText"/>
      </w:pPr>
      <w:r>
        <w:t xml:space="preserve">(BN 230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37044 of </w:t>
      </w:r>
      <w:r w:rsidRPr="00D21BCB">
        <w:t>18</w:t>
      </w:r>
      <w:r>
        <w:t xml:space="preserve"> November 2013) (p5)</w:t>
      </w:r>
    </w:p>
    <w:p w:rsidR="00F06BBB" w:rsidRPr="00D21BCB" w:rsidRDefault="00130C64" w:rsidP="00F06BBB">
      <w:pPr>
        <w:pStyle w:val="LegText"/>
      </w:pPr>
      <w:r w:rsidRPr="00130C64">
        <w:t>Determination of Fees payable to the Registrar of Financial Services Providers, 20</w:t>
      </w:r>
      <w:r>
        <w:t xml:space="preserve">13 published and </w:t>
      </w:r>
      <w:r w:rsidRPr="00130C64">
        <w:t xml:space="preserve">fees published </w:t>
      </w:r>
      <w:r>
        <w:t xml:space="preserve">in </w:t>
      </w:r>
      <w:r w:rsidRPr="00130C64">
        <w:t>GN</w:t>
      </w:r>
      <w:r>
        <w:t> </w:t>
      </w:r>
      <w:r w:rsidRPr="00130C64">
        <w:t xml:space="preserve">R1049 in </w:t>
      </w:r>
      <w:r w:rsidRPr="00FF5569">
        <w:rPr>
          <w:i/>
        </w:rPr>
        <w:t>GG</w:t>
      </w:r>
      <w:r>
        <w:t xml:space="preserve"> </w:t>
      </w:r>
      <w:r w:rsidRPr="00130C64">
        <w:t>33750 of 10 November 2010</w:t>
      </w:r>
      <w:r>
        <w:t xml:space="preserve"> repealed with effect from </w:t>
      </w:r>
      <w:r w:rsidRPr="00130C64">
        <w:t xml:space="preserve">one month after date of publication (GN R892 </w:t>
      </w:r>
      <w:r w:rsidR="00F06BBB" w:rsidRPr="00130C64">
        <w:t xml:space="preserve">in </w:t>
      </w:r>
      <w:r w:rsidR="00F06BBB" w:rsidRPr="00130C64">
        <w:rPr>
          <w:i/>
        </w:rPr>
        <w:t>GG</w:t>
      </w:r>
      <w:r w:rsidR="00F06BBB" w:rsidRPr="00130C64">
        <w:t xml:space="preserve"> 37052 of 20 November 2013</w:t>
      </w:r>
      <w:r w:rsidRPr="00130C64">
        <w:t>) (p3)</w:t>
      </w:r>
    </w:p>
    <w:p w:rsidR="00105DDB" w:rsidRDefault="00105DDB" w:rsidP="00105DDB">
      <w:pPr>
        <w:pStyle w:val="LegHeadBold"/>
        <w:keepNext/>
      </w:pPr>
      <w:r>
        <w:t>INTERNATIONAL TRADE ADMINISTRATION ACT 71 OF 2002</w:t>
      </w:r>
    </w:p>
    <w:p w:rsidR="00105DDB" w:rsidRPr="00D21BCB" w:rsidRDefault="00105DDB" w:rsidP="00105DDB">
      <w:pPr>
        <w:pStyle w:val="LegText"/>
      </w:pPr>
      <w:r>
        <w:t xml:space="preserve">International Trade Administration Commission of South Africa (ITAC): </w:t>
      </w:r>
      <w:r>
        <w:br/>
      </w:r>
      <w:r w:rsidRPr="00D21BCB">
        <w:t xml:space="preserve">Revised questionnaires </w:t>
      </w:r>
      <w:r>
        <w:t>pertaining to</w:t>
      </w:r>
      <w:r w:rsidRPr="00D21BCB">
        <w:t xml:space="preserve"> tariff amendment investigations</w:t>
      </w:r>
      <w:r>
        <w:t xml:space="preserve"> published </w:t>
      </w:r>
      <w:r>
        <w:br/>
        <w:t xml:space="preserve">(GenN 1134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37057 of </w:t>
      </w:r>
      <w:r w:rsidRPr="00D21BCB">
        <w:t>22</w:t>
      </w:r>
      <w:r>
        <w:t xml:space="preserve"> November 2013) (p3)</w:t>
      </w:r>
    </w:p>
    <w:p w:rsidR="00105DDB" w:rsidRDefault="00105DDB" w:rsidP="00105DDB">
      <w:pPr>
        <w:pStyle w:val="LegHeadBold"/>
        <w:keepNext/>
      </w:pPr>
      <w:r w:rsidRPr="00B50A77">
        <w:lastRenderedPageBreak/>
        <w:t>BROAD-BASED BLACK ECONOMIC EMPOWERMENT ACT 53 OF 2003</w:t>
      </w:r>
    </w:p>
    <w:p w:rsidR="00105DDB" w:rsidRPr="00D21BCB" w:rsidRDefault="00105DDB" w:rsidP="00105DDB">
      <w:pPr>
        <w:pStyle w:val="LegText"/>
      </w:pPr>
      <w:r>
        <w:t xml:space="preserve">Notice regarding Qualifying Small Enterprises (QSEs) Scorecard for the Financial Services Sector published (GenN 1135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37058 of </w:t>
      </w:r>
      <w:r w:rsidRPr="00D21BCB">
        <w:t>22</w:t>
      </w:r>
      <w:r>
        <w:t xml:space="preserve"> November 2013) (p3)</w:t>
      </w:r>
    </w:p>
    <w:p w:rsidR="00130C64" w:rsidRDefault="00130C64" w:rsidP="00130C64">
      <w:pPr>
        <w:pStyle w:val="LegHeadBold"/>
        <w:keepNext/>
      </w:pPr>
      <w:r w:rsidRPr="00B50A77">
        <w:t>NATIONAL ENVIRONMENTAL MANAGEMENT: AIR QUALITY ACT 39 OF 2004</w:t>
      </w:r>
    </w:p>
    <w:p w:rsidR="00130C64" w:rsidRPr="00D21BCB" w:rsidRDefault="00130C64" w:rsidP="00130C64">
      <w:pPr>
        <w:pStyle w:val="LegText"/>
      </w:pPr>
      <w:r w:rsidRPr="00D21BCB">
        <w:t xml:space="preserve">List of activities which result in atmospheric emissions which have or may have significant detrimental effect on </w:t>
      </w:r>
      <w:r>
        <w:t xml:space="preserve">the </w:t>
      </w:r>
      <w:r w:rsidRPr="00D21BCB">
        <w:t>environment, including health, social conditions, economic conditions, ecological conditions or cultural heritage</w:t>
      </w:r>
      <w:r>
        <w:t xml:space="preserve"> published in </w:t>
      </w:r>
      <w:r w:rsidRPr="00130C64">
        <w:t xml:space="preserve">GN 248 in </w:t>
      </w:r>
      <w:r w:rsidRPr="00FF5569">
        <w:rPr>
          <w:i/>
        </w:rPr>
        <w:t>GG</w:t>
      </w:r>
      <w:r>
        <w:t xml:space="preserve"> </w:t>
      </w:r>
      <w:r w:rsidRPr="00130C64">
        <w:t>33064 of 31 March 2010</w:t>
      </w:r>
      <w:r>
        <w:t xml:space="preserve"> amended (GN 893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37054 of </w:t>
      </w:r>
      <w:r w:rsidRPr="00D21BCB">
        <w:t>22</w:t>
      </w:r>
      <w:r>
        <w:t xml:space="preserve"> November 2013) (p3)</w:t>
      </w:r>
    </w:p>
    <w:p w:rsidR="00250827" w:rsidRDefault="00250827" w:rsidP="00250827">
      <w:pPr>
        <w:pStyle w:val="LegHeadBold"/>
        <w:keepNext/>
      </w:pPr>
      <w:r w:rsidRPr="00130C64">
        <w:t>NATIONAL ENERGY REGULATOR ACT 40 OF 2004</w:t>
      </w:r>
    </w:p>
    <w:p w:rsidR="00250827" w:rsidRDefault="00250827" w:rsidP="00250827">
      <w:pPr>
        <w:pStyle w:val="LegText"/>
      </w:pPr>
      <w:r>
        <w:t xml:space="preserve">National Energy Regulator of South Africa (NERSA): </w:t>
      </w:r>
      <w:r>
        <w:br/>
        <w:t xml:space="preserve">Notice of </w:t>
      </w:r>
      <w:r w:rsidRPr="008B7F93">
        <w:t>public hearing</w:t>
      </w:r>
      <w:r>
        <w:t xml:space="preserve"> on </w:t>
      </w:r>
      <w:r w:rsidRPr="008B7F93">
        <w:t>Eskom's alternative municipal tariff application</w:t>
      </w:r>
      <w:r>
        <w:t xml:space="preserve"> published </w:t>
      </w:r>
      <w:r w:rsidRPr="008B7F93">
        <w:t xml:space="preserve"> </w:t>
      </w:r>
      <w:r>
        <w:br/>
        <w:t xml:space="preserve">(GenN 1117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(p57)</w:t>
      </w:r>
    </w:p>
    <w:p w:rsidR="007B131A" w:rsidRPr="00E13571" w:rsidRDefault="007B131A" w:rsidP="007B131A">
      <w:pPr>
        <w:pStyle w:val="LegHeadBold"/>
        <w:keepNext/>
        <w:rPr>
          <w:highlight w:val="lightGray"/>
        </w:rPr>
      </w:pPr>
      <w:r w:rsidRPr="00B50A77">
        <w:t>ELECTRONIC COMMUNICATIONS ACT 36 OF 2005</w:t>
      </w:r>
    </w:p>
    <w:p w:rsidR="007B131A" w:rsidRPr="00D21BCB" w:rsidRDefault="007B131A" w:rsidP="007B131A">
      <w:pPr>
        <w:pStyle w:val="LegText"/>
      </w:pPr>
      <w:r w:rsidRPr="00D21BCB">
        <w:t xml:space="preserve">Application for transfer of licence from </w:t>
      </w:r>
      <w:r w:rsidR="00E51790" w:rsidRPr="00E51790">
        <w:t xml:space="preserve">On Digital Media Proprietary Limited </w:t>
      </w:r>
      <w:r w:rsidR="00E51790">
        <w:t xml:space="preserve">('ODM') </w:t>
      </w:r>
      <w:r w:rsidR="00E51790" w:rsidRPr="00E51790">
        <w:t>to Startimes Media (South Africa) Proprietary Limited</w:t>
      </w:r>
      <w:r w:rsidR="00E51790">
        <w:t xml:space="preserve"> published </w:t>
      </w:r>
      <w:r w:rsidR="00E51790">
        <w:br/>
        <w:t xml:space="preserve">(GenN 1131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37051 of </w:t>
      </w:r>
      <w:r w:rsidRPr="00D21BCB">
        <w:t>19</w:t>
      </w:r>
      <w:r>
        <w:t xml:space="preserve"> November 2013</w:t>
      </w:r>
      <w:r w:rsidR="00E51790">
        <w:t>) (p3)</w:t>
      </w:r>
    </w:p>
    <w:p w:rsidR="007B131A" w:rsidRPr="00D21BCB" w:rsidRDefault="00E51790" w:rsidP="007B131A">
      <w:pPr>
        <w:pStyle w:val="LegText"/>
      </w:pPr>
      <w:r>
        <w:t xml:space="preserve">Notice inviting licensees to notify the Authority of their intention to </w:t>
      </w:r>
      <w:r w:rsidRPr="00D21BCB">
        <w:t xml:space="preserve">renew </w:t>
      </w:r>
      <w:r>
        <w:t>their</w:t>
      </w:r>
      <w:r w:rsidR="007B131A" w:rsidRPr="00D21BCB">
        <w:t xml:space="preserve"> radio frequency licences and/or </w:t>
      </w:r>
      <w:r>
        <w:t xml:space="preserve">for </w:t>
      </w:r>
      <w:r w:rsidR="007B131A" w:rsidRPr="00D21BCB">
        <w:t>amateur, aeronautical and ship station categories to apply</w:t>
      </w:r>
      <w:r>
        <w:t xml:space="preserve"> for </w:t>
      </w:r>
      <w:r w:rsidRPr="00D21BCB">
        <w:t xml:space="preserve">multi-year licences </w:t>
      </w:r>
      <w:r>
        <w:t xml:space="preserve">published (GenN 1132 </w:t>
      </w:r>
      <w:r w:rsidR="007B131A" w:rsidRPr="008B7F93">
        <w:t xml:space="preserve">in </w:t>
      </w:r>
      <w:r w:rsidR="007B131A" w:rsidRPr="008B7F93">
        <w:rPr>
          <w:i/>
        </w:rPr>
        <w:t>GG</w:t>
      </w:r>
      <w:r w:rsidR="007B131A" w:rsidRPr="008B7F93">
        <w:t xml:space="preserve"> 37053 of </w:t>
      </w:r>
      <w:r w:rsidR="007B131A" w:rsidRPr="00D21BCB">
        <w:t>20</w:t>
      </w:r>
      <w:r w:rsidR="007B131A">
        <w:t xml:space="preserve"> November 2013</w:t>
      </w:r>
      <w:r>
        <w:t>) (p3)</w:t>
      </w:r>
    </w:p>
    <w:p w:rsidR="00F06BBB" w:rsidRDefault="00F06BBB" w:rsidP="00F06BBB">
      <w:pPr>
        <w:pStyle w:val="LegHeadBold"/>
        <w:keepNext/>
      </w:pPr>
      <w:r w:rsidRPr="00B50A77">
        <w:t>FURTHER EDUCATION AND TRAINING COLLEGES ACT 16 OF 2006</w:t>
      </w:r>
    </w:p>
    <w:p w:rsidR="00F06BBB" w:rsidRPr="00D21BCB" w:rsidRDefault="00F06BBB" w:rsidP="00F06BBB">
      <w:pPr>
        <w:pStyle w:val="LegText"/>
      </w:pPr>
      <w:r w:rsidRPr="00D21BCB">
        <w:t>Appointment of an Administrator for Mthashana Public Further Education and Training College</w:t>
      </w:r>
      <w:r>
        <w:t xml:space="preserve"> for the period 1 September 2013 to 31 August 2014 published </w:t>
      </w:r>
      <w:r>
        <w:br/>
        <w:t xml:space="preserve">(GN 876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37046 of </w:t>
      </w:r>
      <w:r w:rsidRPr="00D21BCB">
        <w:t>18</w:t>
      </w:r>
      <w:r>
        <w:t xml:space="preserve"> November 2013) (p3)</w:t>
      </w:r>
    </w:p>
    <w:p w:rsidR="00105DDB" w:rsidRDefault="00105DDB" w:rsidP="00105DDB">
      <w:pPr>
        <w:pStyle w:val="LegHeadBold"/>
        <w:keepNext/>
      </w:pPr>
      <w:r w:rsidRPr="00D21BCB">
        <w:t>CIVIL AVIATION ACT 13</w:t>
      </w:r>
      <w:r>
        <w:t xml:space="preserve"> OF </w:t>
      </w:r>
      <w:r w:rsidRPr="00D21BCB">
        <w:t>2009</w:t>
      </w:r>
    </w:p>
    <w:p w:rsidR="00105DDB" w:rsidRDefault="00105DDB" w:rsidP="00105DDB">
      <w:pPr>
        <w:pStyle w:val="LegText"/>
      </w:pPr>
      <w:r w:rsidRPr="00105DDB">
        <w:t xml:space="preserve">Notice of draft amendment to Civil Aviation Regulations, 2011 published for comment </w:t>
      </w:r>
      <w:r>
        <w:br/>
        <w:t xml:space="preserve">(GenN 1136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37059 of </w:t>
      </w:r>
      <w:r w:rsidRPr="00D21BCB">
        <w:t>22</w:t>
      </w:r>
      <w:r>
        <w:t xml:space="preserve"> November 2013) (p3)</w:t>
      </w:r>
    </w:p>
    <w:p w:rsidR="00F70EED" w:rsidRPr="00E13571" w:rsidRDefault="00F70EED" w:rsidP="00AD7FF5">
      <w:pPr>
        <w:pStyle w:val="LegHeadCenteredBold"/>
      </w:pPr>
      <w:r w:rsidRPr="00E13571">
        <w:t>BILL</w:t>
      </w:r>
      <w:r w:rsidR="00AF79CE" w:rsidRPr="00E13571">
        <w:t>S</w:t>
      </w:r>
    </w:p>
    <w:p w:rsidR="00E13571" w:rsidRDefault="00E13571" w:rsidP="00DD6705">
      <w:pPr>
        <w:pStyle w:val="LegText"/>
      </w:pPr>
      <w:r w:rsidRPr="00E13571">
        <w:t>Rental Housing Amendment Bill, 2013</w:t>
      </w:r>
      <w:r>
        <w:t xml:space="preserve"> </w:t>
      </w:r>
      <w:hyperlink r:id="rId9" w:tgtFrame="_blank" w:history="1">
        <w:r w:rsidRPr="00E13571">
          <w:rPr>
            <w:color w:val="0000FF"/>
            <w:u w:val="single"/>
          </w:rPr>
          <w:t>[B56-2013]</w:t>
        </w:r>
      </w:hyperlink>
    </w:p>
    <w:p w:rsidR="00130C64" w:rsidRPr="00D21BCB" w:rsidRDefault="00130C64" w:rsidP="00130C64">
      <w:pPr>
        <w:pStyle w:val="LegText"/>
      </w:pPr>
      <w:r w:rsidRPr="00D21BCB">
        <w:t>Rental Housing Amendment Bill, 2013</w:t>
      </w:r>
      <w:r>
        <w:t xml:space="preserve"> </w:t>
      </w:r>
      <w:r w:rsidRPr="00130C64">
        <w:t>explanatory summary published</w:t>
      </w:r>
      <w:r>
        <w:t xml:space="preserve"> </w:t>
      </w:r>
      <w:r>
        <w:br/>
        <w:t xml:space="preserve">(GenN 1126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37050 of </w:t>
      </w:r>
      <w:r w:rsidRPr="00D21BCB">
        <w:t>19</w:t>
      </w:r>
      <w:r>
        <w:t xml:space="preserve"> November 2013) (p3)</w:t>
      </w:r>
    </w:p>
    <w:p w:rsidR="007047CB" w:rsidRDefault="007047CB" w:rsidP="007047CB">
      <w:pPr>
        <w:pStyle w:val="LegText"/>
      </w:pPr>
      <w:r w:rsidRPr="007047CB">
        <w:t>Extension of period to comment on the</w:t>
      </w:r>
      <w:r>
        <w:t xml:space="preserve"> </w:t>
      </w:r>
      <w:r w:rsidRPr="007047CB">
        <w:t xml:space="preserve">draft Traditional Affairs Bill, 2013 published for comment </w:t>
      </w:r>
      <w:r>
        <w:t xml:space="preserve">in </w:t>
      </w:r>
      <w:r w:rsidRPr="007047CB">
        <w:t xml:space="preserve">GenN 947 in </w:t>
      </w:r>
      <w:r w:rsidRPr="00FF5569">
        <w:rPr>
          <w:i/>
        </w:rPr>
        <w:t>GG</w:t>
      </w:r>
      <w:r>
        <w:t xml:space="preserve"> </w:t>
      </w:r>
      <w:r w:rsidRPr="007047CB">
        <w:t>36856 of 20 September 2013</w:t>
      </w:r>
      <w:r>
        <w:t xml:space="preserve"> published </w:t>
      </w:r>
      <w:r>
        <w:br/>
        <w:t xml:space="preserve">(GenN 1125 </w:t>
      </w:r>
      <w:r w:rsidRPr="008B7F93">
        <w:t xml:space="preserve">in </w:t>
      </w:r>
      <w:r w:rsidRPr="008B7F93">
        <w:rPr>
          <w:i/>
        </w:rPr>
        <w:t>GG</w:t>
      </w:r>
      <w:r w:rsidRPr="008B7F93">
        <w:t xml:space="preserve"> 37037 of </w:t>
      </w:r>
      <w:r w:rsidRPr="00D21BCB">
        <w:t>22</w:t>
      </w:r>
      <w:r>
        <w:t xml:space="preserve"> November 2013) (p69)</w:t>
      </w:r>
    </w:p>
    <w:p w:rsidR="005251AB" w:rsidRPr="00E13571" w:rsidRDefault="005251AB" w:rsidP="00AD7FF5">
      <w:pPr>
        <w:pStyle w:val="LegHeadCenteredBold"/>
      </w:pPr>
      <w:r w:rsidRPr="00E13571">
        <w:t>PROVINCIAL LEGISLATION</w:t>
      </w:r>
    </w:p>
    <w:p w:rsidR="004F36A5" w:rsidRDefault="004F36A5" w:rsidP="004F36A5">
      <w:pPr>
        <w:pStyle w:val="LegHeadBold"/>
      </w:pPr>
      <w:r>
        <w:t>EASTERN CAPE</w:t>
      </w:r>
    </w:p>
    <w:p w:rsidR="004F36A5" w:rsidRDefault="004F36A5" w:rsidP="004F36A5">
      <w:pPr>
        <w:pStyle w:val="LegText"/>
      </w:pPr>
      <w:r>
        <w:t xml:space="preserve">Local Government: Municipal Property Rates Act 6 of 2004: </w:t>
      </w:r>
      <w:r w:rsidRPr="00805962">
        <w:t xml:space="preserve">Maletswai Local Municipality: Tariffs for 2013/2014 published (GenN </w:t>
      </w:r>
      <w:r>
        <w:t>261</w:t>
      </w:r>
      <w:r w:rsidRPr="00805962">
        <w:t xml:space="preserve"> in </w:t>
      </w:r>
      <w:r w:rsidRPr="002E522D">
        <w:rPr>
          <w:i/>
        </w:rPr>
        <w:t>PG</w:t>
      </w:r>
      <w:r w:rsidRPr="00805962">
        <w:t xml:space="preserve"> </w:t>
      </w:r>
      <w:r>
        <w:t>3078</w:t>
      </w:r>
      <w:r w:rsidRPr="00805962">
        <w:t xml:space="preserve"> of </w:t>
      </w:r>
      <w:r>
        <w:t>22</w:t>
      </w:r>
      <w:r w:rsidRPr="00805962">
        <w:t xml:space="preserve"> </w:t>
      </w:r>
      <w:r>
        <w:t>November</w:t>
      </w:r>
      <w:r w:rsidRPr="00805962">
        <w:t xml:space="preserve"> 2013) (p3)</w:t>
      </w:r>
    </w:p>
    <w:p w:rsidR="00307414" w:rsidRDefault="00307414" w:rsidP="003F3DDC">
      <w:pPr>
        <w:pStyle w:val="LegHeadBold"/>
        <w:rPr>
          <w:b w:val="0"/>
        </w:rPr>
      </w:pPr>
      <w:r>
        <w:t>FREE STATE</w:t>
      </w:r>
    </w:p>
    <w:p w:rsidR="00307414" w:rsidRDefault="00307414" w:rsidP="00307414">
      <w:pPr>
        <w:pStyle w:val="LegText"/>
      </w:pPr>
      <w:r w:rsidRPr="00CC00A8">
        <w:t xml:space="preserve">Local Government: Municipal Systems Act 32 of 2000: </w:t>
      </w:r>
      <w:r w:rsidRPr="00C3715C">
        <w:t xml:space="preserve">Masilonyana Municipality: Notice of proposed adoption of Standard By-laws: </w:t>
      </w:r>
      <w:r>
        <w:t xml:space="preserve">Advertising </w:t>
      </w:r>
      <w:r w:rsidRPr="00C3715C">
        <w:t xml:space="preserve">By-law as published under PN </w:t>
      </w:r>
      <w:r>
        <w:t>170</w:t>
      </w:r>
      <w:r w:rsidRPr="00C3715C">
        <w:t xml:space="preserve"> of </w:t>
      </w:r>
      <w:r>
        <w:t>9</w:t>
      </w:r>
      <w:r w:rsidR="00621762">
        <w:t> </w:t>
      </w:r>
      <w:r>
        <w:t>December 2011</w:t>
      </w:r>
      <w:r w:rsidRPr="00C3715C">
        <w:t xml:space="preserve">; </w:t>
      </w:r>
      <w:r>
        <w:t>Building Regulations</w:t>
      </w:r>
      <w:r w:rsidRPr="00C3715C">
        <w:t xml:space="preserve"> By-law as published under PN </w:t>
      </w:r>
      <w:r>
        <w:t xml:space="preserve">170 </w:t>
      </w:r>
      <w:r w:rsidRPr="00C3715C">
        <w:t>of</w:t>
      </w:r>
      <w:r>
        <w:t xml:space="preserve"> 9 December 2011</w:t>
      </w:r>
      <w:r w:rsidRPr="00C3715C">
        <w:t xml:space="preserve">; </w:t>
      </w:r>
      <w:r>
        <w:t>Commonage</w:t>
      </w:r>
      <w:r w:rsidRPr="00C3715C">
        <w:t xml:space="preserve"> By-law as published under PN 17</w:t>
      </w:r>
      <w:r>
        <w:t>6</w:t>
      </w:r>
      <w:r w:rsidRPr="00C3715C">
        <w:t xml:space="preserve"> of </w:t>
      </w:r>
      <w:r>
        <w:t xml:space="preserve">9 December </w:t>
      </w:r>
      <w:r w:rsidRPr="00C3715C">
        <w:t xml:space="preserve">2011; </w:t>
      </w:r>
      <w:r>
        <w:t>Standing Rules and Orders</w:t>
      </w:r>
      <w:r w:rsidRPr="00C3715C">
        <w:t xml:space="preserve"> By-law as published under </w:t>
      </w:r>
      <w:r w:rsidRPr="00C3715C">
        <w:rPr>
          <w:i/>
        </w:rPr>
        <w:t>PG</w:t>
      </w:r>
      <w:r w:rsidRPr="00C3715C">
        <w:t xml:space="preserve"> 140A</w:t>
      </w:r>
      <w:r>
        <w:t xml:space="preserve"> </w:t>
      </w:r>
      <w:r w:rsidRPr="00C3715C">
        <w:t xml:space="preserve">of </w:t>
      </w:r>
      <w:r>
        <w:t xml:space="preserve">1 December </w:t>
      </w:r>
      <w:r w:rsidRPr="00C3715C">
        <w:t>20</w:t>
      </w:r>
      <w:r>
        <w:t>00</w:t>
      </w:r>
      <w:r w:rsidRPr="00C3715C">
        <w:t xml:space="preserve">; </w:t>
      </w:r>
      <w:r>
        <w:t>Dumping and littering</w:t>
      </w:r>
      <w:r w:rsidRPr="00C3715C">
        <w:t xml:space="preserve"> By-law </w:t>
      </w:r>
      <w:r w:rsidRPr="00C3715C">
        <w:lastRenderedPageBreak/>
        <w:t>as published under PN 1</w:t>
      </w:r>
      <w:r>
        <w:t>8</w:t>
      </w:r>
      <w:r w:rsidRPr="00C3715C">
        <w:t xml:space="preserve">4 of </w:t>
      </w:r>
      <w:r>
        <w:t xml:space="preserve">9 December </w:t>
      </w:r>
      <w:r w:rsidRPr="00C3715C">
        <w:t xml:space="preserve">2011; and </w:t>
      </w:r>
      <w:r>
        <w:t>Impounding of Animals</w:t>
      </w:r>
      <w:r w:rsidRPr="00C3715C">
        <w:t xml:space="preserve"> By-Law as published under PN </w:t>
      </w:r>
      <w:r>
        <w:t>192</w:t>
      </w:r>
      <w:r w:rsidRPr="00C3715C">
        <w:t xml:space="preserve"> of </w:t>
      </w:r>
      <w:r>
        <w:t xml:space="preserve">9 December </w:t>
      </w:r>
      <w:r w:rsidRPr="00C3715C">
        <w:t xml:space="preserve">2011 published for comment </w:t>
      </w:r>
      <w:r w:rsidR="00621762">
        <w:br/>
      </w:r>
      <w:r w:rsidRPr="00C3715C">
        <w:t>(</w:t>
      </w:r>
      <w:r w:rsidRPr="00961C45">
        <w:rPr>
          <w:i/>
        </w:rPr>
        <w:t>PG</w:t>
      </w:r>
      <w:r w:rsidRPr="00C3715C">
        <w:t xml:space="preserve"> </w:t>
      </w:r>
      <w:r>
        <w:t>69</w:t>
      </w:r>
      <w:r w:rsidRPr="00C3715C">
        <w:t xml:space="preserve"> of </w:t>
      </w:r>
      <w:r>
        <w:t>22</w:t>
      </w:r>
      <w:r w:rsidRPr="007C6D1B">
        <w:t xml:space="preserve"> </w:t>
      </w:r>
      <w:r>
        <w:t>November</w:t>
      </w:r>
      <w:r w:rsidRPr="007C6D1B">
        <w:t xml:space="preserve"> 2013) (p2)</w:t>
      </w:r>
    </w:p>
    <w:p w:rsidR="00307414" w:rsidRPr="00B0142B" w:rsidRDefault="00307414" w:rsidP="00307414">
      <w:pPr>
        <w:pStyle w:val="LegText"/>
        <w:rPr>
          <w:b/>
        </w:rPr>
      </w:pPr>
      <w:r w:rsidRPr="00B0142B">
        <w:rPr>
          <w:b/>
        </w:rPr>
        <w:t>GAUTENG</w:t>
      </w:r>
    </w:p>
    <w:p w:rsidR="00307414" w:rsidRDefault="00307414" w:rsidP="00307414">
      <w:pPr>
        <w:pStyle w:val="LegText"/>
      </w:pPr>
      <w:r w:rsidRPr="007C6D1B">
        <w:t xml:space="preserve">Local Government: Municipal Systems Act 32 of 2000: City of Johannesburg Metropolitan Municipality: Notice of draft </w:t>
      </w:r>
      <w:r>
        <w:t>Problem Properties</w:t>
      </w:r>
      <w:r w:rsidRPr="007C6D1B">
        <w:t xml:space="preserve"> By-law published for comment </w:t>
      </w:r>
      <w:r w:rsidR="00621762">
        <w:br/>
      </w:r>
      <w:r w:rsidRPr="007C6D1B">
        <w:t xml:space="preserve">(GenN </w:t>
      </w:r>
      <w:r>
        <w:t>3407</w:t>
      </w:r>
      <w:r w:rsidRPr="007C6D1B">
        <w:t xml:space="preserve"> in </w:t>
      </w:r>
      <w:r w:rsidRPr="007C6D1B">
        <w:rPr>
          <w:i/>
        </w:rPr>
        <w:t>PG</w:t>
      </w:r>
      <w:r w:rsidRPr="007C6D1B">
        <w:t xml:space="preserve"> </w:t>
      </w:r>
      <w:r>
        <w:t>334</w:t>
      </w:r>
      <w:r w:rsidRPr="007C6D1B">
        <w:t xml:space="preserve"> of </w:t>
      </w:r>
      <w:r>
        <w:t>20</w:t>
      </w:r>
      <w:r w:rsidRPr="007C6D1B">
        <w:t xml:space="preserve"> </w:t>
      </w:r>
      <w:r>
        <w:t>November</w:t>
      </w:r>
      <w:r w:rsidRPr="007C6D1B">
        <w:t xml:space="preserve"> 2013) (p</w:t>
      </w:r>
      <w:r>
        <w:t>10</w:t>
      </w:r>
      <w:r w:rsidRPr="007C6D1B">
        <w:t>2)</w:t>
      </w:r>
    </w:p>
    <w:p w:rsidR="003D4243" w:rsidRPr="007673DF" w:rsidRDefault="003D4243" w:rsidP="003D4243">
      <w:pPr>
        <w:pStyle w:val="LegHeadBold"/>
        <w:rPr>
          <w:lang w:val="af-ZA"/>
        </w:rPr>
      </w:pPr>
      <w:r w:rsidRPr="007673DF">
        <w:rPr>
          <w:lang w:val="af-ZA"/>
        </w:rPr>
        <w:t>KWAZULU-NATAL</w:t>
      </w:r>
    </w:p>
    <w:p w:rsidR="003D4243" w:rsidRDefault="003D4243" w:rsidP="003D4243">
      <w:pPr>
        <w:pStyle w:val="LegText"/>
      </w:pPr>
      <w:r w:rsidRPr="0024153A">
        <w:t xml:space="preserve">Local Government: Municipal Demarcation Act 27 of 1998: </w:t>
      </w:r>
      <w:r>
        <w:t xml:space="preserve">Confirmation of </w:t>
      </w:r>
      <w:r w:rsidRPr="0024153A">
        <w:t xml:space="preserve">re-determination of municipal outer boundaries of municipalities published for comment </w:t>
      </w:r>
      <w:r>
        <w:t xml:space="preserve">under </w:t>
      </w:r>
      <w:r w:rsidRPr="0024153A">
        <w:t xml:space="preserve">GenN 51 in </w:t>
      </w:r>
      <w:r w:rsidRPr="00055C7F">
        <w:rPr>
          <w:i/>
        </w:rPr>
        <w:t>PG</w:t>
      </w:r>
      <w:r w:rsidRPr="0024153A">
        <w:t xml:space="preserve"> 1003 of 8 August 2013</w:t>
      </w:r>
      <w:r>
        <w:t xml:space="preserve"> published (</w:t>
      </w:r>
      <w:r w:rsidRPr="0024153A">
        <w:t xml:space="preserve">GenN </w:t>
      </w:r>
      <w:r>
        <w:t>60</w:t>
      </w:r>
      <w:r w:rsidRPr="0024153A">
        <w:t xml:space="preserve"> in </w:t>
      </w:r>
      <w:r w:rsidRPr="0024153A">
        <w:rPr>
          <w:i/>
        </w:rPr>
        <w:t>PG</w:t>
      </w:r>
      <w:r w:rsidRPr="0024153A">
        <w:t xml:space="preserve"> 10</w:t>
      </w:r>
      <w:r>
        <w:t>52</w:t>
      </w:r>
      <w:r w:rsidRPr="0024153A">
        <w:t xml:space="preserve"> of </w:t>
      </w:r>
      <w:r>
        <w:t>18</w:t>
      </w:r>
      <w:r w:rsidRPr="0024153A">
        <w:t xml:space="preserve"> </w:t>
      </w:r>
      <w:r>
        <w:t>November</w:t>
      </w:r>
      <w:r w:rsidRPr="0024153A">
        <w:t xml:space="preserve"> 2013</w:t>
      </w:r>
      <w:r>
        <w:t>)</w:t>
      </w:r>
      <w:r w:rsidRPr="0024153A">
        <w:t xml:space="preserve"> (p</w:t>
      </w:r>
      <w:r>
        <w:t>2</w:t>
      </w:r>
      <w:r w:rsidRPr="0024153A">
        <w:t>)</w:t>
      </w:r>
    </w:p>
    <w:p w:rsidR="003D4243" w:rsidRDefault="003D4243" w:rsidP="003D4243">
      <w:pPr>
        <w:pStyle w:val="LegText"/>
      </w:pPr>
      <w:r w:rsidRPr="009F357E">
        <w:t xml:space="preserve">National Environmental Management: Protected Areas Act 57 of 2003: </w:t>
      </w:r>
      <w:r>
        <w:t>D</w:t>
      </w:r>
      <w:r w:rsidRPr="009F357E">
        <w:t>eclar</w:t>
      </w:r>
      <w:r>
        <w:t xml:space="preserve">ation of </w:t>
      </w:r>
      <w:r w:rsidRPr="009F357E">
        <w:t>nature reserves</w:t>
      </w:r>
      <w:r>
        <w:t xml:space="preserve"> and Protected Environments</w:t>
      </w:r>
      <w:r w:rsidRPr="009F357E">
        <w:t>: Blue Crane Nature Reserve;</w:t>
      </w:r>
      <w:r>
        <w:t xml:space="preserve"> Michaelhouse Nature Reserve;</w:t>
      </w:r>
      <w:r w:rsidRPr="009F357E">
        <w:t xml:space="preserve"> Ncandu Private Forest and Grassland Reserve</w:t>
      </w:r>
      <w:r>
        <w:t>;</w:t>
      </w:r>
      <w:r w:rsidRPr="009F357E">
        <w:t xml:space="preserve"> Pongola Bush Protected Environment</w:t>
      </w:r>
      <w:r>
        <w:t>; Clairmont Nature Reserve; Forest Side Nature Reserve; Weza Protected Environment; Excelsior Protected Environment;</w:t>
      </w:r>
      <w:r w:rsidRPr="009F357E">
        <w:t xml:space="preserve"> and </w:t>
      </w:r>
      <w:r>
        <w:t>Mount Shannon Protected Environment published</w:t>
      </w:r>
      <w:r>
        <w:br/>
      </w:r>
      <w:r w:rsidRPr="009F357E">
        <w:t xml:space="preserve">(PNs </w:t>
      </w:r>
      <w:r>
        <w:t>180-188</w:t>
      </w:r>
      <w:r w:rsidRPr="009F357E">
        <w:t xml:space="preserve"> in </w:t>
      </w:r>
      <w:r w:rsidRPr="002A4981">
        <w:rPr>
          <w:i/>
        </w:rPr>
        <w:t>PG</w:t>
      </w:r>
      <w:r w:rsidRPr="009F357E">
        <w:t xml:space="preserve"> </w:t>
      </w:r>
      <w:r>
        <w:t>1054</w:t>
      </w:r>
      <w:r w:rsidRPr="009F357E">
        <w:t xml:space="preserve"> of </w:t>
      </w:r>
      <w:r>
        <w:t>19</w:t>
      </w:r>
      <w:r w:rsidRPr="009F357E">
        <w:t xml:space="preserve"> </w:t>
      </w:r>
      <w:r>
        <w:t>November</w:t>
      </w:r>
      <w:r w:rsidRPr="009F357E">
        <w:t xml:space="preserve"> 2013) (pp 3</w:t>
      </w:r>
      <w:r>
        <w:t>, 6, 8, 11, 17, 20, 22, 26</w:t>
      </w:r>
      <w:r w:rsidRPr="009F357E">
        <w:t xml:space="preserve"> &amp; </w:t>
      </w:r>
      <w:r>
        <w:t>29</w:t>
      </w:r>
      <w:r w:rsidRPr="009F357E">
        <w:t>)</w:t>
      </w:r>
    </w:p>
    <w:p w:rsidR="003D4243" w:rsidRDefault="003D4243" w:rsidP="003D4243">
      <w:pPr>
        <w:pStyle w:val="LegText"/>
      </w:pPr>
      <w:r w:rsidRPr="002A4981">
        <w:t xml:space="preserve">National Environmental Management: Protected Areas Act 57 of 2003: Intention to declare nature reserves: </w:t>
      </w:r>
      <w:r>
        <w:t>Nomalanga</w:t>
      </w:r>
      <w:r w:rsidRPr="002A4981">
        <w:t xml:space="preserve"> Nature Reserve; </w:t>
      </w:r>
      <w:r>
        <w:t>Dargle Nature Reserve; Red Desert Nature Reserve; James Wakelin Nature Reserve;</w:t>
      </w:r>
      <w:r w:rsidRPr="002A4981">
        <w:t xml:space="preserve"> and </w:t>
      </w:r>
      <w:r>
        <w:t>Nambiti Private Game</w:t>
      </w:r>
      <w:r w:rsidRPr="002A4981">
        <w:t xml:space="preserve"> Re</w:t>
      </w:r>
      <w:r>
        <w:t>serve published for comment (PN</w:t>
      </w:r>
      <w:r w:rsidRPr="002A4981">
        <w:t xml:space="preserve"> </w:t>
      </w:r>
      <w:r>
        <w:t>189</w:t>
      </w:r>
      <w:r w:rsidRPr="002A4981">
        <w:t xml:space="preserve"> in </w:t>
      </w:r>
      <w:r w:rsidRPr="002A4981">
        <w:rPr>
          <w:i/>
        </w:rPr>
        <w:t>PG</w:t>
      </w:r>
      <w:r w:rsidRPr="002A4981">
        <w:t xml:space="preserve"> </w:t>
      </w:r>
      <w:r>
        <w:t>1054</w:t>
      </w:r>
      <w:r w:rsidRPr="002A4981">
        <w:t xml:space="preserve"> of </w:t>
      </w:r>
      <w:r>
        <w:t>19</w:t>
      </w:r>
      <w:r w:rsidRPr="002A4981">
        <w:t xml:space="preserve"> </w:t>
      </w:r>
      <w:r>
        <w:t>November</w:t>
      </w:r>
      <w:r w:rsidRPr="002A4981">
        <w:t xml:space="preserve"> 2013) (p</w:t>
      </w:r>
      <w:r>
        <w:t>33</w:t>
      </w:r>
      <w:r w:rsidRPr="002A4981">
        <w:t>)</w:t>
      </w:r>
    </w:p>
    <w:p w:rsidR="003D4243" w:rsidRDefault="003D4243" w:rsidP="003D4243">
      <w:pPr>
        <w:pStyle w:val="LegText"/>
      </w:pPr>
      <w:r w:rsidRPr="00D54A38">
        <w:t xml:space="preserve">Constitution of the Republic of South Africa, 1996 and KwaZulu-Natal Commissions Act 3 of 1999: </w:t>
      </w:r>
      <w:r>
        <w:t xml:space="preserve">Terms of Reference of the </w:t>
      </w:r>
      <w:r w:rsidRPr="00D54A38">
        <w:t xml:space="preserve">Commission of Enquiry into the recruitment of Road Traffic Inspectorate personnel by the KwaZulu-Natal Department of Transport published </w:t>
      </w:r>
      <w:r>
        <w:t xml:space="preserve">under </w:t>
      </w:r>
      <w:r w:rsidRPr="00D54A38">
        <w:t>Proc</w:t>
      </w:r>
      <w:r w:rsidR="003F3DDC">
        <w:t> </w:t>
      </w:r>
      <w:r w:rsidRPr="00D54A38">
        <w:t>1</w:t>
      </w:r>
      <w:r w:rsidR="003F3DDC">
        <w:t> </w:t>
      </w:r>
      <w:r w:rsidRPr="00D54A38">
        <w:t xml:space="preserve">in </w:t>
      </w:r>
      <w:r w:rsidRPr="00D54A38">
        <w:rPr>
          <w:i/>
        </w:rPr>
        <w:t>PG</w:t>
      </w:r>
      <w:r w:rsidRPr="00D54A38">
        <w:t xml:space="preserve"> 908 of 1 March 2013</w:t>
      </w:r>
      <w:r>
        <w:t xml:space="preserve"> amended (Proc 2 in </w:t>
      </w:r>
      <w:r w:rsidRPr="00D54A38">
        <w:rPr>
          <w:i/>
        </w:rPr>
        <w:t>PG</w:t>
      </w:r>
      <w:r w:rsidRPr="00D54A38">
        <w:t xml:space="preserve"> </w:t>
      </w:r>
      <w:r>
        <w:t xml:space="preserve">1055 of 19 November 2013) </w:t>
      </w:r>
      <w:r w:rsidRPr="00D54A38">
        <w:t>(p3)</w:t>
      </w:r>
    </w:p>
    <w:p w:rsidR="003D4243" w:rsidRDefault="003D4243" w:rsidP="003D4243">
      <w:pPr>
        <w:pStyle w:val="LegText"/>
      </w:pPr>
      <w:r w:rsidRPr="002E37E5">
        <w:t>Local Government: Municipal Structures Act 117 of 1998 and Local Government: Municipal Systems Act 32 of 2000:</w:t>
      </w:r>
      <w:r>
        <w:t xml:space="preserve"> </w:t>
      </w:r>
      <w:r w:rsidRPr="00653CD2">
        <w:t>Imbabazane Local Municipality</w:t>
      </w:r>
      <w:r>
        <w:t>: Standing Rules and Orders, 2013 published (MN</w:t>
      </w:r>
      <w:r w:rsidRPr="002A4981">
        <w:t xml:space="preserve"> </w:t>
      </w:r>
      <w:r>
        <w:t>62</w:t>
      </w:r>
      <w:r w:rsidRPr="002A4981">
        <w:t xml:space="preserve"> in </w:t>
      </w:r>
      <w:r w:rsidRPr="002A4981">
        <w:rPr>
          <w:i/>
        </w:rPr>
        <w:t>PG</w:t>
      </w:r>
      <w:r w:rsidRPr="002A4981">
        <w:t xml:space="preserve"> </w:t>
      </w:r>
      <w:r>
        <w:t>1056</w:t>
      </w:r>
      <w:r w:rsidRPr="002A4981">
        <w:t xml:space="preserve"> of </w:t>
      </w:r>
      <w:r>
        <w:t>20</w:t>
      </w:r>
      <w:r w:rsidRPr="002A4981">
        <w:t xml:space="preserve"> </w:t>
      </w:r>
      <w:r>
        <w:t>November</w:t>
      </w:r>
      <w:r w:rsidRPr="002A4981">
        <w:t xml:space="preserve"> 2013) (p</w:t>
      </w:r>
      <w:r>
        <w:t>3</w:t>
      </w:r>
      <w:r w:rsidRPr="002A4981">
        <w:t>)</w:t>
      </w:r>
    </w:p>
    <w:p w:rsidR="004F36A5" w:rsidRDefault="004F36A5" w:rsidP="004F36A5">
      <w:pPr>
        <w:pStyle w:val="LegHeadBold"/>
      </w:pPr>
      <w:r>
        <w:t>LIMPOPO</w:t>
      </w:r>
    </w:p>
    <w:p w:rsidR="004F36A5" w:rsidRDefault="004F36A5" w:rsidP="004F36A5">
      <w:pPr>
        <w:pStyle w:val="LegText"/>
      </w:pPr>
      <w:r w:rsidRPr="00D244AC">
        <w:t xml:space="preserve">Limpopo Traditional Leadership and Institutions Act 6 of 2005: Removal of headmen and recognition of </w:t>
      </w:r>
      <w:r>
        <w:t>headwoman</w:t>
      </w:r>
      <w:r w:rsidRPr="00D244AC">
        <w:t xml:space="preserve"> published (PremN </w:t>
      </w:r>
      <w:r>
        <w:t>8</w:t>
      </w:r>
      <w:r w:rsidRPr="00D244AC">
        <w:t xml:space="preserve"> in </w:t>
      </w:r>
      <w:r w:rsidRPr="00D244AC">
        <w:rPr>
          <w:i/>
        </w:rPr>
        <w:t>PG</w:t>
      </w:r>
      <w:r w:rsidRPr="00D244AC">
        <w:t xml:space="preserve"> 22</w:t>
      </w:r>
      <w:r>
        <w:t>81</w:t>
      </w:r>
      <w:r w:rsidRPr="00D244AC">
        <w:t xml:space="preserve"> of </w:t>
      </w:r>
      <w:r>
        <w:t>22</w:t>
      </w:r>
      <w:r w:rsidRPr="00D244AC">
        <w:t xml:space="preserve"> </w:t>
      </w:r>
      <w:r>
        <w:t>November</w:t>
      </w:r>
      <w:r w:rsidRPr="00D244AC">
        <w:t xml:space="preserve"> 2013) (p3)</w:t>
      </w:r>
    </w:p>
    <w:p w:rsidR="004F36A5" w:rsidRDefault="004F36A5" w:rsidP="004F36A5">
      <w:pPr>
        <w:pStyle w:val="LegText"/>
      </w:pPr>
      <w:r>
        <w:t xml:space="preserve">National Road Traffic Act 93 of 1996: Appointment of various post offices as registering authorities published (GenN 461 in </w:t>
      </w:r>
      <w:r w:rsidRPr="00725090">
        <w:rPr>
          <w:i/>
        </w:rPr>
        <w:t>PG</w:t>
      </w:r>
      <w:r>
        <w:t xml:space="preserve"> 2282 of 22 November 2013) (p3)</w:t>
      </w:r>
    </w:p>
    <w:p w:rsidR="003D4243" w:rsidRDefault="003D4243" w:rsidP="004F36A5">
      <w:pPr>
        <w:pStyle w:val="LegHeadBold"/>
        <w:keepNext/>
      </w:pPr>
      <w:r>
        <w:t>MPUMALANGA</w:t>
      </w:r>
    </w:p>
    <w:p w:rsidR="003D4243" w:rsidRDefault="003D4243" w:rsidP="003D4243">
      <w:pPr>
        <w:pStyle w:val="LegText"/>
      </w:pPr>
      <w:r w:rsidRPr="0045599F">
        <w:t>Mpumalanga Gambling Act 5 of 1995:</w:t>
      </w:r>
      <w:r w:rsidRPr="000B4F33">
        <w:t xml:space="preserve"> </w:t>
      </w:r>
      <w:r>
        <w:t>Notice of clarification: New B-BBEE Codes of Good Practice to be used when submitting preliminary proposals for casino licences; and a matrix</w:t>
      </w:r>
      <w:r w:rsidRPr="000B4F33">
        <w:t xml:space="preserve"> published (GenN </w:t>
      </w:r>
      <w:r>
        <w:t>423</w:t>
      </w:r>
      <w:r w:rsidRPr="000B4F33">
        <w:t xml:space="preserve"> in </w:t>
      </w:r>
      <w:r w:rsidRPr="000B4F33">
        <w:rPr>
          <w:i/>
        </w:rPr>
        <w:t>PG</w:t>
      </w:r>
      <w:r w:rsidRPr="000B4F33">
        <w:t xml:space="preserve"> 2</w:t>
      </w:r>
      <w:r>
        <w:t>231</w:t>
      </w:r>
      <w:r w:rsidRPr="000B4F33">
        <w:t xml:space="preserve"> of </w:t>
      </w:r>
      <w:r>
        <w:t>22</w:t>
      </w:r>
      <w:r w:rsidRPr="000B4F33">
        <w:t xml:space="preserve"> </w:t>
      </w:r>
      <w:r>
        <w:t>Nov</w:t>
      </w:r>
      <w:r w:rsidRPr="000B4F33">
        <w:t>ember 201</w:t>
      </w:r>
      <w:r>
        <w:t>3</w:t>
      </w:r>
      <w:r w:rsidRPr="000B4F33">
        <w:t>) (p3)</w:t>
      </w:r>
    </w:p>
    <w:p w:rsidR="003D4243" w:rsidRDefault="003D4243" w:rsidP="003D4243">
      <w:pPr>
        <w:pStyle w:val="LegText"/>
      </w:pPr>
      <w:r w:rsidRPr="000B4F33">
        <w:t xml:space="preserve">Mpumalanga Nature Conservation Act 10 of 1998: Open </w:t>
      </w:r>
      <w:r>
        <w:t>Season: Ordinary Game published</w:t>
      </w:r>
      <w:r>
        <w:br/>
      </w:r>
      <w:r w:rsidRPr="000B4F33">
        <w:t xml:space="preserve">(ON </w:t>
      </w:r>
      <w:r>
        <w:t>1</w:t>
      </w:r>
      <w:r w:rsidRPr="000B4F33">
        <w:t xml:space="preserve"> in </w:t>
      </w:r>
      <w:r w:rsidRPr="000B4F33">
        <w:rPr>
          <w:i/>
        </w:rPr>
        <w:t>PG</w:t>
      </w:r>
      <w:r w:rsidRPr="000B4F33">
        <w:t xml:space="preserve"> 2</w:t>
      </w:r>
      <w:r>
        <w:t>232</w:t>
      </w:r>
      <w:r w:rsidRPr="000B4F33">
        <w:t xml:space="preserve"> of 2</w:t>
      </w:r>
      <w:r>
        <w:t>2</w:t>
      </w:r>
      <w:r w:rsidRPr="000B4F33">
        <w:t xml:space="preserve"> </w:t>
      </w:r>
      <w:r>
        <w:t>Nov</w:t>
      </w:r>
      <w:r w:rsidRPr="000B4F33">
        <w:t>ember 201</w:t>
      </w:r>
      <w:r>
        <w:t>3</w:t>
      </w:r>
      <w:r w:rsidRPr="000B4F33">
        <w:t>) (p3)</w:t>
      </w:r>
    </w:p>
    <w:p w:rsidR="003D4243" w:rsidRDefault="003D4243" w:rsidP="003D4243">
      <w:pPr>
        <w:pStyle w:val="LegHeadBold"/>
      </w:pPr>
      <w:r>
        <w:t>NORTHERN CAPE</w:t>
      </w:r>
    </w:p>
    <w:p w:rsidR="003D4243" w:rsidRDefault="003D4243" w:rsidP="003D4243">
      <w:pPr>
        <w:pStyle w:val="LegText"/>
      </w:pPr>
      <w:r w:rsidRPr="0024153A">
        <w:t xml:space="preserve">Local Government: Municipal Property Rates Act 6 of 2004: Ubuntu Municipality: </w:t>
      </w:r>
      <w:r>
        <w:t>Tariffs for 2013/2014 financial year published</w:t>
      </w:r>
      <w:r w:rsidRPr="0024153A">
        <w:t xml:space="preserve"> </w:t>
      </w:r>
      <w:r>
        <w:t xml:space="preserve">with effect from 1 July 2013 </w:t>
      </w:r>
      <w:r>
        <w:br/>
      </w:r>
      <w:r w:rsidRPr="0024153A">
        <w:t xml:space="preserve">(GenN </w:t>
      </w:r>
      <w:r>
        <w:t>122</w:t>
      </w:r>
      <w:r w:rsidRPr="0024153A">
        <w:t xml:space="preserve"> in </w:t>
      </w:r>
      <w:r w:rsidRPr="0024153A">
        <w:rPr>
          <w:i/>
        </w:rPr>
        <w:t>PG</w:t>
      </w:r>
      <w:r w:rsidRPr="0024153A">
        <w:t xml:space="preserve"> 1</w:t>
      </w:r>
      <w:r>
        <w:t>751</w:t>
      </w:r>
      <w:r w:rsidRPr="0024153A">
        <w:t xml:space="preserve"> of 1</w:t>
      </w:r>
      <w:r>
        <w:t>8</w:t>
      </w:r>
      <w:r w:rsidRPr="0024153A">
        <w:t xml:space="preserve"> </w:t>
      </w:r>
      <w:r>
        <w:t>November</w:t>
      </w:r>
      <w:r w:rsidRPr="0024153A">
        <w:t xml:space="preserve"> 20</w:t>
      </w:r>
      <w:r>
        <w:t>13</w:t>
      </w:r>
      <w:r w:rsidRPr="0024153A">
        <w:t>) (p3)</w:t>
      </w:r>
    </w:p>
    <w:p w:rsidR="003D4243" w:rsidRDefault="003D4243" w:rsidP="003D4243">
      <w:pPr>
        <w:pStyle w:val="LegText"/>
      </w:pPr>
      <w:r w:rsidRPr="00F91305">
        <w:t xml:space="preserve">Constitution of the Republic of South Africa, 1996 and Local Government: Municipal Systems Act 32 of 2000: Sol Plaatje Municipality: </w:t>
      </w:r>
      <w:r>
        <w:t>Residential Business</w:t>
      </w:r>
      <w:r w:rsidRPr="00F91305">
        <w:t xml:space="preserve"> By-law </w:t>
      </w:r>
      <w:r>
        <w:t xml:space="preserve">2011; Bed &amp; Breakfast- and Guest House Establishments By-law 2011; Crèches, Childcare Centres and Nursery Schools </w:t>
      </w:r>
      <w:r>
        <w:lastRenderedPageBreak/>
        <w:t>By-law 2011; Liquor Trading By-law 2011; and Car Wash Enterprises By-law published</w:t>
      </w:r>
      <w:r>
        <w:br/>
      </w:r>
      <w:r w:rsidRPr="00F91305">
        <w:t xml:space="preserve">(GenN </w:t>
      </w:r>
      <w:r>
        <w:t>12</w:t>
      </w:r>
      <w:r w:rsidRPr="00F91305">
        <w:t xml:space="preserve">6 in </w:t>
      </w:r>
      <w:r w:rsidRPr="00F91305">
        <w:rPr>
          <w:i/>
        </w:rPr>
        <w:t>PG</w:t>
      </w:r>
      <w:r w:rsidRPr="00F91305">
        <w:t xml:space="preserve"> 1</w:t>
      </w:r>
      <w:r>
        <w:t>752</w:t>
      </w:r>
      <w:r w:rsidRPr="00F91305">
        <w:t xml:space="preserve"> of </w:t>
      </w:r>
      <w:r>
        <w:t>25</w:t>
      </w:r>
      <w:r w:rsidRPr="00F91305">
        <w:t xml:space="preserve"> </w:t>
      </w:r>
      <w:r>
        <w:t>November</w:t>
      </w:r>
      <w:r w:rsidRPr="00F91305">
        <w:t xml:space="preserve"> 201</w:t>
      </w:r>
      <w:r>
        <w:t>3</w:t>
      </w:r>
      <w:r w:rsidRPr="00F91305">
        <w:t>) (p</w:t>
      </w:r>
      <w:r>
        <w:t>5</w:t>
      </w:r>
      <w:r w:rsidRPr="00F91305">
        <w:t>)</w:t>
      </w:r>
    </w:p>
    <w:p w:rsidR="00307414" w:rsidRPr="00B0142B" w:rsidRDefault="00307414" w:rsidP="003F3DDC">
      <w:pPr>
        <w:pStyle w:val="LegHeadBold"/>
        <w:rPr>
          <w:b w:val="0"/>
        </w:rPr>
      </w:pPr>
      <w:r w:rsidRPr="00B0142B">
        <w:t>NORTH</w:t>
      </w:r>
      <w:r>
        <w:t xml:space="preserve"> WEST</w:t>
      </w:r>
    </w:p>
    <w:p w:rsidR="00307414" w:rsidRDefault="00307414" w:rsidP="00307414">
      <w:pPr>
        <w:pStyle w:val="LegText"/>
      </w:pPr>
      <w:r w:rsidRPr="0019721D">
        <w:t>Local Government: Municipal Systems Act 32 of 2000: Ratlou Local Municipality: Advertising Signs and Hoarding By-law</w:t>
      </w:r>
      <w:r>
        <w:t>, 2013</w:t>
      </w:r>
      <w:r w:rsidRPr="0019721D">
        <w:t xml:space="preserve">; </w:t>
      </w:r>
      <w:r>
        <w:t xml:space="preserve">Building Regulation </w:t>
      </w:r>
      <w:r w:rsidRPr="0019721D">
        <w:t>By-law</w:t>
      </w:r>
      <w:r>
        <w:t xml:space="preserve">, 2013; and </w:t>
      </w:r>
      <w:r w:rsidRPr="0019721D">
        <w:t xml:space="preserve">Waste </w:t>
      </w:r>
      <w:r>
        <w:t xml:space="preserve">and </w:t>
      </w:r>
      <w:r w:rsidRPr="0019721D">
        <w:t xml:space="preserve">Refuse </w:t>
      </w:r>
      <w:r>
        <w:t xml:space="preserve">Removal By-law, 2013 published and previous by-laws relating to waste removal and disposal repealed </w:t>
      </w:r>
      <w:r w:rsidRPr="0019721D">
        <w:t>(LAN</w:t>
      </w:r>
      <w:r>
        <w:t>s</w:t>
      </w:r>
      <w:r w:rsidRPr="0019721D">
        <w:t xml:space="preserve"> </w:t>
      </w:r>
      <w:r>
        <w:t>235, 236 &amp; 237</w:t>
      </w:r>
      <w:r w:rsidRPr="0019721D">
        <w:t xml:space="preserve"> in </w:t>
      </w:r>
      <w:r w:rsidRPr="0019721D">
        <w:rPr>
          <w:i/>
        </w:rPr>
        <w:t>PG</w:t>
      </w:r>
      <w:r w:rsidRPr="0019721D">
        <w:t xml:space="preserve"> 71</w:t>
      </w:r>
      <w:r>
        <w:t>93</w:t>
      </w:r>
      <w:r w:rsidRPr="0019721D">
        <w:t xml:space="preserve"> of </w:t>
      </w:r>
      <w:r>
        <w:t>19</w:t>
      </w:r>
      <w:r w:rsidRPr="0019721D">
        <w:t xml:space="preserve"> </w:t>
      </w:r>
      <w:r>
        <w:t>November</w:t>
      </w:r>
      <w:r w:rsidRPr="0019721D">
        <w:t xml:space="preserve"> 2013) (p</w:t>
      </w:r>
      <w:r>
        <w:t xml:space="preserve">p </w:t>
      </w:r>
      <w:r w:rsidRPr="0019721D">
        <w:t>3</w:t>
      </w:r>
      <w:r>
        <w:t>, 39 &amp; 73</w:t>
      </w:r>
      <w:r w:rsidRPr="0019721D">
        <w:t>)</w:t>
      </w:r>
    </w:p>
    <w:p w:rsidR="004F36A5" w:rsidRDefault="004F36A5" w:rsidP="004F36A5">
      <w:pPr>
        <w:pStyle w:val="LegHeadBold"/>
      </w:pPr>
      <w:r>
        <w:t>WESTERN CAPE</w:t>
      </w:r>
    </w:p>
    <w:p w:rsidR="004F36A5" w:rsidRDefault="004F36A5" w:rsidP="004F36A5">
      <w:pPr>
        <w:pStyle w:val="LegText"/>
      </w:pPr>
      <w:r>
        <w:t xml:space="preserve">National Environmental Management: Waste Act 59 of 2008: Notice of Industry Waste Management Plan to be submitted by industries published </w:t>
      </w:r>
      <w:r>
        <w:br/>
        <w:t xml:space="preserve">(PN 365 in </w:t>
      </w:r>
      <w:r w:rsidRPr="00725090">
        <w:rPr>
          <w:i/>
        </w:rPr>
        <w:t>PG</w:t>
      </w:r>
      <w:r>
        <w:t xml:space="preserve"> 7192 of 22 November 2013) (p2)</w:t>
      </w:r>
    </w:p>
    <w:p w:rsidR="004F36A5" w:rsidRDefault="004F36A5" w:rsidP="004F36A5">
      <w:pPr>
        <w:pStyle w:val="LegText"/>
      </w:pPr>
      <w:r w:rsidRPr="006C01EB">
        <w:t>Western Cape Provincial Road Traffic Admi</w:t>
      </w:r>
      <w:r>
        <w:t xml:space="preserve">nistration Act 6 of 2012: </w:t>
      </w:r>
      <w:r w:rsidRPr="006C01EB">
        <w:t>Regulations on Restrictions on the Use of Lamps Emitting a Blu</w:t>
      </w:r>
      <w:r>
        <w:t xml:space="preserve">e Light and Use of Sirens, 2013 and Safety of Cyclists Regulations, 2013 published </w:t>
      </w:r>
      <w:r w:rsidRPr="006C01EB">
        <w:t>(PN</w:t>
      </w:r>
      <w:r>
        <w:t>s</w:t>
      </w:r>
      <w:r w:rsidRPr="006C01EB">
        <w:t xml:space="preserve"> </w:t>
      </w:r>
      <w:r>
        <w:t>371</w:t>
      </w:r>
      <w:r w:rsidRPr="006C01EB">
        <w:t xml:space="preserve"> </w:t>
      </w:r>
      <w:r>
        <w:t xml:space="preserve">&amp; 372 </w:t>
      </w:r>
      <w:r w:rsidRPr="006C01EB">
        <w:t xml:space="preserve">in </w:t>
      </w:r>
      <w:r w:rsidRPr="006C01EB">
        <w:rPr>
          <w:i/>
        </w:rPr>
        <w:t xml:space="preserve">PG </w:t>
      </w:r>
      <w:r w:rsidRPr="006C01EB">
        <w:t>71</w:t>
      </w:r>
      <w:r>
        <w:t xml:space="preserve">94 </w:t>
      </w:r>
      <w:r w:rsidRPr="006C01EB">
        <w:t xml:space="preserve">of </w:t>
      </w:r>
      <w:r>
        <w:t>20 November</w:t>
      </w:r>
      <w:r w:rsidRPr="006C01EB">
        <w:t xml:space="preserve"> 2013) (p</w:t>
      </w:r>
      <w:r>
        <w:t>p 2 &amp; 5</w:t>
      </w:r>
      <w:r w:rsidRPr="006C01EB">
        <w:t>)</w:t>
      </w:r>
    </w:p>
    <w:p w:rsidR="004F36A5" w:rsidRDefault="004F36A5" w:rsidP="004F36A5">
      <w:pPr>
        <w:pStyle w:val="LegText"/>
      </w:pPr>
      <w:r w:rsidRPr="008D382F">
        <w:t xml:space="preserve">Nature Conservation Ordinance 19 of 1974: Hunting Seasons, daily bag limits and hunting by the use of prohibited hunting methods, </w:t>
      </w:r>
      <w:r>
        <w:t xml:space="preserve">2014 </w:t>
      </w:r>
      <w:r w:rsidRPr="008D382F">
        <w:t xml:space="preserve">published </w:t>
      </w:r>
      <w:r>
        <w:br/>
      </w:r>
      <w:r w:rsidRPr="008D382F">
        <w:t>(PN 3</w:t>
      </w:r>
      <w:r>
        <w:t>77</w:t>
      </w:r>
      <w:r w:rsidRPr="008D382F">
        <w:t xml:space="preserve"> in </w:t>
      </w:r>
      <w:r w:rsidRPr="008D382F">
        <w:rPr>
          <w:i/>
        </w:rPr>
        <w:t>PG</w:t>
      </w:r>
      <w:r w:rsidRPr="008D382F">
        <w:t xml:space="preserve"> </w:t>
      </w:r>
      <w:r>
        <w:t>7196</w:t>
      </w:r>
      <w:r w:rsidRPr="008D382F">
        <w:t xml:space="preserve"> of </w:t>
      </w:r>
      <w:r>
        <w:t>15 November 2013</w:t>
      </w:r>
      <w:r w:rsidRPr="008D382F">
        <w:t>) (p</w:t>
      </w:r>
      <w:r>
        <w:t>3034</w:t>
      </w:r>
      <w:r w:rsidRPr="008D382F">
        <w:t>)</w:t>
      </w:r>
    </w:p>
    <w:p w:rsidR="004F36A5" w:rsidRDefault="004F36A5" w:rsidP="004F36A5">
      <w:pPr>
        <w:pStyle w:val="LegText"/>
      </w:pPr>
      <w:r w:rsidRPr="001262CD">
        <w:t xml:space="preserve">National Environmental Management: Protected Areas Act 57 of 2003: Declaration of the </w:t>
      </w:r>
      <w:r>
        <w:t>Towerland Trust Nature Reserve published</w:t>
      </w:r>
      <w:r w:rsidRPr="001262CD">
        <w:t xml:space="preserve"> (</w:t>
      </w:r>
      <w:r>
        <w:t>PN 378 in</w:t>
      </w:r>
      <w:r w:rsidRPr="001262CD">
        <w:t xml:space="preserve"> </w:t>
      </w:r>
      <w:r w:rsidRPr="00092A53">
        <w:rPr>
          <w:i/>
        </w:rPr>
        <w:t>PG</w:t>
      </w:r>
      <w:r>
        <w:t xml:space="preserve"> 7196</w:t>
      </w:r>
      <w:r w:rsidRPr="001262CD">
        <w:t xml:space="preserve"> of </w:t>
      </w:r>
      <w:r>
        <w:t>15 November 2013</w:t>
      </w:r>
      <w:r w:rsidRPr="001262CD">
        <w:t>) (</w:t>
      </w:r>
      <w:r>
        <w:t>p3043</w:t>
      </w:r>
      <w:r w:rsidRPr="001262CD">
        <w:t>)</w:t>
      </w:r>
    </w:p>
    <w:p w:rsidR="004F36A5" w:rsidRDefault="004F36A5" w:rsidP="004F36A5">
      <w:pPr>
        <w:pStyle w:val="LegText"/>
      </w:pPr>
      <w:r w:rsidRPr="001262CD">
        <w:t xml:space="preserve">National Environmental Management: Protected Areas Act 57 of 2003: </w:t>
      </w:r>
      <w:r>
        <w:t xml:space="preserve">Intention to declare: Spitzkop protected environment published for comment </w:t>
      </w:r>
      <w:r>
        <w:br/>
      </w:r>
      <w:r w:rsidRPr="001262CD">
        <w:t>(</w:t>
      </w:r>
      <w:r>
        <w:t>PN 379 in</w:t>
      </w:r>
      <w:r w:rsidRPr="001262CD">
        <w:t xml:space="preserve"> </w:t>
      </w:r>
      <w:r w:rsidRPr="00092A53">
        <w:rPr>
          <w:i/>
        </w:rPr>
        <w:t>PG</w:t>
      </w:r>
      <w:r>
        <w:t xml:space="preserve"> 7196</w:t>
      </w:r>
      <w:r w:rsidRPr="001262CD">
        <w:t xml:space="preserve"> of </w:t>
      </w:r>
      <w:r>
        <w:t>15 November 2013</w:t>
      </w:r>
      <w:r w:rsidRPr="001262CD">
        <w:t>) (</w:t>
      </w:r>
      <w:r>
        <w:t>p3049</w:t>
      </w:r>
      <w:r w:rsidRPr="001262CD">
        <w:t>)</w:t>
      </w:r>
    </w:p>
    <w:p w:rsidR="004F36A5" w:rsidRDefault="004F36A5" w:rsidP="004F36A5">
      <w:pPr>
        <w:pStyle w:val="LegText"/>
      </w:pPr>
      <w:r w:rsidRPr="00A75F0F">
        <w:t xml:space="preserve">Constitution of the Republic of South Africa, 1996 and Western Cape Liquor Act 4 of 2008: </w:t>
      </w:r>
      <w:r>
        <w:t xml:space="preserve">Swellendam </w:t>
      </w:r>
      <w:r w:rsidRPr="00A75F0F">
        <w:t xml:space="preserve">Municipality: </w:t>
      </w:r>
      <w:r>
        <w:t>Liquor Trading Hours By-law, 2013 published</w:t>
      </w:r>
      <w:r w:rsidRPr="006F639E">
        <w:t xml:space="preserve"> </w:t>
      </w:r>
      <w:r>
        <w:br/>
      </w:r>
      <w:r w:rsidRPr="006F639E">
        <w:t>(</w:t>
      </w:r>
      <w:r>
        <w:t>LAN 53358</w:t>
      </w:r>
      <w:r w:rsidRPr="006F639E">
        <w:t xml:space="preserve"> in </w:t>
      </w:r>
      <w:r w:rsidRPr="00A75F0F">
        <w:rPr>
          <w:i/>
        </w:rPr>
        <w:t>PG</w:t>
      </w:r>
      <w:r>
        <w:t xml:space="preserve"> 7196</w:t>
      </w:r>
      <w:r w:rsidRPr="006F639E">
        <w:t xml:space="preserve"> of </w:t>
      </w:r>
      <w:r>
        <w:t>15 November 2013 (p3081</w:t>
      </w:r>
      <w:r w:rsidRPr="006F639E">
        <w:t>)</w:t>
      </w:r>
    </w:p>
    <w:p w:rsidR="004F36A5" w:rsidRDefault="004F36A5" w:rsidP="004F36A5">
      <w:pPr>
        <w:pStyle w:val="LegText"/>
      </w:pPr>
      <w:r w:rsidRPr="00A75F0F">
        <w:t>Local Government: Municipal S</w:t>
      </w:r>
      <w:r>
        <w:t>tructures</w:t>
      </w:r>
      <w:r w:rsidRPr="00A75F0F">
        <w:t xml:space="preserve"> Act </w:t>
      </w:r>
      <w:r>
        <w:t>117</w:t>
      </w:r>
      <w:r w:rsidRPr="00A75F0F">
        <w:t xml:space="preserve"> of </w:t>
      </w:r>
      <w:r>
        <w:t>1998</w:t>
      </w:r>
      <w:r w:rsidRPr="00A75F0F">
        <w:t xml:space="preserve">: Stellenbosch Municipality: </w:t>
      </w:r>
      <w:r>
        <w:t>Rules of Order By-law, 2013 published</w:t>
      </w:r>
      <w:r w:rsidRPr="00A75F0F">
        <w:t xml:space="preserve"> (LAN 5</w:t>
      </w:r>
      <w:r>
        <w:t>3359</w:t>
      </w:r>
      <w:r w:rsidRPr="00A75F0F">
        <w:t xml:space="preserve"> in </w:t>
      </w:r>
      <w:r w:rsidRPr="00A75F0F">
        <w:rPr>
          <w:i/>
        </w:rPr>
        <w:t>PG</w:t>
      </w:r>
      <w:r>
        <w:t xml:space="preserve"> 7196</w:t>
      </w:r>
      <w:r w:rsidRPr="006F639E">
        <w:t xml:space="preserve"> of </w:t>
      </w:r>
      <w:r>
        <w:t>15 November 2013 (p3085</w:t>
      </w:r>
      <w:r w:rsidRPr="006F639E">
        <w:t>)</w:t>
      </w:r>
    </w:p>
    <w:p w:rsidR="004F36A5" w:rsidRDefault="004F36A5" w:rsidP="004F36A5">
      <w:pPr>
        <w:pStyle w:val="LegText"/>
      </w:pPr>
      <w:r w:rsidRPr="00743C63">
        <w:t xml:space="preserve">Western Cape Provincial School Education Act 12 of 1997: </w:t>
      </w:r>
      <w:r>
        <w:t>Regulations on the Declaration of Personal Interests of Members of Governing Bodies in the Procurement of Goods and Services for Public Schools, 2013 published (PN 387</w:t>
      </w:r>
      <w:r w:rsidRPr="00743C63">
        <w:t xml:space="preserve"> in </w:t>
      </w:r>
      <w:r w:rsidRPr="00743C63">
        <w:rPr>
          <w:i/>
        </w:rPr>
        <w:t>PG</w:t>
      </w:r>
      <w:r>
        <w:t xml:space="preserve"> 7197</w:t>
      </w:r>
      <w:r w:rsidRPr="00743C63">
        <w:t xml:space="preserve"> of </w:t>
      </w:r>
      <w:r>
        <w:t>18 November</w:t>
      </w:r>
      <w:r w:rsidRPr="00743C63">
        <w:t xml:space="preserve"> 2013) (p2)</w:t>
      </w:r>
    </w:p>
    <w:p w:rsidR="004F36A5" w:rsidRPr="001262CD" w:rsidRDefault="004F36A5" w:rsidP="004F36A5">
      <w:pPr>
        <w:pStyle w:val="LegText"/>
      </w:pPr>
      <w:r>
        <w:t xml:space="preserve">Western Cape Independent Health Complaints Committee Bill [B 9-2013] </w:t>
      </w:r>
      <w:r w:rsidRPr="005E6A7B">
        <w:t>together with the Memorandum on the Objects of the Bill</w:t>
      </w:r>
      <w:r>
        <w:t xml:space="preserve"> published for comment </w:t>
      </w:r>
      <w:r>
        <w:br/>
        <w:t xml:space="preserve">(PN 389 in </w:t>
      </w:r>
      <w:r w:rsidRPr="005E6A7B">
        <w:rPr>
          <w:i/>
        </w:rPr>
        <w:t>PG</w:t>
      </w:r>
      <w:r>
        <w:t xml:space="preserve"> 7199 of 21 November 2013) (p2)</w:t>
      </w:r>
    </w:p>
    <w:p w:rsidR="00924A87" w:rsidRPr="00E74068" w:rsidRDefault="00924A87" w:rsidP="00924A87">
      <w:pPr>
        <w:pStyle w:val="LegHeadBold"/>
        <w:jc w:val="center"/>
      </w:pPr>
      <w:r w:rsidRPr="00E13571">
        <w:rPr>
          <w:i/>
        </w:rPr>
        <w:t xml:space="preserve">This information is also available on the daily legalbrief at </w:t>
      </w:r>
      <w:hyperlink r:id="rId10" w:history="1">
        <w:r w:rsidRPr="00E13571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62" w:rsidRDefault="00621762" w:rsidP="009451BF">
      <w:r>
        <w:separator/>
      </w:r>
    </w:p>
    <w:p w:rsidR="00621762" w:rsidRDefault="00621762"/>
  </w:endnote>
  <w:endnote w:type="continuationSeparator" w:id="1">
    <w:p w:rsidR="00621762" w:rsidRDefault="00621762" w:rsidP="009451BF">
      <w:r>
        <w:continuationSeparator/>
      </w:r>
    </w:p>
    <w:p w:rsidR="00621762" w:rsidRDefault="006217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2" w:rsidRDefault="00621762" w:rsidP="001106E9">
    <w:pPr>
      <w:ind w:left="-187" w:right="72"/>
      <w:jc w:val="center"/>
      <w:rPr>
        <w:sz w:val="16"/>
        <w:lang w:val="en-GB"/>
      </w:rPr>
    </w:pPr>
  </w:p>
  <w:p w:rsidR="00621762" w:rsidRDefault="00621762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21762" w:rsidRPr="00BC7D59" w:rsidRDefault="00621762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21762" w:rsidRPr="00BC7D59" w:rsidRDefault="00621762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21762" w:rsidRPr="00BC7D59" w:rsidRDefault="00621762" w:rsidP="0035299D">
    <w:pPr>
      <w:ind w:left="-182" w:right="74"/>
      <w:jc w:val="center"/>
      <w:rPr>
        <w:sz w:val="16"/>
        <w:lang w:val="en-GB"/>
      </w:rPr>
    </w:pPr>
  </w:p>
  <w:p w:rsidR="00621762" w:rsidRPr="00BC7D59" w:rsidRDefault="0062176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621762" w:rsidRPr="00BC7D59" w:rsidRDefault="0062176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2" w:rsidRDefault="00621762" w:rsidP="00505AF8">
    <w:pPr>
      <w:ind w:left="-187" w:right="72"/>
      <w:jc w:val="center"/>
      <w:rPr>
        <w:sz w:val="16"/>
        <w:lang w:val="en-GB"/>
      </w:rPr>
    </w:pPr>
  </w:p>
  <w:p w:rsidR="00621762" w:rsidRDefault="00621762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21762" w:rsidRPr="00BC7D59" w:rsidRDefault="00621762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21762" w:rsidRPr="00BC7D59" w:rsidRDefault="00621762">
    <w:pPr>
      <w:spacing w:line="19" w:lineRule="exact"/>
      <w:ind w:left="-182" w:right="74"/>
      <w:jc w:val="center"/>
      <w:rPr>
        <w:sz w:val="18"/>
        <w:lang w:val="en-GB"/>
      </w:rPr>
    </w:pPr>
  </w:p>
  <w:p w:rsidR="00621762" w:rsidRPr="00BC7D59" w:rsidRDefault="00621762">
    <w:pPr>
      <w:ind w:left="-182" w:right="74"/>
      <w:jc w:val="center"/>
      <w:rPr>
        <w:sz w:val="16"/>
        <w:lang w:val="en-GB"/>
      </w:rPr>
    </w:pPr>
  </w:p>
  <w:p w:rsidR="00621762" w:rsidRPr="00BC7D59" w:rsidRDefault="00621762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621762" w:rsidRPr="00BC7D59" w:rsidRDefault="00621762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62" w:rsidRDefault="00621762" w:rsidP="009451BF">
      <w:r>
        <w:separator/>
      </w:r>
    </w:p>
    <w:p w:rsidR="00621762" w:rsidRDefault="00621762"/>
  </w:footnote>
  <w:footnote w:type="continuationSeparator" w:id="1">
    <w:p w:rsidR="00621762" w:rsidRDefault="00621762" w:rsidP="009451BF">
      <w:r>
        <w:continuationSeparator/>
      </w:r>
    </w:p>
    <w:p w:rsidR="00621762" w:rsidRDefault="006217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2" w:rsidRPr="00BC7D59" w:rsidRDefault="00621762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621762" w:rsidRPr="00BC7D59" w:rsidRDefault="00621762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B03E4C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B03E4C" w:rsidRPr="00BC7D59">
      <w:rPr>
        <w:rStyle w:val="PageNumber"/>
      </w:rPr>
      <w:fldChar w:fldCharType="separate"/>
    </w:r>
    <w:r w:rsidR="00EC2011">
      <w:rPr>
        <w:rStyle w:val="PageNumber"/>
        <w:noProof/>
      </w:rPr>
      <w:t>2</w:t>
    </w:r>
    <w:r w:rsidR="00B03E4C" w:rsidRPr="00BC7D59">
      <w:rPr>
        <w:rStyle w:val="PageNumber"/>
      </w:rPr>
      <w:fldChar w:fldCharType="end"/>
    </w:r>
  </w:p>
  <w:p w:rsidR="00621762" w:rsidRDefault="00621762"/>
  <w:p w:rsidR="00621762" w:rsidRDefault="006217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5914"/>
    <w:rsid w:val="00075DC7"/>
    <w:rsid w:val="00076EAC"/>
    <w:rsid w:val="0007708D"/>
    <w:rsid w:val="00080596"/>
    <w:rsid w:val="000805FA"/>
    <w:rsid w:val="00082E54"/>
    <w:rsid w:val="00083FFE"/>
    <w:rsid w:val="0008422D"/>
    <w:rsid w:val="00084F93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1212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D7809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E21"/>
    <w:rsid w:val="003623C6"/>
    <w:rsid w:val="0036287E"/>
    <w:rsid w:val="00363AE8"/>
    <w:rsid w:val="00364068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A60"/>
    <w:rsid w:val="00391B7D"/>
    <w:rsid w:val="00392282"/>
    <w:rsid w:val="00392869"/>
    <w:rsid w:val="0039397F"/>
    <w:rsid w:val="00394CD9"/>
    <w:rsid w:val="00395605"/>
    <w:rsid w:val="00395CD3"/>
    <w:rsid w:val="00397904"/>
    <w:rsid w:val="003A03BE"/>
    <w:rsid w:val="003A06AC"/>
    <w:rsid w:val="003A1A91"/>
    <w:rsid w:val="003A20C6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F1204"/>
    <w:rsid w:val="003F1C7E"/>
    <w:rsid w:val="003F1EAB"/>
    <w:rsid w:val="003F1F82"/>
    <w:rsid w:val="003F2086"/>
    <w:rsid w:val="003F2B77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386"/>
    <w:rsid w:val="004139C2"/>
    <w:rsid w:val="00413F45"/>
    <w:rsid w:val="0041479A"/>
    <w:rsid w:val="0041544B"/>
    <w:rsid w:val="00415A77"/>
    <w:rsid w:val="00415E73"/>
    <w:rsid w:val="00416BB7"/>
    <w:rsid w:val="00417FC5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7C3"/>
    <w:rsid w:val="004F191C"/>
    <w:rsid w:val="004F226F"/>
    <w:rsid w:val="004F275F"/>
    <w:rsid w:val="004F3214"/>
    <w:rsid w:val="004F3696"/>
    <w:rsid w:val="004F36A5"/>
    <w:rsid w:val="004F440C"/>
    <w:rsid w:val="004F459F"/>
    <w:rsid w:val="004F4D80"/>
    <w:rsid w:val="004F4F8A"/>
    <w:rsid w:val="004F6285"/>
    <w:rsid w:val="00500399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DD"/>
    <w:rsid w:val="00542E45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BFD"/>
    <w:rsid w:val="00584439"/>
    <w:rsid w:val="00584A20"/>
    <w:rsid w:val="00587BE0"/>
    <w:rsid w:val="00587F76"/>
    <w:rsid w:val="0059041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4351"/>
    <w:rsid w:val="005B5F90"/>
    <w:rsid w:val="005B627E"/>
    <w:rsid w:val="005C24A7"/>
    <w:rsid w:val="005C308F"/>
    <w:rsid w:val="005C3549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14C4"/>
    <w:rsid w:val="00601D18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51C"/>
    <w:rsid w:val="00623588"/>
    <w:rsid w:val="006235AF"/>
    <w:rsid w:val="00623684"/>
    <w:rsid w:val="00623FAB"/>
    <w:rsid w:val="00624D51"/>
    <w:rsid w:val="00624F77"/>
    <w:rsid w:val="00626236"/>
    <w:rsid w:val="006273FB"/>
    <w:rsid w:val="006277C3"/>
    <w:rsid w:val="006300FF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73C0"/>
    <w:rsid w:val="0065079D"/>
    <w:rsid w:val="006510E6"/>
    <w:rsid w:val="006518A1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18D9"/>
    <w:rsid w:val="0084242E"/>
    <w:rsid w:val="00845094"/>
    <w:rsid w:val="008455D2"/>
    <w:rsid w:val="00845917"/>
    <w:rsid w:val="008461CC"/>
    <w:rsid w:val="008462FB"/>
    <w:rsid w:val="00846782"/>
    <w:rsid w:val="0084722B"/>
    <w:rsid w:val="00847FDD"/>
    <w:rsid w:val="008503B5"/>
    <w:rsid w:val="00850CC2"/>
    <w:rsid w:val="00851CBF"/>
    <w:rsid w:val="00852B89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2C33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B684E"/>
    <w:rsid w:val="008B7F93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4442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5052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346B"/>
    <w:rsid w:val="009439AD"/>
    <w:rsid w:val="00943A77"/>
    <w:rsid w:val="00944FEE"/>
    <w:rsid w:val="009451BF"/>
    <w:rsid w:val="0094580B"/>
    <w:rsid w:val="009464AF"/>
    <w:rsid w:val="00946A8D"/>
    <w:rsid w:val="00946FFA"/>
    <w:rsid w:val="00947459"/>
    <w:rsid w:val="00947605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3155"/>
    <w:rsid w:val="009D31F8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BD1"/>
    <w:rsid w:val="00A507FD"/>
    <w:rsid w:val="00A5187F"/>
    <w:rsid w:val="00A52604"/>
    <w:rsid w:val="00A53DBB"/>
    <w:rsid w:val="00A54082"/>
    <w:rsid w:val="00A54F3A"/>
    <w:rsid w:val="00A55A4A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3B8C"/>
    <w:rsid w:val="00AB3FC4"/>
    <w:rsid w:val="00AB4001"/>
    <w:rsid w:val="00AB401A"/>
    <w:rsid w:val="00AB44E5"/>
    <w:rsid w:val="00AB5A4A"/>
    <w:rsid w:val="00AB6610"/>
    <w:rsid w:val="00AB6C4E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45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A01"/>
    <w:rsid w:val="00B55B7F"/>
    <w:rsid w:val="00B572A6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7300"/>
    <w:rsid w:val="00BF749E"/>
    <w:rsid w:val="00BF74AC"/>
    <w:rsid w:val="00BF7766"/>
    <w:rsid w:val="00BF7ED0"/>
    <w:rsid w:val="00C00B59"/>
    <w:rsid w:val="00C02740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2A7"/>
    <w:rsid w:val="00C13323"/>
    <w:rsid w:val="00C15BB3"/>
    <w:rsid w:val="00C16A9A"/>
    <w:rsid w:val="00C16EE7"/>
    <w:rsid w:val="00C16FE3"/>
    <w:rsid w:val="00C17B52"/>
    <w:rsid w:val="00C2110F"/>
    <w:rsid w:val="00C21DB8"/>
    <w:rsid w:val="00C226AF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3F52"/>
    <w:rsid w:val="00C34A79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36E7"/>
    <w:rsid w:val="00CC4A27"/>
    <w:rsid w:val="00CC4A56"/>
    <w:rsid w:val="00CC5B2F"/>
    <w:rsid w:val="00CC6880"/>
    <w:rsid w:val="00CC6BBA"/>
    <w:rsid w:val="00CC6CFA"/>
    <w:rsid w:val="00CD02F5"/>
    <w:rsid w:val="00CD17BB"/>
    <w:rsid w:val="00CD1C24"/>
    <w:rsid w:val="00CD2E19"/>
    <w:rsid w:val="00CD465B"/>
    <w:rsid w:val="00CD5810"/>
    <w:rsid w:val="00CD6869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3323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4D66"/>
    <w:rsid w:val="00D74F9E"/>
    <w:rsid w:val="00D752BC"/>
    <w:rsid w:val="00D75476"/>
    <w:rsid w:val="00D762EC"/>
    <w:rsid w:val="00D76D02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A7E57"/>
    <w:rsid w:val="00DB2FE2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E40"/>
    <w:rsid w:val="00DE30A6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1010B"/>
    <w:rsid w:val="00E10ADA"/>
    <w:rsid w:val="00E10CB4"/>
    <w:rsid w:val="00E11277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50281"/>
    <w:rsid w:val="00F50864"/>
    <w:rsid w:val="00F514E9"/>
    <w:rsid w:val="00F515AE"/>
    <w:rsid w:val="00F515DE"/>
    <w:rsid w:val="00F5170A"/>
    <w:rsid w:val="00F52690"/>
    <w:rsid w:val="00F530AC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AD7FF5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11/b_56_-_2013_-_Rental_Housing_Amendment_Bill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DE27-0ECC-49BA-990D-D3A1AD75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784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42</cp:revision>
  <cp:lastPrinted>2013-11-25T09:48:00Z</cp:lastPrinted>
  <dcterms:created xsi:type="dcterms:W3CDTF">2013-11-11T09:04:00Z</dcterms:created>
  <dcterms:modified xsi:type="dcterms:W3CDTF">2013-11-25T12:22:00Z</dcterms:modified>
</cp:coreProperties>
</file>