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EE55D7" w:rsidP="008A6FFE">
      <w:pPr>
        <w:pStyle w:val="Heading1"/>
        <w:rPr>
          <w:b w:val="0"/>
          <w:color w:val="auto"/>
          <w:highlight w:val="cyan"/>
          <w:lang w:val="en-ZA"/>
        </w:rPr>
      </w:pPr>
      <w:r w:rsidRPr="00EE55D7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793E25">
        <w:t>3</w:t>
      </w:r>
      <w:r w:rsidR="00C45944">
        <w:t>2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1F6996">
        <w:t xml:space="preserve">2 </w:t>
      </w:r>
      <w:r w:rsidR="00BB304C">
        <w:t xml:space="preserve">to </w:t>
      </w:r>
      <w:r w:rsidR="001F6996">
        <w:t>9</w:t>
      </w:r>
      <w:r w:rsidR="00BB304C">
        <w:t> August 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053E07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1F6996" w:rsidRDefault="001F6996" w:rsidP="00053E07">
      <w:pPr>
        <w:pStyle w:val="LegHeadCenteredBold"/>
      </w:pPr>
      <w:r>
        <w:t>ACTS</w:t>
      </w:r>
    </w:p>
    <w:p w:rsidR="001F6996" w:rsidRPr="00C45944" w:rsidRDefault="001F6996" w:rsidP="001F6996">
      <w:pPr>
        <w:pStyle w:val="LegHeadBold"/>
      </w:pPr>
      <w:r w:rsidRPr="00C45944">
        <w:t>CO-OPERATIVES AMENDMENT ACT 6 OF 2013</w:t>
      </w:r>
      <w:r w:rsidR="00C45944" w:rsidRPr="00C45944">
        <w:rPr>
          <w:b w:val="0"/>
        </w:rPr>
        <w:t xml:space="preserve"> (</w:t>
      </w:r>
      <w:r w:rsidR="00C45944" w:rsidRPr="00C45944">
        <w:rPr>
          <w:b w:val="0"/>
          <w:i/>
          <w:iCs/>
        </w:rPr>
        <w:t>GG</w:t>
      </w:r>
      <w:r w:rsidR="00C45944" w:rsidRPr="00C45944">
        <w:rPr>
          <w:b w:val="0"/>
          <w:iCs/>
        </w:rPr>
        <w:t xml:space="preserve"> 36729 of 5 August 2013</w:t>
      </w:r>
      <w:r w:rsidR="00C45944" w:rsidRPr="00C45944">
        <w:rPr>
          <w:b w:val="0"/>
        </w:rPr>
        <w:t>)</w:t>
      </w:r>
      <w:r w:rsidR="00C45944" w:rsidRPr="00C45944">
        <w:rPr>
          <w:rStyle w:val="FootnoteReference"/>
          <w:b w:val="0"/>
        </w:rPr>
        <w:footnoteReference w:id="2"/>
      </w:r>
    </w:p>
    <w:p w:rsidR="001F6996" w:rsidRPr="00C45944" w:rsidRDefault="001F6996" w:rsidP="001F6996">
      <w:pPr>
        <w:pStyle w:val="LegText"/>
        <w:rPr>
          <w:iCs/>
        </w:rPr>
      </w:pPr>
      <w:r w:rsidRPr="00C45944">
        <w:rPr>
          <w:i/>
          <w:iCs/>
        </w:rPr>
        <w:t>Date of commencement</w:t>
      </w:r>
      <w:r w:rsidRPr="00C45944">
        <w:rPr>
          <w:iCs/>
        </w:rPr>
        <w:t>: to be proclaimed</w:t>
      </w:r>
    </w:p>
    <w:p w:rsidR="001F6996" w:rsidRPr="00C45944" w:rsidRDefault="001F6996" w:rsidP="001F6996">
      <w:pPr>
        <w:pStyle w:val="LegText"/>
        <w:rPr>
          <w:iCs/>
        </w:rPr>
      </w:pPr>
      <w:r w:rsidRPr="00C45944">
        <w:rPr>
          <w:i/>
          <w:iCs/>
        </w:rPr>
        <w:t>Amends</w:t>
      </w:r>
      <w:r w:rsidRPr="00C45944">
        <w:rPr>
          <w:iCs/>
        </w:rPr>
        <w:t xml:space="preserve"> Chapter 12 by the substitution for the expression 'Advisory Board', wherever it appears, of the expression 'Advisory Council', </w:t>
      </w:r>
      <w:proofErr w:type="spellStart"/>
      <w:r w:rsidRPr="00C45944">
        <w:rPr>
          <w:iCs/>
        </w:rPr>
        <w:t>ss</w:t>
      </w:r>
      <w:proofErr w:type="spellEnd"/>
      <w:r w:rsidRPr="00C45944">
        <w:rPr>
          <w:iCs/>
        </w:rPr>
        <w:t xml:space="preserve"> 1, 2, 3, 4, 5, 6, 8, 9, 10, 12, 13, 14, 16, 19, 21, 22, 23, 24, 27, 28, 29, 32, 39, 41, 44, 50, 51, 52, 53, 54, 56, 60, 62, 63, 64, 66, 67, 6</w:t>
      </w:r>
      <w:r w:rsidR="00BF3C60">
        <w:rPr>
          <w:iCs/>
        </w:rPr>
        <w:t xml:space="preserve">8, 69, 72, 82, 86, 87, 92 &amp; 97, </w:t>
      </w:r>
      <w:r w:rsidRPr="00C45944">
        <w:rPr>
          <w:i/>
          <w:iCs/>
        </w:rPr>
        <w:t>inserts</w:t>
      </w:r>
      <w:r w:rsidRPr="00C45944">
        <w:rPr>
          <w:iCs/>
        </w:rPr>
        <w:t xml:space="preserve"> </w:t>
      </w:r>
      <w:proofErr w:type="spellStart"/>
      <w:r w:rsidRPr="00C45944">
        <w:rPr>
          <w:iCs/>
        </w:rPr>
        <w:t>ss</w:t>
      </w:r>
      <w:proofErr w:type="spellEnd"/>
      <w:r w:rsidRPr="00C45944">
        <w:rPr>
          <w:iCs/>
        </w:rPr>
        <w:t xml:space="preserve"> 14A, 15A, 16A, 26A, 70A, 71A, 72A, 72B, 94A &amp; 94B, Chapters 12A, 12B &amp; 12C &amp; item 1A in Part 3 of Schedule 1, </w:t>
      </w:r>
      <w:r w:rsidRPr="00C45944">
        <w:rPr>
          <w:i/>
          <w:iCs/>
        </w:rPr>
        <w:t>repeals</w:t>
      </w:r>
      <w:r w:rsidRPr="00C45944">
        <w:rPr>
          <w:iCs/>
        </w:rPr>
        <w:t xml:space="preserve"> </w:t>
      </w:r>
      <w:proofErr w:type="spellStart"/>
      <w:r w:rsidRPr="00C45944">
        <w:rPr>
          <w:iCs/>
        </w:rPr>
        <w:t>ss</w:t>
      </w:r>
      <w:proofErr w:type="spellEnd"/>
      <w:r w:rsidRPr="00C45944">
        <w:rPr>
          <w:iCs/>
        </w:rPr>
        <w:t xml:space="preserve"> 55, 73, 74, 75 &amp; 76, </w:t>
      </w:r>
      <w:r w:rsidRPr="00C45944">
        <w:rPr>
          <w:i/>
          <w:iCs/>
        </w:rPr>
        <w:t>adds</w:t>
      </w:r>
      <w:r w:rsidRPr="00C45944">
        <w:rPr>
          <w:iCs/>
        </w:rPr>
        <w:t xml:space="preserve"> Part 5 to Schedule 1 and </w:t>
      </w:r>
      <w:r w:rsidRPr="00C45944">
        <w:rPr>
          <w:i/>
          <w:iCs/>
        </w:rPr>
        <w:t>substitutes</w:t>
      </w:r>
      <w:r w:rsidRPr="00C45944">
        <w:rPr>
          <w:iCs/>
        </w:rPr>
        <w:t xml:space="preserve"> </w:t>
      </w:r>
      <w:proofErr w:type="spellStart"/>
      <w:r w:rsidRPr="00C45944">
        <w:rPr>
          <w:iCs/>
        </w:rPr>
        <w:t>s</w:t>
      </w:r>
      <w:r w:rsidR="00C45944">
        <w:rPr>
          <w:iCs/>
        </w:rPr>
        <w:t>s</w:t>
      </w:r>
      <w:proofErr w:type="spellEnd"/>
      <w:r w:rsidRPr="00C45944">
        <w:rPr>
          <w:iCs/>
        </w:rPr>
        <w:t xml:space="preserve"> 25, 38, 46, 47, 48, 49, 71, 77, 81 &amp; 84, the headings to Chapter 5 and 7, item 6 of Part 1 of Schedule 1, item 6 of Part 2 of Schedule 1, item</w:t>
      </w:r>
      <w:r w:rsidR="00BF3C60">
        <w:rPr>
          <w:iCs/>
        </w:rPr>
        <w:t>s</w:t>
      </w:r>
      <w:r w:rsidRPr="00C45944">
        <w:rPr>
          <w:iCs/>
        </w:rPr>
        <w:t xml:space="preserve"> 6</w:t>
      </w:r>
      <w:r w:rsidR="00BF3C60">
        <w:rPr>
          <w:iCs/>
        </w:rPr>
        <w:t xml:space="preserve"> &amp; 8</w:t>
      </w:r>
      <w:r w:rsidRPr="00C45944">
        <w:rPr>
          <w:iCs/>
        </w:rPr>
        <w:t xml:space="preserve"> of Part 3 of Schedule 1, the long title, the Preamble and the Table of Contents </w:t>
      </w:r>
      <w:r w:rsidR="00C45944" w:rsidRPr="00C45944">
        <w:rPr>
          <w:iCs/>
        </w:rPr>
        <w:t xml:space="preserve">of the </w:t>
      </w:r>
      <w:r w:rsidRPr="00C45944">
        <w:rPr>
          <w:iCs/>
        </w:rPr>
        <w:t>Co-operatives Act 14 of 2005</w:t>
      </w:r>
    </w:p>
    <w:p w:rsidR="001F6996" w:rsidRPr="00C45944" w:rsidRDefault="001F6996" w:rsidP="00C45944">
      <w:pPr>
        <w:pStyle w:val="LegHeadBold"/>
        <w:rPr>
          <w:b w:val="0"/>
          <w:iCs/>
          <w:highlight w:val="lightGray"/>
        </w:rPr>
      </w:pPr>
      <w:r w:rsidRPr="00C45944">
        <w:t>SPATIAL PLANNING AND LAND USE MANAGEMENT ACT 16 OF 2013</w:t>
      </w:r>
      <w:r w:rsidR="00C45944">
        <w:t xml:space="preserve"> </w:t>
      </w:r>
      <w:r w:rsidR="00C45944">
        <w:br/>
      </w:r>
      <w:r w:rsidR="00C45944" w:rsidRPr="00C45944">
        <w:rPr>
          <w:b w:val="0"/>
          <w:iCs/>
        </w:rPr>
        <w:t>(</w:t>
      </w:r>
      <w:r w:rsidR="00C45944" w:rsidRPr="00C45944">
        <w:rPr>
          <w:b w:val="0"/>
          <w:i/>
          <w:iCs/>
        </w:rPr>
        <w:t>GG</w:t>
      </w:r>
      <w:r w:rsidR="00C45944">
        <w:rPr>
          <w:b w:val="0"/>
          <w:iCs/>
        </w:rPr>
        <w:t xml:space="preserve"> </w:t>
      </w:r>
      <w:r w:rsidRPr="00C45944">
        <w:rPr>
          <w:b w:val="0"/>
          <w:iCs/>
        </w:rPr>
        <w:t>36730 of 5 August 2013</w:t>
      </w:r>
      <w:r w:rsidR="00C45944" w:rsidRPr="00C45944">
        <w:rPr>
          <w:b w:val="0"/>
          <w:iCs/>
        </w:rPr>
        <w:t>)</w:t>
      </w:r>
      <w:r w:rsidR="00C45944" w:rsidRPr="00C45944">
        <w:rPr>
          <w:rStyle w:val="FootnoteReference"/>
          <w:b w:val="0"/>
        </w:rPr>
        <w:footnoteReference w:id="3"/>
      </w:r>
    </w:p>
    <w:p w:rsidR="001F6996" w:rsidRPr="00C45944" w:rsidRDefault="001F6996" w:rsidP="001F6996">
      <w:pPr>
        <w:pStyle w:val="LegText"/>
        <w:rPr>
          <w:iCs/>
        </w:rPr>
      </w:pPr>
      <w:r w:rsidRPr="00C45944">
        <w:rPr>
          <w:i/>
          <w:iCs/>
        </w:rPr>
        <w:t>Date of commencement</w:t>
      </w:r>
      <w:r w:rsidRPr="00C45944">
        <w:rPr>
          <w:iCs/>
        </w:rPr>
        <w:t>: to be proclaimed</w:t>
      </w:r>
    </w:p>
    <w:p w:rsidR="001F6996" w:rsidRPr="00C45944" w:rsidRDefault="00C45944" w:rsidP="001F6996">
      <w:pPr>
        <w:pStyle w:val="LegText"/>
        <w:rPr>
          <w:iCs/>
        </w:rPr>
      </w:pPr>
      <w:r w:rsidRPr="00C45944">
        <w:rPr>
          <w:i/>
          <w:iCs/>
        </w:rPr>
        <w:t>Repeals</w:t>
      </w:r>
      <w:r>
        <w:rPr>
          <w:iCs/>
        </w:rPr>
        <w:t xml:space="preserve"> the </w:t>
      </w:r>
      <w:r w:rsidR="001F6996" w:rsidRPr="00C45944">
        <w:rPr>
          <w:iCs/>
        </w:rPr>
        <w:t>Removal of Restrictions Act 84 of 1967</w:t>
      </w:r>
      <w:r>
        <w:rPr>
          <w:iCs/>
        </w:rPr>
        <w:t xml:space="preserve">, the </w:t>
      </w:r>
      <w:r w:rsidR="001F6996" w:rsidRPr="00C45944">
        <w:rPr>
          <w:iCs/>
        </w:rPr>
        <w:t>Physical Planning Act 88 of 1967</w:t>
      </w:r>
      <w:r>
        <w:rPr>
          <w:iCs/>
        </w:rPr>
        <w:t xml:space="preserve">, the </w:t>
      </w:r>
      <w:r w:rsidR="001F6996" w:rsidRPr="00C45944">
        <w:rPr>
          <w:iCs/>
        </w:rPr>
        <w:t>Less Formal Townshi</w:t>
      </w:r>
      <w:r>
        <w:rPr>
          <w:iCs/>
        </w:rPr>
        <w:t xml:space="preserve">p Establishment Act 113 of 1991, the </w:t>
      </w:r>
      <w:r w:rsidR="001F6996" w:rsidRPr="00C45944">
        <w:rPr>
          <w:iCs/>
        </w:rPr>
        <w:t>Physical Planning Act 125 of 1991</w:t>
      </w:r>
      <w:r>
        <w:rPr>
          <w:iCs/>
        </w:rPr>
        <w:t xml:space="preserve"> and the </w:t>
      </w:r>
      <w:r w:rsidR="001F6996" w:rsidRPr="00C45944">
        <w:rPr>
          <w:iCs/>
        </w:rPr>
        <w:t>Development Facilitation Act 67 of 1995</w:t>
      </w:r>
    </w:p>
    <w:p w:rsidR="00A941F2" w:rsidRPr="00852B89" w:rsidRDefault="00A941F2" w:rsidP="00053E07">
      <w:pPr>
        <w:pStyle w:val="LegHeadCenteredBold"/>
      </w:pPr>
      <w:r w:rsidRPr="00852B89">
        <w:t>PROCLAMATIONS AND NOTICES</w:t>
      </w:r>
    </w:p>
    <w:p w:rsidR="00415A77" w:rsidRPr="001F6996" w:rsidRDefault="00415A77" w:rsidP="00415A77">
      <w:pPr>
        <w:pStyle w:val="LegHeadBold"/>
        <w:rPr>
          <w:highlight w:val="lightGray"/>
        </w:rPr>
      </w:pPr>
      <w:r>
        <w:t>CURRENCY AND EXCHANGES ACT 9 OF 1933</w:t>
      </w:r>
    </w:p>
    <w:p w:rsidR="00415A77" w:rsidRPr="001F6996" w:rsidRDefault="00415A77" w:rsidP="00415A77">
      <w:pPr>
        <w:pStyle w:val="LegText"/>
        <w:rPr>
          <w:highlight w:val="lightGray"/>
        </w:rPr>
      </w:pPr>
      <w:r>
        <w:t xml:space="preserve">South African Reserve Bank: Appointment of an authorised dealer in foreign exchange for the purposes of the Exchange Control Regulations published </w:t>
      </w:r>
      <w:r>
        <w:br/>
        <w:t xml:space="preserve">(GN R551 in </w:t>
      </w:r>
      <w:r w:rsidRPr="00415A77">
        <w:rPr>
          <w:i/>
        </w:rPr>
        <w:t>GG</w:t>
      </w:r>
      <w:r>
        <w:t xml:space="preserve"> 36725 of 8 August 2013) (p10)</w:t>
      </w:r>
    </w:p>
    <w:p w:rsidR="00D64238" w:rsidRPr="001F6996" w:rsidRDefault="00D64238" w:rsidP="00D64238">
      <w:pPr>
        <w:pStyle w:val="LegHeadBold"/>
        <w:rPr>
          <w:highlight w:val="lightGray"/>
        </w:rPr>
      </w:pPr>
      <w:r>
        <w:t>PETROLEUM PRODUCTS ACT 120 OF 1977</w:t>
      </w:r>
    </w:p>
    <w:p w:rsidR="00D64238" w:rsidRDefault="00D64238" w:rsidP="00D64238">
      <w:pPr>
        <w:pStyle w:val="LegText"/>
      </w:pPr>
      <w:r>
        <w:t xml:space="preserve">Regulations in respect of the single maximum national retail price for illuminating paraffin published with effect from </w:t>
      </w:r>
      <w:r w:rsidR="00A81C7A">
        <w:t>7</w:t>
      </w:r>
      <w:r>
        <w:t xml:space="preserve"> </w:t>
      </w:r>
      <w:r w:rsidR="00A81C7A">
        <w:t>August</w:t>
      </w:r>
      <w:r>
        <w:t xml:space="preserve"> 2013 (GN R</w:t>
      </w:r>
      <w:r w:rsidR="00A81C7A">
        <w:t>600</w:t>
      </w:r>
      <w:r>
        <w:t xml:space="preserve"> in </w:t>
      </w:r>
      <w:r w:rsidRPr="00A81C7A">
        <w:rPr>
          <w:i/>
        </w:rPr>
        <w:t>GG</w:t>
      </w:r>
      <w:r>
        <w:t xml:space="preserve"> 36</w:t>
      </w:r>
      <w:r w:rsidR="00A81C7A">
        <w:t>731</w:t>
      </w:r>
      <w:r>
        <w:t xml:space="preserve"> of </w:t>
      </w:r>
      <w:r w:rsidR="00A81C7A">
        <w:t>6</w:t>
      </w:r>
      <w:r>
        <w:t xml:space="preserve"> </w:t>
      </w:r>
      <w:r w:rsidR="00A81C7A">
        <w:t>August</w:t>
      </w:r>
      <w:r>
        <w:t xml:space="preserve"> 2013) (p3)</w:t>
      </w:r>
    </w:p>
    <w:p w:rsidR="00D64238" w:rsidRDefault="00D64238" w:rsidP="00D64238">
      <w:pPr>
        <w:pStyle w:val="LegText"/>
      </w:pPr>
      <w:r>
        <w:lastRenderedPageBreak/>
        <w:t xml:space="preserve">Regulations in respect of petroleum products amended with effect from </w:t>
      </w:r>
      <w:r w:rsidR="00A81C7A">
        <w:t>7 August 2013</w:t>
      </w:r>
      <w:r>
        <w:t xml:space="preserve"> </w:t>
      </w:r>
      <w:r w:rsidR="00A81C7A">
        <w:br/>
      </w:r>
      <w:r>
        <w:t>(GN R</w:t>
      </w:r>
      <w:r w:rsidR="00A81C7A">
        <w:t>601</w:t>
      </w:r>
      <w:r>
        <w:t xml:space="preserve"> in </w:t>
      </w:r>
      <w:r w:rsidRPr="00A81C7A">
        <w:rPr>
          <w:i/>
        </w:rPr>
        <w:t>GG</w:t>
      </w:r>
      <w:r>
        <w:t xml:space="preserve"> 36</w:t>
      </w:r>
      <w:r w:rsidR="00A81C7A">
        <w:t>731</w:t>
      </w:r>
      <w:r>
        <w:t xml:space="preserve"> of </w:t>
      </w:r>
      <w:r w:rsidR="00A81C7A">
        <w:t>6</w:t>
      </w:r>
      <w:r>
        <w:t xml:space="preserve"> </w:t>
      </w:r>
      <w:r w:rsidR="00A81C7A">
        <w:t>August</w:t>
      </w:r>
      <w:r>
        <w:t xml:space="preserve"> 2013) (p4)</w:t>
      </w:r>
    </w:p>
    <w:p w:rsidR="00D64238" w:rsidRPr="001F6996" w:rsidRDefault="00D64238" w:rsidP="00D64238">
      <w:pPr>
        <w:pStyle w:val="LegText"/>
        <w:rPr>
          <w:highlight w:val="lightGray"/>
        </w:rPr>
      </w:pPr>
      <w:r>
        <w:t xml:space="preserve">Regulations in respect of the maximum retail price for Liquefied Petroleum Gas supplied to residential customers published with effect from </w:t>
      </w:r>
      <w:r w:rsidR="00A81C7A">
        <w:t xml:space="preserve">7 August 2013 </w:t>
      </w:r>
      <w:r w:rsidR="00A81C7A">
        <w:br/>
        <w:t xml:space="preserve">(GN R602 in </w:t>
      </w:r>
      <w:r w:rsidR="00A81C7A" w:rsidRPr="00A81C7A">
        <w:rPr>
          <w:i/>
        </w:rPr>
        <w:t>GG</w:t>
      </w:r>
      <w:r w:rsidR="00A81C7A">
        <w:t xml:space="preserve"> 36731 of 6 August 2013) (p6)</w:t>
      </w:r>
    </w:p>
    <w:p w:rsidR="006027CF" w:rsidRPr="001F6996" w:rsidRDefault="006027CF" w:rsidP="006027CF">
      <w:pPr>
        <w:pStyle w:val="LegHeadBold"/>
        <w:rPr>
          <w:highlight w:val="lightGray"/>
        </w:rPr>
      </w:pPr>
      <w:r>
        <w:t>INTERIM PROTECTION OF INFORMAL LAND RIGHTS ACT 31 OF 1996</w:t>
      </w:r>
    </w:p>
    <w:p w:rsidR="006027CF" w:rsidRPr="001F6996" w:rsidRDefault="006027CF" w:rsidP="006027CF">
      <w:pPr>
        <w:pStyle w:val="LegText"/>
        <w:rPr>
          <w:highlight w:val="lightGray"/>
        </w:rPr>
      </w:pPr>
      <w:r>
        <w:t xml:space="preserve">Application of provisions of Act extended from 31 December 2013 to 31 December 2014 </w:t>
      </w:r>
      <w:r>
        <w:br/>
        <w:t xml:space="preserve">(GN 556 in </w:t>
      </w:r>
      <w:r w:rsidRPr="006027CF">
        <w:rPr>
          <w:i/>
        </w:rPr>
        <w:t>GG</w:t>
      </w:r>
      <w:r>
        <w:t xml:space="preserve"> 36724 of 8 August 2013) (p24)</w:t>
      </w:r>
    </w:p>
    <w:p w:rsidR="00A81C7A" w:rsidRPr="001F6996" w:rsidRDefault="00A81C7A" w:rsidP="00A81C7A">
      <w:pPr>
        <w:pStyle w:val="LegHeadBold"/>
        <w:rPr>
          <w:highlight w:val="lightGray"/>
        </w:rPr>
      </w:pPr>
      <w:r>
        <w:t>LOCAL GOVERNMENT: MUNICIPAL DEMARCATION ACT 27 OF 1998</w:t>
      </w:r>
    </w:p>
    <w:p w:rsidR="00A81C7A" w:rsidRPr="001F6996" w:rsidRDefault="00121D6D" w:rsidP="00A81C7A">
      <w:pPr>
        <w:pStyle w:val="LegText"/>
        <w:rPr>
          <w:highlight w:val="lightGray"/>
        </w:rPr>
      </w:pPr>
      <w:r>
        <w:t>Municipal Demarcation Board: Western Cape: Proposed re-determination of municipal outer boundaries of municipalities</w:t>
      </w:r>
      <w:r w:rsidR="00A81C7A">
        <w:t xml:space="preserve"> published </w:t>
      </w:r>
      <w:r>
        <w:t xml:space="preserve">for comment </w:t>
      </w:r>
      <w:r>
        <w:br/>
      </w:r>
      <w:r w:rsidR="00A81C7A">
        <w:t>(</w:t>
      </w:r>
      <w:proofErr w:type="spellStart"/>
      <w:r w:rsidR="00A81C7A">
        <w:t>GenN</w:t>
      </w:r>
      <w:proofErr w:type="spellEnd"/>
      <w:r w:rsidR="00A81C7A">
        <w:t xml:space="preserve"> </w:t>
      </w:r>
      <w:r>
        <w:t>805</w:t>
      </w:r>
      <w:r w:rsidR="00A81C7A">
        <w:t xml:space="preserve"> in </w:t>
      </w:r>
      <w:r w:rsidR="00A81C7A" w:rsidRPr="00121D6D">
        <w:rPr>
          <w:i/>
        </w:rPr>
        <w:t>GG</w:t>
      </w:r>
      <w:r w:rsidR="00A81C7A">
        <w:t xml:space="preserve"> 3</w:t>
      </w:r>
      <w:r>
        <w:t>6732</w:t>
      </w:r>
      <w:r w:rsidR="00A81C7A">
        <w:t xml:space="preserve"> of </w:t>
      </w:r>
      <w:r>
        <w:t>8</w:t>
      </w:r>
      <w:r w:rsidR="00A81C7A">
        <w:t xml:space="preserve"> </w:t>
      </w:r>
      <w:r>
        <w:t>August</w:t>
      </w:r>
      <w:r w:rsidR="00A81C7A">
        <w:t xml:space="preserve"> 201</w:t>
      </w:r>
      <w:r>
        <w:t>3</w:t>
      </w:r>
      <w:r w:rsidR="00A81C7A">
        <w:t>) (p3)</w:t>
      </w:r>
    </w:p>
    <w:p w:rsidR="00415A77" w:rsidRPr="001F6996" w:rsidRDefault="00415A77" w:rsidP="00415A77">
      <w:pPr>
        <w:pStyle w:val="LegHeadBold"/>
        <w:rPr>
          <w:highlight w:val="lightGray"/>
        </w:rPr>
      </w:pPr>
      <w:r>
        <w:t>NATURAL SCIENTIFIC PROFESSIONS ACT 27 OF 2003</w:t>
      </w:r>
    </w:p>
    <w:p w:rsidR="00415A77" w:rsidRPr="001F6996" w:rsidRDefault="00415A77" w:rsidP="00415A77">
      <w:pPr>
        <w:pStyle w:val="LegText"/>
        <w:rPr>
          <w:highlight w:val="lightGray"/>
        </w:rPr>
      </w:pPr>
      <w:r>
        <w:t>Schedule I (Fields of Practice) substituted (</w:t>
      </w:r>
      <w:proofErr w:type="spellStart"/>
      <w:r>
        <w:t>GenN</w:t>
      </w:r>
      <w:proofErr w:type="spellEnd"/>
      <w:r>
        <w:t xml:space="preserve"> 802 in </w:t>
      </w:r>
      <w:r w:rsidRPr="00415A77">
        <w:rPr>
          <w:i/>
        </w:rPr>
        <w:t>GG</w:t>
      </w:r>
      <w:r>
        <w:t xml:space="preserve"> 36724 of 8 August 2013) (p37)</w:t>
      </w:r>
    </w:p>
    <w:p w:rsidR="001217D9" w:rsidRPr="001F6996" w:rsidRDefault="001217D9" w:rsidP="001217D9">
      <w:pPr>
        <w:pStyle w:val="LegHeadBold"/>
        <w:rPr>
          <w:highlight w:val="lightGray"/>
        </w:rPr>
      </w:pPr>
      <w:r>
        <w:t>ELECTRONIC COMMUNICATIONS ACT 36 OF 2005</w:t>
      </w:r>
    </w:p>
    <w:p w:rsidR="001217D9" w:rsidRDefault="001217D9" w:rsidP="001217D9">
      <w:pPr>
        <w:pStyle w:val="LegText"/>
      </w:pPr>
      <w:r>
        <w:t>Independent Communications Authority of South Africa (ICASA):</w:t>
      </w:r>
    </w:p>
    <w:p w:rsidR="001217D9" w:rsidRDefault="001217D9" w:rsidP="001217D9">
      <w:pPr>
        <w:pStyle w:val="LegText"/>
      </w:pPr>
      <w:r>
        <w:t xml:space="preserve">Intention to publish Draft </w:t>
      </w:r>
      <w:proofErr w:type="spellStart"/>
      <w:r>
        <w:t>Bitstream</w:t>
      </w:r>
      <w:proofErr w:type="spellEnd"/>
      <w:r>
        <w:t xml:space="preserve"> and Shared/Full Loop Access Regulations published for comment (</w:t>
      </w:r>
      <w:proofErr w:type="spellStart"/>
      <w:r>
        <w:t>GenN</w:t>
      </w:r>
      <w:proofErr w:type="spellEnd"/>
      <w:r>
        <w:t xml:space="preserve"> 768 in </w:t>
      </w:r>
      <w:r w:rsidRPr="001217D9">
        <w:rPr>
          <w:i/>
        </w:rPr>
        <w:t>GG</w:t>
      </w:r>
      <w:r>
        <w:t xml:space="preserve"> 36705 of 7 August 2013) (p3)</w:t>
      </w:r>
    </w:p>
    <w:p w:rsidR="00121D6D" w:rsidRDefault="00121D6D" w:rsidP="00121D6D">
      <w:pPr>
        <w:pStyle w:val="LegText"/>
      </w:pPr>
      <w:r>
        <w:t xml:space="preserve">Independent Communications Authority of South Africa (ICASA): Notice </w:t>
      </w:r>
      <w:r w:rsidR="00E2193F">
        <w:t>on the availability of reasons document in</w:t>
      </w:r>
      <w:r>
        <w:t xml:space="preserve"> respect of </w:t>
      </w:r>
      <w:r w:rsidR="00E2193F">
        <w:t xml:space="preserve">an </w:t>
      </w:r>
      <w:r>
        <w:t xml:space="preserve">application for authorisation of channels </w:t>
      </w:r>
      <w:r w:rsidR="00553AB9">
        <w:t>by On-Digital Media (Pty) Ltd</w:t>
      </w:r>
      <w:r w:rsidR="00E2193F">
        <w:t xml:space="preserve">, broadcasting as Top TV, for the authorisation of three adult content video channels </w:t>
      </w:r>
      <w:r>
        <w:t>published (</w:t>
      </w:r>
      <w:proofErr w:type="spellStart"/>
      <w:r>
        <w:t>GenN</w:t>
      </w:r>
      <w:proofErr w:type="spellEnd"/>
      <w:r>
        <w:t xml:space="preserve"> </w:t>
      </w:r>
      <w:r w:rsidR="00E2193F">
        <w:t>807</w:t>
      </w:r>
      <w:r>
        <w:t xml:space="preserve"> in </w:t>
      </w:r>
      <w:r w:rsidRPr="00E2193F">
        <w:rPr>
          <w:i/>
        </w:rPr>
        <w:t>GG</w:t>
      </w:r>
      <w:r>
        <w:t xml:space="preserve"> 36</w:t>
      </w:r>
      <w:r w:rsidR="00E2193F">
        <w:t>735</w:t>
      </w:r>
      <w:r>
        <w:t xml:space="preserve"> of </w:t>
      </w:r>
      <w:r w:rsidR="00E2193F">
        <w:t>8</w:t>
      </w:r>
      <w:r>
        <w:t xml:space="preserve"> </w:t>
      </w:r>
      <w:r w:rsidR="00E2193F">
        <w:t>August</w:t>
      </w:r>
      <w:r>
        <w:t xml:space="preserve"> 2013) (p3)</w:t>
      </w:r>
    </w:p>
    <w:p w:rsidR="006027CF" w:rsidRPr="001F6996" w:rsidRDefault="006027CF" w:rsidP="006027CF">
      <w:pPr>
        <w:pStyle w:val="LegHeadBold"/>
        <w:rPr>
          <w:highlight w:val="lightGray"/>
        </w:rPr>
      </w:pPr>
      <w:r>
        <w:t>NATIONAL REGULATOR FOR COMPULSORY SPECIFICATIONS ACT 5 OF 2008</w:t>
      </w:r>
    </w:p>
    <w:p w:rsidR="006027CF" w:rsidRDefault="006027CF" w:rsidP="006027CF">
      <w:pPr>
        <w:pStyle w:val="LegText"/>
      </w:pPr>
      <w:r>
        <w:t xml:space="preserve">Proposed withdrawal of the Compulsory Specification for Coal-burning stoves and </w:t>
      </w:r>
      <w:r w:rsidR="00E53AD8">
        <w:t>H</w:t>
      </w:r>
      <w:r>
        <w:t xml:space="preserve">eaters for use in a dwelling (VC 8034) published for comment </w:t>
      </w:r>
      <w:r w:rsidR="00E53AD8">
        <w:br/>
      </w:r>
      <w:r>
        <w:t xml:space="preserve">(GN </w:t>
      </w:r>
      <w:r w:rsidR="00E53AD8">
        <w:t>557</w:t>
      </w:r>
      <w:r>
        <w:t xml:space="preserve"> in </w:t>
      </w:r>
      <w:r w:rsidRPr="00E53AD8">
        <w:rPr>
          <w:i/>
        </w:rPr>
        <w:t>GG</w:t>
      </w:r>
      <w:r>
        <w:t xml:space="preserve"> 36</w:t>
      </w:r>
      <w:r w:rsidR="00E53AD8">
        <w:t>724</w:t>
      </w:r>
      <w:r>
        <w:t xml:space="preserve"> of </w:t>
      </w:r>
      <w:r w:rsidR="00E53AD8">
        <w:t>8</w:t>
      </w:r>
      <w:r>
        <w:t xml:space="preserve"> </w:t>
      </w:r>
      <w:r w:rsidR="00E53AD8">
        <w:t>August</w:t>
      </w:r>
      <w:r>
        <w:t xml:space="preserve"> 2013) (p</w:t>
      </w:r>
      <w:r w:rsidR="00E53AD8">
        <w:t>26</w:t>
      </w:r>
      <w:r>
        <w:t>)</w:t>
      </w:r>
    </w:p>
    <w:p w:rsidR="006117FC" w:rsidRPr="001F6996" w:rsidRDefault="006117FC" w:rsidP="006027CF">
      <w:pPr>
        <w:pStyle w:val="LegText"/>
        <w:rPr>
          <w:highlight w:val="lightGray"/>
        </w:rPr>
      </w:pPr>
      <w:r>
        <w:t>A</w:t>
      </w:r>
      <w:r w:rsidRPr="006117FC">
        <w:t xml:space="preserve">mendment of compulsory specification for non-pressure paraffin stoves and heaters (VC 9089) published with effect from two months </w:t>
      </w:r>
      <w:r w:rsidR="00ED7D4C">
        <w:t>from</w:t>
      </w:r>
      <w:r w:rsidRPr="006117FC">
        <w:t xml:space="preserve"> the date of publication </w:t>
      </w:r>
      <w:r w:rsidR="00ED7D4C">
        <w:br/>
      </w:r>
      <w:r w:rsidRPr="006117FC">
        <w:t>(GN R</w:t>
      </w:r>
      <w:r>
        <w:t>552</w:t>
      </w:r>
      <w:r w:rsidRPr="006117FC">
        <w:t xml:space="preserve"> in </w:t>
      </w:r>
      <w:r w:rsidRPr="006117FC">
        <w:rPr>
          <w:i/>
        </w:rPr>
        <w:t>GG</w:t>
      </w:r>
      <w:r w:rsidRPr="006117FC">
        <w:t xml:space="preserve"> </w:t>
      </w:r>
      <w:r>
        <w:t>36725</w:t>
      </w:r>
      <w:r w:rsidRPr="006117FC">
        <w:t xml:space="preserve"> of 8 </w:t>
      </w:r>
      <w:r>
        <w:t>August</w:t>
      </w:r>
      <w:r w:rsidRPr="006117FC">
        <w:t xml:space="preserve"> 201</w:t>
      </w:r>
      <w:r>
        <w:t>3</w:t>
      </w:r>
      <w:r w:rsidRPr="006117FC">
        <w:t>) (p</w:t>
      </w:r>
      <w:r>
        <w:t>11</w:t>
      </w:r>
      <w:r w:rsidRPr="006117FC">
        <w:t>)</w:t>
      </w:r>
    </w:p>
    <w:p w:rsidR="005251AB" w:rsidRPr="00D01A41" w:rsidRDefault="005251AB" w:rsidP="00053E07">
      <w:pPr>
        <w:pStyle w:val="LegHeadCenteredBold"/>
      </w:pPr>
      <w:r w:rsidRPr="00D01A41">
        <w:t>PROVINCIAL LEGISLATION</w:t>
      </w:r>
    </w:p>
    <w:p w:rsidR="007840ED" w:rsidRDefault="007840ED" w:rsidP="007840ED">
      <w:pPr>
        <w:pStyle w:val="LegHeadBold"/>
      </w:pPr>
      <w:r>
        <w:t>EASTERN CAPE</w:t>
      </w:r>
    </w:p>
    <w:p w:rsidR="007840ED" w:rsidRDefault="007840ED" w:rsidP="007840ED">
      <w:pPr>
        <w:pStyle w:val="LegText"/>
      </w:pPr>
      <w:r>
        <w:t xml:space="preserve">Eastern Cape Arts and Culture Council Amendment Bill, 2013 published </w:t>
      </w:r>
      <w:r>
        <w:br/>
        <w:t xml:space="preserve">(PN 62 in </w:t>
      </w:r>
      <w:r w:rsidRPr="000E6A00">
        <w:rPr>
          <w:i/>
        </w:rPr>
        <w:t>PG</w:t>
      </w:r>
      <w:r>
        <w:t xml:space="preserve"> 3003 of 7 August 2013) (p3)</w:t>
      </w:r>
    </w:p>
    <w:p w:rsidR="007840ED" w:rsidRDefault="007840ED" w:rsidP="007840ED">
      <w:pPr>
        <w:pStyle w:val="LegText"/>
      </w:pPr>
      <w:r>
        <w:t>Local Government: Municipal Demarcation Act 27 of 1998: R</w:t>
      </w:r>
      <w:r w:rsidRPr="006118B0">
        <w:t xml:space="preserve">e-determination of </w:t>
      </w:r>
      <w:r>
        <w:t xml:space="preserve">municipal outer </w:t>
      </w:r>
      <w:r w:rsidRPr="006118B0">
        <w:t>boundaries</w:t>
      </w:r>
      <w:r>
        <w:t xml:space="preserve"> of municipalities</w:t>
      </w:r>
      <w:r w:rsidRPr="006118B0">
        <w:t xml:space="preserve"> published for comment</w:t>
      </w:r>
      <w:r>
        <w:t xml:space="preserve"> </w:t>
      </w:r>
      <w:r>
        <w:br/>
        <w:t>(</w:t>
      </w:r>
      <w:proofErr w:type="spellStart"/>
      <w:r>
        <w:t>GenN</w:t>
      </w:r>
      <w:proofErr w:type="spellEnd"/>
      <w:r>
        <w:t xml:space="preserve"> 157 in </w:t>
      </w:r>
      <w:r w:rsidRPr="000E6A00">
        <w:rPr>
          <w:i/>
        </w:rPr>
        <w:t>PG</w:t>
      </w:r>
      <w:r>
        <w:t xml:space="preserve"> 3004 of 8 August 2013) (p3)</w:t>
      </w:r>
    </w:p>
    <w:p w:rsidR="0011656F" w:rsidRPr="007840ED" w:rsidRDefault="0011656F" w:rsidP="007840ED">
      <w:pPr>
        <w:pStyle w:val="LegHeadBold"/>
      </w:pPr>
      <w:r>
        <w:t>FREE STATE</w:t>
      </w:r>
    </w:p>
    <w:p w:rsidR="0011656F" w:rsidRPr="005E203F" w:rsidRDefault="0011656F" w:rsidP="0011656F">
      <w:pPr>
        <w:pStyle w:val="LegText"/>
      </w:pPr>
      <w:r w:rsidRPr="006118B0">
        <w:t xml:space="preserve">Local Government: Municipal Demarcation Act 27 of 1998: </w:t>
      </w:r>
      <w:r>
        <w:t>R</w:t>
      </w:r>
      <w:r w:rsidRPr="006118B0">
        <w:t xml:space="preserve">e-determination of </w:t>
      </w:r>
      <w:r>
        <w:t xml:space="preserve">municipal outer </w:t>
      </w:r>
      <w:r w:rsidRPr="006118B0">
        <w:t>boundaries published for comment (</w:t>
      </w:r>
      <w:r>
        <w:t>P</w:t>
      </w:r>
      <w:r w:rsidRPr="006118B0">
        <w:t xml:space="preserve">N </w:t>
      </w:r>
      <w:r>
        <w:t>54</w:t>
      </w:r>
      <w:r w:rsidRPr="006118B0">
        <w:t xml:space="preserve"> in </w:t>
      </w:r>
      <w:r w:rsidRPr="006118B0">
        <w:rPr>
          <w:i/>
        </w:rPr>
        <w:t>PG</w:t>
      </w:r>
      <w:r w:rsidRPr="006118B0">
        <w:t xml:space="preserve"> </w:t>
      </w:r>
      <w:r>
        <w:t>41</w:t>
      </w:r>
      <w:r w:rsidRPr="006118B0">
        <w:t xml:space="preserve"> of </w:t>
      </w:r>
      <w:r>
        <w:t>8</w:t>
      </w:r>
      <w:r w:rsidRPr="006118B0">
        <w:t xml:space="preserve"> </w:t>
      </w:r>
      <w:r>
        <w:t>August</w:t>
      </w:r>
      <w:r w:rsidRPr="006118B0">
        <w:t xml:space="preserve"> 20</w:t>
      </w:r>
      <w:r>
        <w:t>13</w:t>
      </w:r>
      <w:r w:rsidRPr="006118B0">
        <w:t>) (p2)</w:t>
      </w:r>
    </w:p>
    <w:p w:rsidR="0051578C" w:rsidRPr="007840ED" w:rsidRDefault="0011656F" w:rsidP="0051578C">
      <w:pPr>
        <w:pStyle w:val="LegHeadBold"/>
      </w:pPr>
      <w:r w:rsidRPr="00F1282B">
        <w:t>GAUTENG</w:t>
      </w:r>
    </w:p>
    <w:p w:rsidR="0011656F" w:rsidRDefault="0011656F" w:rsidP="0011656F">
      <w:pPr>
        <w:pStyle w:val="LegText"/>
      </w:pPr>
      <w:r w:rsidRPr="00ED4D55">
        <w:t xml:space="preserve">Constitution of the Republic of South Africa, 1996 and Local Government: Municipal Systems Act 32 of 2000: City of Tshwane Metropolitan Municipality: Standard Electricity By-laws published and previous by-laws repealed (LAN </w:t>
      </w:r>
      <w:r>
        <w:t>1076</w:t>
      </w:r>
      <w:r w:rsidRPr="00ED4D55">
        <w:t xml:space="preserve"> in </w:t>
      </w:r>
      <w:r w:rsidRPr="00ED4D55">
        <w:rPr>
          <w:i/>
        </w:rPr>
        <w:t>PG</w:t>
      </w:r>
      <w:r w:rsidRPr="00ED4D55">
        <w:t xml:space="preserve"> </w:t>
      </w:r>
      <w:r>
        <w:t>227</w:t>
      </w:r>
      <w:r w:rsidRPr="00ED4D55">
        <w:t xml:space="preserve"> of </w:t>
      </w:r>
      <w:r>
        <w:t>7</w:t>
      </w:r>
      <w:r w:rsidRPr="00ED4D55">
        <w:t xml:space="preserve"> </w:t>
      </w:r>
      <w:r>
        <w:t>August</w:t>
      </w:r>
      <w:r w:rsidRPr="00ED4D55">
        <w:t xml:space="preserve"> 2013) (p3)</w:t>
      </w:r>
    </w:p>
    <w:p w:rsidR="0011656F" w:rsidRPr="002C2AD5" w:rsidRDefault="0011656F" w:rsidP="0011656F">
      <w:pPr>
        <w:pStyle w:val="LegText"/>
      </w:pPr>
      <w:r w:rsidRPr="006118B0">
        <w:lastRenderedPageBreak/>
        <w:t xml:space="preserve">Local Government: Municipal Demarcation Act 27 of 1998: </w:t>
      </w:r>
      <w:r>
        <w:t>R</w:t>
      </w:r>
      <w:r w:rsidRPr="006118B0">
        <w:t xml:space="preserve">e-determination of </w:t>
      </w:r>
      <w:r>
        <w:t xml:space="preserve">municipal outer </w:t>
      </w:r>
      <w:r w:rsidRPr="006118B0">
        <w:t>boundaries published for comment (</w:t>
      </w:r>
      <w:proofErr w:type="spellStart"/>
      <w:r>
        <w:t>Gen</w:t>
      </w:r>
      <w:r w:rsidRPr="006118B0">
        <w:t>N</w:t>
      </w:r>
      <w:proofErr w:type="spellEnd"/>
      <w:r w:rsidRPr="006118B0">
        <w:t xml:space="preserve"> </w:t>
      </w:r>
      <w:r>
        <w:t>2109</w:t>
      </w:r>
      <w:r w:rsidRPr="006118B0">
        <w:t xml:space="preserve"> in </w:t>
      </w:r>
      <w:r w:rsidRPr="006118B0">
        <w:rPr>
          <w:i/>
        </w:rPr>
        <w:t>PG</w:t>
      </w:r>
      <w:r w:rsidRPr="006118B0">
        <w:t xml:space="preserve"> </w:t>
      </w:r>
      <w:r>
        <w:t>229</w:t>
      </w:r>
      <w:r w:rsidRPr="006118B0">
        <w:t xml:space="preserve"> of </w:t>
      </w:r>
      <w:r>
        <w:t>8</w:t>
      </w:r>
      <w:r w:rsidRPr="006118B0">
        <w:t xml:space="preserve"> </w:t>
      </w:r>
      <w:r>
        <w:t>August</w:t>
      </w:r>
      <w:r w:rsidRPr="006118B0">
        <w:t xml:space="preserve"> 20</w:t>
      </w:r>
      <w:r>
        <w:t>13</w:t>
      </w:r>
      <w:r w:rsidRPr="006118B0">
        <w:t>) (p</w:t>
      </w:r>
      <w:r>
        <w:t>3</w:t>
      </w:r>
      <w:r w:rsidRPr="006118B0">
        <w:t>)</w:t>
      </w:r>
    </w:p>
    <w:p w:rsidR="007840ED" w:rsidRDefault="007840ED" w:rsidP="007840ED">
      <w:pPr>
        <w:pStyle w:val="LegHeadBold"/>
      </w:pPr>
      <w:r>
        <w:t>LIMPOPO</w:t>
      </w:r>
    </w:p>
    <w:p w:rsidR="00053E07" w:rsidRPr="001F6996" w:rsidRDefault="007840ED" w:rsidP="00053E07">
      <w:pPr>
        <w:pStyle w:val="LegText"/>
        <w:rPr>
          <w:highlight w:val="lightGray"/>
        </w:rPr>
      </w:pPr>
      <w:r>
        <w:t>Local Government: Municipal Demarcation Act 27 of 1998: R</w:t>
      </w:r>
      <w:r w:rsidRPr="006118B0">
        <w:t xml:space="preserve">e-determination of </w:t>
      </w:r>
      <w:r>
        <w:t xml:space="preserve">municipal outer </w:t>
      </w:r>
      <w:r w:rsidRPr="006118B0">
        <w:t>boundaries</w:t>
      </w:r>
      <w:r>
        <w:t xml:space="preserve"> of municipalities</w:t>
      </w:r>
      <w:r w:rsidRPr="006118B0">
        <w:t xml:space="preserve"> published for comment</w:t>
      </w:r>
      <w:r>
        <w:t xml:space="preserve"> </w:t>
      </w:r>
      <w:r>
        <w:br/>
        <w:t>(</w:t>
      </w:r>
      <w:proofErr w:type="spellStart"/>
      <w:r>
        <w:t>GenN</w:t>
      </w:r>
      <w:proofErr w:type="spellEnd"/>
      <w:r>
        <w:t xml:space="preserve"> 311 in </w:t>
      </w:r>
      <w:r w:rsidRPr="000E6A00">
        <w:rPr>
          <w:i/>
        </w:rPr>
        <w:t>PG</w:t>
      </w:r>
      <w:r>
        <w:t xml:space="preserve"> 2232 of 8 August 2013) (p3)</w:t>
      </w:r>
    </w:p>
    <w:p w:rsidR="00B441D4" w:rsidRPr="00316046" w:rsidRDefault="00B441D4" w:rsidP="00B441D4">
      <w:pPr>
        <w:pStyle w:val="LegHeadBold"/>
      </w:pPr>
      <w:r w:rsidRPr="00316046">
        <w:t>KWAZULU-NATAL</w:t>
      </w:r>
    </w:p>
    <w:p w:rsidR="00863737" w:rsidRPr="0023523C" w:rsidRDefault="00863737" w:rsidP="00863737">
      <w:pPr>
        <w:pStyle w:val="LegText"/>
      </w:pPr>
      <w:r>
        <w:t xml:space="preserve">Local Government: Municipal Demarcation Act 27 of 1998: Proposed re-determination of municipal outer boundaries of municipalities published for comment </w:t>
      </w:r>
      <w:r>
        <w:br/>
        <w:t>(</w:t>
      </w:r>
      <w:proofErr w:type="spellStart"/>
      <w:r>
        <w:t>GenN</w:t>
      </w:r>
      <w:proofErr w:type="spellEnd"/>
      <w:r>
        <w:t xml:space="preserve"> 51 in </w:t>
      </w:r>
      <w:r>
        <w:rPr>
          <w:i/>
        </w:rPr>
        <w:t xml:space="preserve">PG </w:t>
      </w:r>
      <w:r>
        <w:t>1003 of 8 August 2013) (p3)</w:t>
      </w:r>
    </w:p>
    <w:p w:rsidR="00316046" w:rsidRPr="00316046" w:rsidRDefault="00316046" w:rsidP="00316046">
      <w:pPr>
        <w:pStyle w:val="LegHeadBold"/>
      </w:pPr>
      <w:r>
        <w:t>MPUMALANGA</w:t>
      </w:r>
    </w:p>
    <w:p w:rsidR="00863737" w:rsidRDefault="00863737" w:rsidP="00863737">
      <w:pPr>
        <w:pStyle w:val="LegText"/>
      </w:pPr>
      <w:r w:rsidRPr="00DD596B">
        <w:t xml:space="preserve">Local Government: Municipal Property Rates Act 6 of 2004: Nkomazi Municipality: </w:t>
      </w:r>
      <w:r>
        <w:t>Charges for</w:t>
      </w:r>
      <w:r w:rsidRPr="00DD596B">
        <w:t xml:space="preserve"> property rates </w:t>
      </w:r>
      <w:r>
        <w:t xml:space="preserve">for the </w:t>
      </w:r>
      <w:r w:rsidRPr="00DD596B">
        <w:t>201</w:t>
      </w:r>
      <w:r>
        <w:t>3</w:t>
      </w:r>
      <w:r w:rsidRPr="00DD596B">
        <w:t>/201</w:t>
      </w:r>
      <w:r>
        <w:t>4</w:t>
      </w:r>
      <w:r w:rsidRPr="00DD596B">
        <w:t xml:space="preserve"> </w:t>
      </w:r>
      <w:r>
        <w:t xml:space="preserve">financial year </w:t>
      </w:r>
      <w:r w:rsidRPr="00DD596B">
        <w:t xml:space="preserve">published </w:t>
      </w:r>
      <w:r>
        <w:t>with effect from 1 July 2013</w:t>
      </w:r>
      <w:r>
        <w:br/>
      </w:r>
      <w:r w:rsidRPr="00DD596B">
        <w:t>(LAN 1</w:t>
      </w:r>
      <w:r>
        <w:t>37</w:t>
      </w:r>
      <w:r w:rsidRPr="00DD596B">
        <w:t xml:space="preserve"> in </w:t>
      </w:r>
      <w:r w:rsidRPr="00DD596B">
        <w:rPr>
          <w:i/>
        </w:rPr>
        <w:t>PG</w:t>
      </w:r>
      <w:r w:rsidRPr="00DD596B">
        <w:t xml:space="preserve"> </w:t>
      </w:r>
      <w:r>
        <w:t>2193</w:t>
      </w:r>
      <w:r w:rsidRPr="00DD596B">
        <w:t xml:space="preserve"> of </w:t>
      </w:r>
      <w:r>
        <w:t>7</w:t>
      </w:r>
      <w:r w:rsidRPr="00DD596B">
        <w:t xml:space="preserve"> </w:t>
      </w:r>
      <w:r>
        <w:t>August</w:t>
      </w:r>
      <w:r w:rsidRPr="00DD596B">
        <w:t xml:space="preserve"> 201</w:t>
      </w:r>
      <w:r>
        <w:t>3</w:t>
      </w:r>
      <w:r w:rsidRPr="00DD596B">
        <w:t>) (p3)</w:t>
      </w:r>
    </w:p>
    <w:p w:rsidR="00863737" w:rsidRDefault="00863737" w:rsidP="00863737">
      <w:pPr>
        <w:pStyle w:val="LegText"/>
      </w:pPr>
      <w:r w:rsidRPr="0085791A">
        <w:t xml:space="preserve">National Environmental Management: Protected Areas Act 57 of 2003: </w:t>
      </w:r>
      <w:r w:rsidRPr="0015612A">
        <w:t xml:space="preserve">Intention to declare: </w:t>
      </w:r>
      <w:proofErr w:type="spellStart"/>
      <w:r w:rsidRPr="0015612A">
        <w:t>Mabola</w:t>
      </w:r>
      <w:proofErr w:type="spellEnd"/>
      <w:r w:rsidRPr="0015612A">
        <w:t xml:space="preserve"> Protected Environment; </w:t>
      </w:r>
      <w:proofErr w:type="spellStart"/>
      <w:r w:rsidRPr="0015612A">
        <w:t>Mndawe</w:t>
      </w:r>
      <w:proofErr w:type="spellEnd"/>
      <w:r w:rsidRPr="0015612A">
        <w:t xml:space="preserve"> Trust Protected Environment; </w:t>
      </w:r>
      <w:proofErr w:type="spellStart"/>
      <w:r w:rsidRPr="0015612A">
        <w:t>Kwamandlangampisi</w:t>
      </w:r>
      <w:proofErr w:type="spellEnd"/>
      <w:r w:rsidRPr="0015612A">
        <w:t xml:space="preserve"> Protected Environment and </w:t>
      </w:r>
      <w:proofErr w:type="spellStart"/>
      <w:r w:rsidRPr="0015612A">
        <w:t>Tafelkop</w:t>
      </w:r>
      <w:proofErr w:type="spellEnd"/>
      <w:r w:rsidRPr="0015612A">
        <w:t xml:space="preserve"> Private Nature Reserve published for comment </w:t>
      </w:r>
      <w:r>
        <w:t xml:space="preserve">in </w:t>
      </w:r>
      <w:proofErr w:type="spellStart"/>
      <w:r w:rsidRPr="0015612A">
        <w:t>GenN</w:t>
      </w:r>
      <w:proofErr w:type="spellEnd"/>
      <w:r w:rsidRPr="0015612A">
        <w:t xml:space="preserve"> 157 in </w:t>
      </w:r>
      <w:r w:rsidRPr="0015612A">
        <w:rPr>
          <w:i/>
        </w:rPr>
        <w:t>PG</w:t>
      </w:r>
      <w:r w:rsidRPr="0015612A">
        <w:t xml:space="preserve"> 2169 of 10 May 2013</w:t>
      </w:r>
      <w:r>
        <w:t xml:space="preserve"> amended</w:t>
      </w:r>
      <w:r w:rsidRPr="0085791A">
        <w:t xml:space="preserve"> (</w:t>
      </w:r>
      <w:proofErr w:type="spellStart"/>
      <w:r>
        <w:t>Gen</w:t>
      </w:r>
      <w:r w:rsidRPr="0085791A">
        <w:t>N</w:t>
      </w:r>
      <w:proofErr w:type="spellEnd"/>
      <w:r w:rsidRPr="0085791A">
        <w:t xml:space="preserve"> 2</w:t>
      </w:r>
      <w:r>
        <w:t>75</w:t>
      </w:r>
      <w:r w:rsidRPr="0085791A">
        <w:t xml:space="preserve"> in </w:t>
      </w:r>
      <w:r w:rsidRPr="0085791A">
        <w:rPr>
          <w:i/>
        </w:rPr>
        <w:t>PG</w:t>
      </w:r>
      <w:r w:rsidRPr="0085791A">
        <w:t xml:space="preserve"> </w:t>
      </w:r>
      <w:r>
        <w:t>2197</w:t>
      </w:r>
      <w:r w:rsidRPr="0085791A">
        <w:t xml:space="preserve"> of </w:t>
      </w:r>
      <w:r>
        <w:t>9</w:t>
      </w:r>
      <w:r w:rsidRPr="0085791A">
        <w:t xml:space="preserve"> </w:t>
      </w:r>
      <w:r>
        <w:t>August</w:t>
      </w:r>
      <w:r w:rsidRPr="0085791A">
        <w:t xml:space="preserve"> 2013) (p</w:t>
      </w:r>
      <w:r>
        <w:t>17</w:t>
      </w:r>
      <w:r w:rsidRPr="0085791A">
        <w:t>)</w:t>
      </w:r>
    </w:p>
    <w:p w:rsidR="00863737" w:rsidRDefault="00863737" w:rsidP="00863737">
      <w:pPr>
        <w:pStyle w:val="LegText"/>
      </w:pPr>
      <w:r w:rsidRPr="0085791A">
        <w:t xml:space="preserve">National Environmental Management: Protected Areas Act 57 of 2003: Proposed declaration of </w:t>
      </w:r>
      <w:proofErr w:type="spellStart"/>
      <w:r w:rsidRPr="0085791A">
        <w:t>Chrissiesmeer</w:t>
      </w:r>
      <w:proofErr w:type="spellEnd"/>
      <w:r w:rsidRPr="0085791A">
        <w:t xml:space="preserve"> Protected Environment </w:t>
      </w:r>
      <w:r>
        <w:t xml:space="preserve">as </w:t>
      </w:r>
      <w:r w:rsidRPr="0085791A">
        <w:t xml:space="preserve">published for comment </w:t>
      </w:r>
      <w:r>
        <w:t xml:space="preserve">under </w:t>
      </w:r>
      <w:proofErr w:type="spellStart"/>
      <w:r w:rsidRPr="0085791A">
        <w:t>GenN</w:t>
      </w:r>
      <w:proofErr w:type="spellEnd"/>
      <w:r w:rsidRPr="0085791A">
        <w:t xml:space="preserve"> 209 in </w:t>
      </w:r>
      <w:r w:rsidRPr="0015612A">
        <w:rPr>
          <w:i/>
        </w:rPr>
        <w:t>PG</w:t>
      </w:r>
      <w:r w:rsidRPr="0085791A">
        <w:t xml:space="preserve"> 2181 of 21 June 2013 </w:t>
      </w:r>
      <w:r>
        <w:t xml:space="preserve">amended </w:t>
      </w:r>
      <w:r w:rsidRPr="0085791A">
        <w:t>(</w:t>
      </w:r>
      <w:proofErr w:type="spellStart"/>
      <w:r>
        <w:t>Gen</w:t>
      </w:r>
      <w:r w:rsidRPr="0085791A">
        <w:t>N</w:t>
      </w:r>
      <w:proofErr w:type="spellEnd"/>
      <w:r w:rsidRPr="0085791A">
        <w:t xml:space="preserve"> 2</w:t>
      </w:r>
      <w:r>
        <w:t>76</w:t>
      </w:r>
      <w:r w:rsidRPr="0085791A">
        <w:t xml:space="preserve"> in </w:t>
      </w:r>
      <w:r w:rsidRPr="0085791A">
        <w:rPr>
          <w:i/>
        </w:rPr>
        <w:t>PG</w:t>
      </w:r>
      <w:r w:rsidRPr="0085791A">
        <w:t xml:space="preserve"> </w:t>
      </w:r>
      <w:r>
        <w:t>2197</w:t>
      </w:r>
      <w:r w:rsidRPr="0085791A">
        <w:t xml:space="preserve"> of </w:t>
      </w:r>
      <w:r>
        <w:t>9</w:t>
      </w:r>
      <w:r w:rsidRPr="0085791A">
        <w:t xml:space="preserve"> </w:t>
      </w:r>
      <w:r>
        <w:t>August</w:t>
      </w:r>
      <w:r w:rsidRPr="0085791A">
        <w:t xml:space="preserve"> 2013) (p</w:t>
      </w:r>
      <w:r>
        <w:t>24</w:t>
      </w:r>
      <w:r w:rsidRPr="0085791A">
        <w:t>)</w:t>
      </w:r>
    </w:p>
    <w:p w:rsidR="00863737" w:rsidRDefault="00863737" w:rsidP="00863737">
      <w:pPr>
        <w:pStyle w:val="LegText"/>
      </w:pPr>
      <w:r>
        <w:t>Mpumalanga Appropriation Act 2 of 2013</w:t>
      </w:r>
      <w:r>
        <w:rPr>
          <w:rStyle w:val="FootnoteReference"/>
        </w:rPr>
        <w:footnoteReference w:id="4"/>
      </w:r>
      <w:r>
        <w:t xml:space="preserve"> (</w:t>
      </w:r>
      <w:proofErr w:type="spellStart"/>
      <w:r>
        <w:t>PremN</w:t>
      </w:r>
      <w:proofErr w:type="spellEnd"/>
      <w:r>
        <w:t xml:space="preserve"> 18 in </w:t>
      </w:r>
      <w:r w:rsidRPr="0023523C">
        <w:rPr>
          <w:i/>
        </w:rPr>
        <w:t>PG</w:t>
      </w:r>
      <w:r>
        <w:t xml:space="preserve"> 2198 of 8 August 2013) (p3</w:t>
      </w:r>
      <w:proofErr w:type="gramStart"/>
      <w:r>
        <w:t>)</w:t>
      </w:r>
      <w:proofErr w:type="gramEnd"/>
      <w:r>
        <w:br/>
      </w:r>
      <w:r w:rsidRPr="0023523C">
        <w:rPr>
          <w:i/>
        </w:rPr>
        <w:t>Date of commencement:</w:t>
      </w:r>
      <w:r>
        <w:t xml:space="preserve"> 8 August 2013</w:t>
      </w:r>
    </w:p>
    <w:p w:rsidR="00863737" w:rsidRDefault="00863737" w:rsidP="00863737">
      <w:pPr>
        <w:pStyle w:val="LegText"/>
      </w:pPr>
      <w:r>
        <w:t xml:space="preserve">Local Government: Municipal Demarcation Act 27 of 1998: Proposed re-determination of municipal outer boundaries of municipalities published for comment </w:t>
      </w:r>
      <w:r>
        <w:br/>
        <w:t>(</w:t>
      </w:r>
      <w:proofErr w:type="spellStart"/>
      <w:r>
        <w:t>GenN</w:t>
      </w:r>
      <w:proofErr w:type="spellEnd"/>
      <w:r>
        <w:t xml:space="preserve"> 278 in </w:t>
      </w:r>
      <w:r>
        <w:rPr>
          <w:i/>
        </w:rPr>
        <w:t xml:space="preserve">PG </w:t>
      </w:r>
      <w:r>
        <w:t>2199 of 8 August 2013) (p3)</w:t>
      </w:r>
    </w:p>
    <w:p w:rsidR="00316046" w:rsidRPr="00316046" w:rsidRDefault="00316046" w:rsidP="00316046">
      <w:pPr>
        <w:pStyle w:val="LegHeadBold"/>
      </w:pPr>
      <w:r>
        <w:t>NORTHERN CAPE</w:t>
      </w:r>
    </w:p>
    <w:p w:rsidR="00863737" w:rsidRDefault="00863737" w:rsidP="00863737">
      <w:pPr>
        <w:pStyle w:val="LegText"/>
      </w:pPr>
      <w:r w:rsidRPr="00AA6EB2">
        <w:t xml:space="preserve">Local Government: Municipal Property Rates Act 6 of 2004: </w:t>
      </w:r>
      <w:proofErr w:type="spellStart"/>
      <w:r w:rsidRPr="00AA6EB2">
        <w:t>Kgatelopele</w:t>
      </w:r>
      <w:proofErr w:type="spellEnd"/>
      <w:r w:rsidRPr="00AA6EB2">
        <w:t xml:space="preserve"> Municipality: Tariffs for the 2013/2014 financial year published with effect from 1 July 2013 </w:t>
      </w:r>
      <w:r>
        <w:br/>
      </w:r>
      <w:r w:rsidRPr="00AA6EB2">
        <w:t>(</w:t>
      </w:r>
      <w:proofErr w:type="spellStart"/>
      <w:r w:rsidRPr="00AA6EB2">
        <w:t>GenN</w:t>
      </w:r>
      <w:proofErr w:type="spellEnd"/>
      <w:r w:rsidRPr="00AA6EB2">
        <w:t xml:space="preserve"> </w:t>
      </w:r>
      <w:r>
        <w:t>77</w:t>
      </w:r>
      <w:r w:rsidRPr="00AA6EB2">
        <w:t xml:space="preserve"> in </w:t>
      </w:r>
      <w:r w:rsidRPr="005E4DA6">
        <w:rPr>
          <w:i/>
        </w:rPr>
        <w:t>PG</w:t>
      </w:r>
      <w:r w:rsidRPr="00AA6EB2">
        <w:t xml:space="preserve"> 171</w:t>
      </w:r>
      <w:r>
        <w:t>8</w:t>
      </w:r>
      <w:r w:rsidRPr="00AA6EB2">
        <w:t xml:space="preserve"> of 5 </w:t>
      </w:r>
      <w:r>
        <w:t>August</w:t>
      </w:r>
      <w:r w:rsidRPr="00AA6EB2">
        <w:t xml:space="preserve"> 201</w:t>
      </w:r>
      <w:r>
        <w:t>3</w:t>
      </w:r>
      <w:r w:rsidRPr="00AA6EB2">
        <w:t>) (p</w:t>
      </w:r>
      <w:r>
        <w:t>3</w:t>
      </w:r>
      <w:r w:rsidRPr="00AA6EB2">
        <w:t>)</w:t>
      </w:r>
    </w:p>
    <w:p w:rsidR="00863737" w:rsidRDefault="00863737" w:rsidP="00863737">
      <w:pPr>
        <w:pStyle w:val="LegText"/>
      </w:pPr>
      <w:r w:rsidRPr="00AA6EB2">
        <w:t xml:space="preserve">Local Government: Municipal Property Rates Act 6 of 2004: </w:t>
      </w:r>
      <w:proofErr w:type="spellStart"/>
      <w:r w:rsidRPr="00AA6EB2">
        <w:t>Kgatelopele</w:t>
      </w:r>
      <w:proofErr w:type="spellEnd"/>
      <w:r w:rsidRPr="00AA6EB2">
        <w:t xml:space="preserve"> Municipality: </w:t>
      </w:r>
      <w:r>
        <w:t>Property Rates Policy 2013/2014</w:t>
      </w:r>
      <w:r w:rsidRPr="00AA6EB2">
        <w:t xml:space="preserve"> published with effect from 1 July 2013 </w:t>
      </w:r>
      <w:r>
        <w:br/>
      </w:r>
      <w:r w:rsidRPr="00AA6EB2">
        <w:t>(</w:t>
      </w:r>
      <w:proofErr w:type="spellStart"/>
      <w:r w:rsidRPr="00AA6EB2">
        <w:t>GenN</w:t>
      </w:r>
      <w:proofErr w:type="spellEnd"/>
      <w:r w:rsidRPr="00AA6EB2">
        <w:t xml:space="preserve"> </w:t>
      </w:r>
      <w:r>
        <w:t>78</w:t>
      </w:r>
      <w:r w:rsidRPr="00AA6EB2">
        <w:t xml:space="preserve"> in </w:t>
      </w:r>
      <w:r w:rsidRPr="005E4DA6">
        <w:rPr>
          <w:i/>
        </w:rPr>
        <w:t>PG</w:t>
      </w:r>
      <w:r w:rsidRPr="00AA6EB2">
        <w:t xml:space="preserve"> 171</w:t>
      </w:r>
      <w:r>
        <w:t>8</w:t>
      </w:r>
      <w:r w:rsidRPr="00AA6EB2">
        <w:t xml:space="preserve"> of 5 </w:t>
      </w:r>
      <w:r>
        <w:t>August</w:t>
      </w:r>
      <w:r w:rsidRPr="00AA6EB2">
        <w:t xml:space="preserve"> 201</w:t>
      </w:r>
      <w:r>
        <w:t>3</w:t>
      </w:r>
      <w:r w:rsidRPr="00AA6EB2">
        <w:t>) (p</w:t>
      </w:r>
      <w:r>
        <w:t>5</w:t>
      </w:r>
      <w:r w:rsidRPr="00AA6EB2">
        <w:t>)</w:t>
      </w:r>
    </w:p>
    <w:p w:rsidR="00863737" w:rsidRDefault="00863737" w:rsidP="00863737">
      <w:pPr>
        <w:pStyle w:val="LegText"/>
      </w:pPr>
      <w:r w:rsidRPr="00152CF4">
        <w:t xml:space="preserve">Northern Cape General Laws Amendment </w:t>
      </w:r>
      <w:r>
        <w:t>Act 1 of</w:t>
      </w:r>
      <w:r w:rsidRPr="00152CF4">
        <w:t xml:space="preserve"> 201</w:t>
      </w:r>
      <w:r>
        <w:t xml:space="preserve">3 </w:t>
      </w:r>
      <w:r>
        <w:br/>
      </w:r>
      <w:r w:rsidRPr="00152CF4">
        <w:t>(</w:t>
      </w:r>
      <w:proofErr w:type="spellStart"/>
      <w:r>
        <w:t>Prem</w:t>
      </w:r>
      <w:r w:rsidRPr="00152CF4">
        <w:t>N</w:t>
      </w:r>
      <w:proofErr w:type="spellEnd"/>
      <w:r w:rsidRPr="00152CF4">
        <w:t xml:space="preserve"> </w:t>
      </w:r>
      <w:r>
        <w:t>8</w:t>
      </w:r>
      <w:r w:rsidRPr="00152CF4">
        <w:t xml:space="preserve"> in </w:t>
      </w:r>
      <w:r w:rsidRPr="00152CF4">
        <w:rPr>
          <w:i/>
        </w:rPr>
        <w:t>PG</w:t>
      </w:r>
      <w:r w:rsidRPr="00152CF4">
        <w:t xml:space="preserve"> 1</w:t>
      </w:r>
      <w:r>
        <w:t>719</w:t>
      </w:r>
      <w:r w:rsidRPr="00152CF4">
        <w:t xml:space="preserve"> of </w:t>
      </w:r>
      <w:r>
        <w:t>6</w:t>
      </w:r>
      <w:r w:rsidRPr="00152CF4">
        <w:t xml:space="preserve"> </w:t>
      </w:r>
      <w:r>
        <w:t>August</w:t>
      </w:r>
      <w:r w:rsidRPr="00152CF4">
        <w:t xml:space="preserve"> 201</w:t>
      </w:r>
      <w:r>
        <w:t>3</w:t>
      </w:r>
      <w:r w:rsidRPr="00152CF4">
        <w:t>) (p3</w:t>
      </w:r>
      <w:proofErr w:type="gramStart"/>
      <w:r w:rsidRPr="00152CF4">
        <w:t>)</w:t>
      </w:r>
      <w:proofErr w:type="gramEnd"/>
      <w:r>
        <w:br/>
      </w:r>
      <w:r w:rsidRPr="00152CF4">
        <w:rPr>
          <w:i/>
        </w:rPr>
        <w:t>Date of commencement:</w:t>
      </w:r>
      <w:r>
        <w:t xml:space="preserve"> 6 August 2013</w:t>
      </w:r>
      <w:r>
        <w:br/>
      </w:r>
      <w:r w:rsidRPr="00152CF4">
        <w:rPr>
          <w:i/>
        </w:rPr>
        <w:t>Amends:</w:t>
      </w:r>
      <w:r>
        <w:t xml:space="preserve"> Northern Cape Liquor Act 2 of 2008; Northern Cape Gambling Act 3 of 2008; Northern Cape Economic Development, Trade and Investments Promotion Agency Act 4 of 2008; Northern Cape Tourism Entity Act 5 of 2008 and Northern Cape Consumer Protection Act 1 of 2012</w:t>
      </w:r>
    </w:p>
    <w:p w:rsidR="00863737" w:rsidRPr="0023523C" w:rsidRDefault="00863737" w:rsidP="00863737">
      <w:pPr>
        <w:pStyle w:val="LegText"/>
      </w:pPr>
      <w:r>
        <w:t xml:space="preserve">Local Government: Municipal Demarcation Act 27 of 1998: Proposed re-determination of municipal outer boundaries of municipalities published for comment </w:t>
      </w:r>
      <w:r>
        <w:br/>
        <w:t>(</w:t>
      </w:r>
      <w:proofErr w:type="spellStart"/>
      <w:r>
        <w:t>GenN</w:t>
      </w:r>
      <w:proofErr w:type="spellEnd"/>
      <w:r>
        <w:t xml:space="preserve"> 84 in </w:t>
      </w:r>
      <w:r>
        <w:rPr>
          <w:i/>
        </w:rPr>
        <w:t xml:space="preserve">PG </w:t>
      </w:r>
      <w:r>
        <w:t>1722 of 8 August 2013) (p3)</w:t>
      </w:r>
    </w:p>
    <w:p w:rsidR="0051578C" w:rsidRPr="00316046" w:rsidRDefault="0011656F" w:rsidP="0051578C">
      <w:pPr>
        <w:pStyle w:val="LegHeadBold"/>
      </w:pPr>
      <w:r>
        <w:lastRenderedPageBreak/>
        <w:t>NORTH WEST</w:t>
      </w:r>
    </w:p>
    <w:p w:rsidR="0011656F" w:rsidRDefault="0011656F" w:rsidP="0011656F">
      <w:pPr>
        <w:pStyle w:val="LegText"/>
      </w:pPr>
      <w:r w:rsidRPr="00EE582C">
        <w:t xml:space="preserve">Local Government: Municipal Systems Act 32 of 2000 and Local Government: Municipal Property Rates Act 6 of 2004: </w:t>
      </w:r>
      <w:proofErr w:type="spellStart"/>
      <w:r w:rsidRPr="00EE582C">
        <w:t>Ditsobotla</w:t>
      </w:r>
      <w:proofErr w:type="spellEnd"/>
      <w:r w:rsidRPr="00EE582C">
        <w:t xml:space="preserve"> Local Municipality: Property rates in respect of the financial year 1 July 2013 to 30 June 2014 with effect from 1 July 2013 </w:t>
      </w:r>
      <w:r>
        <w:t xml:space="preserve">as </w:t>
      </w:r>
      <w:r w:rsidRPr="00EE582C">
        <w:t xml:space="preserve">published </w:t>
      </w:r>
      <w:r>
        <w:t xml:space="preserve">under </w:t>
      </w:r>
      <w:r w:rsidRPr="00EE582C">
        <w:t xml:space="preserve">LAN 123 in </w:t>
      </w:r>
      <w:r w:rsidRPr="00EE582C">
        <w:rPr>
          <w:i/>
        </w:rPr>
        <w:t>PG</w:t>
      </w:r>
      <w:r w:rsidRPr="00EE582C">
        <w:t xml:space="preserve"> 7119 of 18 June 2013</w:t>
      </w:r>
      <w:r>
        <w:t xml:space="preserve"> corrected </w:t>
      </w:r>
      <w:r w:rsidRPr="00EE582C">
        <w:t>(LAN 1</w:t>
      </w:r>
      <w:r>
        <w:t>50</w:t>
      </w:r>
      <w:r w:rsidRPr="00EE582C">
        <w:t xml:space="preserve"> in </w:t>
      </w:r>
      <w:r w:rsidRPr="00EE582C">
        <w:rPr>
          <w:i/>
        </w:rPr>
        <w:t>PG</w:t>
      </w:r>
      <w:r w:rsidRPr="00EE582C">
        <w:t xml:space="preserve"> 71</w:t>
      </w:r>
      <w:r>
        <w:t>44</w:t>
      </w:r>
      <w:r w:rsidRPr="00EE582C">
        <w:t xml:space="preserve"> of </w:t>
      </w:r>
      <w:r>
        <w:t>6 August</w:t>
      </w:r>
      <w:r w:rsidRPr="00EE582C">
        <w:t xml:space="preserve"> 2013) (p3</w:t>
      </w:r>
      <w:r>
        <w:t>0</w:t>
      </w:r>
      <w:r w:rsidRPr="00EE582C">
        <w:t>)</w:t>
      </w:r>
    </w:p>
    <w:p w:rsidR="0011656F" w:rsidRDefault="0011656F" w:rsidP="0011656F">
      <w:pPr>
        <w:pStyle w:val="LegText"/>
      </w:pPr>
      <w:r w:rsidRPr="006118B0">
        <w:t xml:space="preserve">Local Government: Municipal Demarcation Act 27 of 1998: </w:t>
      </w:r>
      <w:r>
        <w:t>R</w:t>
      </w:r>
      <w:r w:rsidRPr="006118B0">
        <w:t xml:space="preserve">e-determination of </w:t>
      </w:r>
      <w:r>
        <w:t xml:space="preserve">municipal outer </w:t>
      </w:r>
      <w:r w:rsidRPr="006118B0">
        <w:t>boundaries published for comment (</w:t>
      </w:r>
      <w:r>
        <w:t>P</w:t>
      </w:r>
      <w:r w:rsidRPr="006118B0">
        <w:t xml:space="preserve">N </w:t>
      </w:r>
      <w:r>
        <w:t>54</w:t>
      </w:r>
      <w:r w:rsidRPr="006118B0">
        <w:t xml:space="preserve"> in </w:t>
      </w:r>
      <w:r w:rsidRPr="006118B0">
        <w:rPr>
          <w:i/>
        </w:rPr>
        <w:t>PG</w:t>
      </w:r>
      <w:r w:rsidRPr="006118B0">
        <w:t xml:space="preserve"> </w:t>
      </w:r>
      <w:r>
        <w:t>41</w:t>
      </w:r>
      <w:r w:rsidRPr="006118B0">
        <w:t xml:space="preserve"> of </w:t>
      </w:r>
      <w:r>
        <w:t>8</w:t>
      </w:r>
      <w:r w:rsidRPr="006118B0">
        <w:t xml:space="preserve"> </w:t>
      </w:r>
      <w:r>
        <w:t>August</w:t>
      </w:r>
      <w:r w:rsidRPr="006118B0">
        <w:t xml:space="preserve"> 20</w:t>
      </w:r>
      <w:r>
        <w:t>13</w:t>
      </w:r>
      <w:r w:rsidRPr="006118B0">
        <w:t>) (p2)</w:t>
      </w:r>
    </w:p>
    <w:p w:rsidR="0011656F" w:rsidRPr="002C2AD5" w:rsidRDefault="0011656F" w:rsidP="0011656F">
      <w:pPr>
        <w:pStyle w:val="LegText"/>
      </w:pPr>
      <w:r w:rsidRPr="007F061C">
        <w:t xml:space="preserve">Local Government: Municipal Property Rates Act 6 of 2004: </w:t>
      </w:r>
      <w:proofErr w:type="spellStart"/>
      <w:r w:rsidRPr="007F061C">
        <w:t>Kagisano</w:t>
      </w:r>
      <w:proofErr w:type="spellEnd"/>
      <w:r w:rsidRPr="007F061C">
        <w:t xml:space="preserve">-Molopo Local Municipality (NW397): </w:t>
      </w:r>
      <w:r>
        <w:t xml:space="preserve">Property </w:t>
      </w:r>
      <w:r w:rsidRPr="007F061C">
        <w:t xml:space="preserve">Rates </w:t>
      </w:r>
      <w:r>
        <w:t xml:space="preserve">Tariff Schedule </w:t>
      </w:r>
      <w:r w:rsidRPr="007F061C">
        <w:t>published (</w:t>
      </w:r>
      <w:proofErr w:type="spellStart"/>
      <w:r>
        <w:t>Gen</w:t>
      </w:r>
      <w:r w:rsidRPr="007F061C">
        <w:t>N</w:t>
      </w:r>
      <w:proofErr w:type="spellEnd"/>
      <w:r w:rsidRPr="007F061C">
        <w:t xml:space="preserve"> </w:t>
      </w:r>
      <w:r>
        <w:t>361</w:t>
      </w:r>
      <w:r w:rsidRPr="007F061C">
        <w:t xml:space="preserve"> in </w:t>
      </w:r>
      <w:r w:rsidRPr="007F061C">
        <w:rPr>
          <w:i/>
        </w:rPr>
        <w:t>PG</w:t>
      </w:r>
      <w:r w:rsidRPr="007F061C">
        <w:t xml:space="preserve"> </w:t>
      </w:r>
      <w:r>
        <w:t>7147</w:t>
      </w:r>
      <w:r w:rsidRPr="007F061C">
        <w:t xml:space="preserve"> of </w:t>
      </w:r>
      <w:r>
        <w:t>8 August 2013</w:t>
      </w:r>
      <w:r w:rsidRPr="007F061C">
        <w:t>) (p</w:t>
      </w:r>
      <w:r>
        <w:t>2</w:t>
      </w:r>
      <w:r w:rsidRPr="007F061C">
        <w:t>)</w:t>
      </w:r>
    </w:p>
    <w:p w:rsidR="007840ED" w:rsidRDefault="007840ED" w:rsidP="007840ED">
      <w:pPr>
        <w:pStyle w:val="LegHeadBold"/>
      </w:pPr>
      <w:r w:rsidRPr="00077A0D">
        <w:t>WESTERN CAPE</w:t>
      </w:r>
    </w:p>
    <w:p w:rsidR="007840ED" w:rsidRDefault="007840ED" w:rsidP="007840ED">
      <w:pPr>
        <w:pStyle w:val="LegText"/>
      </w:pPr>
      <w:r>
        <w:t xml:space="preserve">Constitution of the Republic of South Africa, 1996: Local Government: Municipal Systems Act 32 of 2000 and Western Cape Liquor Act 4 of 2008: </w:t>
      </w:r>
      <w:proofErr w:type="spellStart"/>
      <w:r>
        <w:t>Theewaterskloof</w:t>
      </w:r>
      <w:proofErr w:type="spellEnd"/>
      <w:r>
        <w:t xml:space="preserve"> Municipality</w:t>
      </w:r>
      <w:r w:rsidRPr="00C84D65">
        <w:t xml:space="preserve">: </w:t>
      </w:r>
      <w:r>
        <w:t xml:space="preserve">By-law on Liquor Trading Days and Hours </w:t>
      </w:r>
      <w:r w:rsidRPr="00C84D65">
        <w:t xml:space="preserve">published </w:t>
      </w:r>
      <w:r>
        <w:t xml:space="preserve">(LAN 51274 in </w:t>
      </w:r>
      <w:r w:rsidRPr="000E6A00">
        <w:rPr>
          <w:i/>
        </w:rPr>
        <w:t>PG</w:t>
      </w:r>
      <w:r>
        <w:t xml:space="preserve"> 7155 of 2 August 2013) (p1753)</w:t>
      </w:r>
    </w:p>
    <w:p w:rsidR="007840ED" w:rsidRDefault="007840ED" w:rsidP="007840ED">
      <w:pPr>
        <w:pStyle w:val="LegText"/>
      </w:pPr>
      <w:r>
        <w:t xml:space="preserve">Constitution of the Republic of South Africa, 1996: </w:t>
      </w:r>
      <w:proofErr w:type="spellStart"/>
      <w:r>
        <w:t>Bitou</w:t>
      </w:r>
      <w:proofErr w:type="spellEnd"/>
      <w:r>
        <w:t xml:space="preserve"> Municipality: Sporting Facilities By-law published and previous by-laws repealed (LAN 51276 in </w:t>
      </w:r>
      <w:r w:rsidRPr="000E6A00">
        <w:rPr>
          <w:i/>
        </w:rPr>
        <w:t>PG</w:t>
      </w:r>
      <w:r>
        <w:t xml:space="preserve"> 7155 of 2 August 2013) (p1762)</w:t>
      </w:r>
    </w:p>
    <w:p w:rsidR="007840ED" w:rsidRDefault="007840ED" w:rsidP="007840ED">
      <w:pPr>
        <w:pStyle w:val="LegText"/>
      </w:pPr>
      <w:r>
        <w:t xml:space="preserve">Constitution of the Republic of South Africa, 1996: Local Government: Municipal Systems Act 32 of 2000: Stellenbosch Municipality: Stellenbosch Liquor Trading Hours By-law published </w:t>
      </w:r>
      <w:r>
        <w:br/>
        <w:t xml:space="preserve">(LAN 51277 in </w:t>
      </w:r>
      <w:r w:rsidRPr="000E6A00">
        <w:rPr>
          <w:i/>
        </w:rPr>
        <w:t>PG</w:t>
      </w:r>
      <w:r>
        <w:t xml:space="preserve"> 7155 of 2 August 2013) (p1767)</w:t>
      </w:r>
    </w:p>
    <w:p w:rsidR="007840ED" w:rsidRDefault="007840ED" w:rsidP="007840ED">
      <w:pPr>
        <w:pStyle w:val="LegText"/>
      </w:pPr>
      <w:r>
        <w:t>Local Government: Municipal Demarcation Act 27 of 1998: R</w:t>
      </w:r>
      <w:r w:rsidRPr="006118B0">
        <w:t xml:space="preserve">e-determination of </w:t>
      </w:r>
      <w:r>
        <w:t xml:space="preserve">municipal outer </w:t>
      </w:r>
      <w:r w:rsidRPr="006118B0">
        <w:t>boundaries</w:t>
      </w:r>
      <w:r>
        <w:t xml:space="preserve"> of municipalities</w:t>
      </w:r>
      <w:r w:rsidRPr="006118B0">
        <w:t xml:space="preserve"> published for comment</w:t>
      </w:r>
      <w:r>
        <w:t xml:space="preserve"> (PN 248 in </w:t>
      </w:r>
      <w:r w:rsidRPr="000E6A00">
        <w:rPr>
          <w:i/>
        </w:rPr>
        <w:t>PG</w:t>
      </w:r>
      <w:r>
        <w:t xml:space="preserve"> 7156 of 8 August 2013) (p2)</w:t>
      </w:r>
    </w:p>
    <w:p w:rsidR="00924A87" w:rsidRPr="00E74068" w:rsidRDefault="00924A87" w:rsidP="00924A87">
      <w:pPr>
        <w:pStyle w:val="LegHeadBold"/>
        <w:jc w:val="center"/>
      </w:pPr>
      <w:r w:rsidRPr="00D01A41">
        <w:rPr>
          <w:i/>
        </w:rPr>
        <w:t xml:space="preserve">This information is also available on the daily </w:t>
      </w:r>
      <w:proofErr w:type="spellStart"/>
      <w:r w:rsidRPr="00D01A41">
        <w:rPr>
          <w:i/>
        </w:rPr>
        <w:t>legalbrief</w:t>
      </w:r>
      <w:proofErr w:type="spellEnd"/>
      <w:r w:rsidRPr="00D01A41">
        <w:rPr>
          <w:i/>
        </w:rPr>
        <w:t xml:space="preserve"> at </w:t>
      </w:r>
      <w:hyperlink r:id="rId9" w:history="1">
        <w:r w:rsidRPr="00D01A41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6D" w:rsidRDefault="00121D6D" w:rsidP="009451BF">
      <w:r>
        <w:separator/>
      </w:r>
    </w:p>
    <w:p w:rsidR="00121D6D" w:rsidRDefault="00121D6D"/>
  </w:endnote>
  <w:endnote w:type="continuationSeparator" w:id="1">
    <w:p w:rsidR="00121D6D" w:rsidRDefault="00121D6D" w:rsidP="009451BF">
      <w:r>
        <w:continuationSeparator/>
      </w:r>
    </w:p>
    <w:p w:rsidR="00121D6D" w:rsidRDefault="00121D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6D" w:rsidRDefault="00121D6D" w:rsidP="001106E9">
    <w:pPr>
      <w:ind w:left="-187" w:right="72"/>
      <w:jc w:val="center"/>
      <w:rPr>
        <w:sz w:val="16"/>
        <w:lang w:val="en-GB"/>
      </w:rPr>
    </w:pPr>
  </w:p>
  <w:p w:rsidR="00121D6D" w:rsidRDefault="00121D6D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21D6D" w:rsidRPr="00BC7D59" w:rsidRDefault="00121D6D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21D6D" w:rsidRPr="00BC7D59" w:rsidRDefault="00121D6D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121D6D" w:rsidRPr="00BC7D59" w:rsidRDefault="00121D6D" w:rsidP="0035299D">
    <w:pPr>
      <w:ind w:left="-182" w:right="74"/>
      <w:jc w:val="center"/>
      <w:rPr>
        <w:sz w:val="16"/>
        <w:lang w:val="en-GB"/>
      </w:rPr>
    </w:pPr>
  </w:p>
  <w:p w:rsidR="00121D6D" w:rsidRPr="00BC7D59" w:rsidRDefault="00121D6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121D6D" w:rsidRPr="00BC7D59" w:rsidRDefault="00121D6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6D" w:rsidRDefault="00121D6D" w:rsidP="00505AF8">
    <w:pPr>
      <w:ind w:left="-187" w:right="72"/>
      <w:jc w:val="center"/>
      <w:rPr>
        <w:sz w:val="16"/>
        <w:lang w:val="en-GB"/>
      </w:rPr>
    </w:pPr>
  </w:p>
  <w:p w:rsidR="00121D6D" w:rsidRDefault="00121D6D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21D6D" w:rsidRPr="00BC7D59" w:rsidRDefault="00121D6D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21D6D" w:rsidRPr="00BC7D59" w:rsidRDefault="00121D6D">
    <w:pPr>
      <w:spacing w:line="19" w:lineRule="exact"/>
      <w:ind w:left="-182" w:right="74"/>
      <w:jc w:val="center"/>
      <w:rPr>
        <w:sz w:val="18"/>
        <w:lang w:val="en-GB"/>
      </w:rPr>
    </w:pPr>
  </w:p>
  <w:p w:rsidR="00121D6D" w:rsidRPr="00BC7D59" w:rsidRDefault="00121D6D">
    <w:pPr>
      <w:ind w:left="-182" w:right="74"/>
      <w:jc w:val="center"/>
      <w:rPr>
        <w:sz w:val="16"/>
        <w:lang w:val="en-GB"/>
      </w:rPr>
    </w:pPr>
  </w:p>
  <w:p w:rsidR="00121D6D" w:rsidRPr="00BC7D59" w:rsidRDefault="00121D6D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121D6D" w:rsidRPr="00BC7D59" w:rsidRDefault="00121D6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6D" w:rsidRDefault="00121D6D" w:rsidP="009451BF">
      <w:r>
        <w:separator/>
      </w:r>
    </w:p>
    <w:p w:rsidR="00121D6D" w:rsidRDefault="00121D6D"/>
  </w:footnote>
  <w:footnote w:type="continuationSeparator" w:id="1">
    <w:p w:rsidR="00121D6D" w:rsidRDefault="00121D6D" w:rsidP="009451BF">
      <w:r>
        <w:continuationSeparator/>
      </w:r>
    </w:p>
    <w:p w:rsidR="00121D6D" w:rsidRDefault="00121D6D"/>
  </w:footnote>
  <w:footnote w:id="2">
    <w:p w:rsidR="00121D6D" w:rsidRPr="00F954BD" w:rsidRDefault="00121D6D" w:rsidP="00C45944">
      <w:pPr>
        <w:pStyle w:val="LegFNoteText"/>
      </w:pPr>
      <w:r w:rsidRPr="00C45944">
        <w:rPr>
          <w:rStyle w:val="FootnoteReference"/>
        </w:rPr>
        <w:footnoteRef/>
      </w:r>
      <w:r w:rsidRPr="00C45944">
        <w:t xml:space="preserve"> Ku </w:t>
      </w:r>
      <w:proofErr w:type="spellStart"/>
      <w:r w:rsidRPr="00C45944">
        <w:t>antswisiwa</w:t>
      </w:r>
      <w:proofErr w:type="spellEnd"/>
      <w:r w:rsidRPr="00C45944">
        <w:t xml:space="preserve"> ka </w:t>
      </w:r>
      <w:proofErr w:type="spellStart"/>
      <w:r w:rsidRPr="00C45944">
        <w:t>Nawu</w:t>
      </w:r>
      <w:proofErr w:type="spellEnd"/>
      <w:r w:rsidRPr="00C45944">
        <w:t xml:space="preserve"> </w:t>
      </w:r>
      <w:proofErr w:type="spellStart"/>
      <w:r w:rsidRPr="00C45944">
        <w:t>wa</w:t>
      </w:r>
      <w:proofErr w:type="spellEnd"/>
      <w:r w:rsidRPr="00C45944">
        <w:t xml:space="preserve"> </w:t>
      </w:r>
      <w:proofErr w:type="spellStart"/>
      <w:r w:rsidRPr="00C45944">
        <w:t>Mabindzuntirhisano</w:t>
      </w:r>
      <w:proofErr w:type="spellEnd"/>
      <w:r w:rsidRPr="00C45944">
        <w:t>, 2013</w:t>
      </w:r>
    </w:p>
  </w:footnote>
  <w:footnote w:id="3">
    <w:p w:rsidR="00121D6D" w:rsidRPr="00F954BD" w:rsidRDefault="00121D6D" w:rsidP="00C45944">
      <w:pPr>
        <w:pStyle w:val="LegFNoteText"/>
      </w:pPr>
      <w:r w:rsidRPr="00C45944">
        <w:rPr>
          <w:rStyle w:val="FootnoteReference"/>
        </w:rPr>
        <w:footnoteRef/>
      </w:r>
      <w:r w:rsidRPr="00C45944">
        <w:t xml:space="preserve"> </w:t>
      </w:r>
      <w:r w:rsidR="00304E39">
        <w:t xml:space="preserve">Wet op </w:t>
      </w:r>
      <w:proofErr w:type="spellStart"/>
      <w:r w:rsidR="00304E39">
        <w:t>Ruimtelike</w:t>
      </w:r>
      <w:proofErr w:type="spellEnd"/>
      <w:r w:rsidR="00304E39">
        <w:t xml:space="preserve"> </w:t>
      </w:r>
      <w:proofErr w:type="spellStart"/>
      <w:r w:rsidR="00304E39">
        <w:t>Beplanning</w:t>
      </w:r>
      <w:proofErr w:type="spellEnd"/>
      <w:r w:rsidR="00304E39">
        <w:t xml:space="preserve"> en </w:t>
      </w:r>
      <w:proofErr w:type="spellStart"/>
      <w:r w:rsidR="00304E39">
        <w:t>Grondgebruikbestuur</w:t>
      </w:r>
      <w:proofErr w:type="spellEnd"/>
      <w:r w:rsidR="00304E39">
        <w:t>, 2013</w:t>
      </w:r>
    </w:p>
  </w:footnote>
  <w:footnote w:id="4">
    <w:p w:rsidR="00863737" w:rsidRDefault="00863737" w:rsidP="00863737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23523C">
        <w:t>Published in English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6D" w:rsidRPr="00BC7D59" w:rsidRDefault="00121D6D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121D6D" w:rsidRPr="00BC7D59" w:rsidRDefault="00121D6D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EE55D7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EE55D7" w:rsidRPr="00BC7D59">
      <w:rPr>
        <w:rStyle w:val="PageNumber"/>
      </w:rPr>
      <w:fldChar w:fldCharType="separate"/>
    </w:r>
    <w:r w:rsidR="006E6D27">
      <w:rPr>
        <w:rStyle w:val="PageNumber"/>
        <w:noProof/>
      </w:rPr>
      <w:t>4</w:t>
    </w:r>
    <w:r w:rsidR="00EE55D7" w:rsidRPr="00BC7D59">
      <w:rPr>
        <w:rStyle w:val="PageNumber"/>
      </w:rPr>
      <w:fldChar w:fldCharType="end"/>
    </w:r>
  </w:p>
  <w:p w:rsidR="00121D6D" w:rsidRDefault="00121D6D"/>
  <w:p w:rsidR="00121D6D" w:rsidRDefault="00121D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1A8E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A7D73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D6E"/>
    <w:rsid w:val="000C62E5"/>
    <w:rsid w:val="000C6575"/>
    <w:rsid w:val="000C6C3C"/>
    <w:rsid w:val="000D1D3E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106E9"/>
    <w:rsid w:val="00112C28"/>
    <w:rsid w:val="0011300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4FD2"/>
    <w:rsid w:val="00135A7E"/>
    <w:rsid w:val="001360F0"/>
    <w:rsid w:val="00136EF6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60EB"/>
    <w:rsid w:val="0017617B"/>
    <w:rsid w:val="001761E8"/>
    <w:rsid w:val="00180B90"/>
    <w:rsid w:val="001810B0"/>
    <w:rsid w:val="00181668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4A3"/>
    <w:rsid w:val="001E199F"/>
    <w:rsid w:val="001E3419"/>
    <w:rsid w:val="001E3CB3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996"/>
    <w:rsid w:val="001F6F87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4C96"/>
    <w:rsid w:val="00304E39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57D"/>
    <w:rsid w:val="00367F8F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B01"/>
    <w:rsid w:val="003E551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315"/>
    <w:rsid w:val="003F6E28"/>
    <w:rsid w:val="003F7CBF"/>
    <w:rsid w:val="004000B6"/>
    <w:rsid w:val="00400DC2"/>
    <w:rsid w:val="0040354F"/>
    <w:rsid w:val="00403E8A"/>
    <w:rsid w:val="00405AC6"/>
    <w:rsid w:val="0040711A"/>
    <w:rsid w:val="004103CC"/>
    <w:rsid w:val="00411150"/>
    <w:rsid w:val="00411285"/>
    <w:rsid w:val="004139C2"/>
    <w:rsid w:val="00413F45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362C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09B9"/>
    <w:rsid w:val="004F17C3"/>
    <w:rsid w:val="004F275F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7451"/>
    <w:rsid w:val="00507789"/>
    <w:rsid w:val="00512AF1"/>
    <w:rsid w:val="0051578C"/>
    <w:rsid w:val="0051585E"/>
    <w:rsid w:val="005165AC"/>
    <w:rsid w:val="00516BA3"/>
    <w:rsid w:val="0051729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404C"/>
    <w:rsid w:val="005347A4"/>
    <w:rsid w:val="005353DB"/>
    <w:rsid w:val="0053552D"/>
    <w:rsid w:val="0053581F"/>
    <w:rsid w:val="005375E9"/>
    <w:rsid w:val="005378B9"/>
    <w:rsid w:val="00537B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38A2"/>
    <w:rsid w:val="00553AB9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C4F"/>
    <w:rsid w:val="005960BB"/>
    <w:rsid w:val="005963FE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26F8"/>
    <w:rsid w:val="006027CF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3871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E27"/>
    <w:rsid w:val="00715953"/>
    <w:rsid w:val="00716606"/>
    <w:rsid w:val="007167CC"/>
    <w:rsid w:val="007168E3"/>
    <w:rsid w:val="00717B7F"/>
    <w:rsid w:val="007206B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1E0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F6"/>
    <w:rsid w:val="00931222"/>
    <w:rsid w:val="00931796"/>
    <w:rsid w:val="009329AB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4DD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F74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011C"/>
    <w:rsid w:val="00A31440"/>
    <w:rsid w:val="00A3154A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81C7A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304C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F0D33"/>
    <w:rsid w:val="00BF12C5"/>
    <w:rsid w:val="00BF1930"/>
    <w:rsid w:val="00BF22B9"/>
    <w:rsid w:val="00BF2D75"/>
    <w:rsid w:val="00BF3AE4"/>
    <w:rsid w:val="00BF3C60"/>
    <w:rsid w:val="00BF402B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2CB9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944"/>
    <w:rsid w:val="00C45F1D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AC4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D4C"/>
    <w:rsid w:val="00EE0589"/>
    <w:rsid w:val="00EE0A87"/>
    <w:rsid w:val="00EE13A9"/>
    <w:rsid w:val="00EE1944"/>
    <w:rsid w:val="00EE1E8F"/>
    <w:rsid w:val="00EE3055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7713D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A73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53E0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B0F2-9646-4932-882C-1A93D9B5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1582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radams</cp:lastModifiedBy>
  <cp:revision>101</cp:revision>
  <cp:lastPrinted>2013-08-05T10:37:00Z</cp:lastPrinted>
  <dcterms:created xsi:type="dcterms:W3CDTF">2013-07-02T10:46:00Z</dcterms:created>
  <dcterms:modified xsi:type="dcterms:W3CDTF">2013-08-12T13:48:00Z</dcterms:modified>
</cp:coreProperties>
</file>